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CA6" w:rsidRPr="00BE192A" w:rsidRDefault="008C5CA6" w:rsidP="008C5CA6">
      <w:pPr>
        <w:pStyle w:val="1"/>
        <w:spacing w:before="0" w:beforeAutospacing="0" w:after="0" w:afterAutospacing="0"/>
        <w:rPr>
          <w:sz w:val="20"/>
          <w:szCs w:val="20"/>
          <w:lang w:val="uk-UA"/>
        </w:rPr>
      </w:pPr>
      <w:r w:rsidRPr="00BE192A">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833E51" w:rsidRPr="00BE192A" w:rsidRDefault="00833E51">
      <w:pPr>
        <w:rPr>
          <w:rFonts w:ascii="Times New Roman" w:hAnsi="Times New Roman" w:cs="Times New Roman"/>
          <w:lang w:val="uk-UA"/>
        </w:rPr>
      </w:pPr>
    </w:p>
    <w:p w:rsidR="00D86711" w:rsidRPr="00BE192A" w:rsidRDefault="00D86711" w:rsidP="00D86711">
      <w:pPr>
        <w:pStyle w:val="1"/>
        <w:spacing w:before="0" w:beforeAutospacing="0" w:after="0" w:afterAutospacing="0"/>
        <w:rPr>
          <w:sz w:val="20"/>
          <w:szCs w:val="20"/>
        </w:rPr>
      </w:pPr>
      <w:r w:rsidRPr="00BE192A">
        <w:rPr>
          <w:sz w:val="20"/>
          <w:szCs w:val="20"/>
        </w:rPr>
        <w:t>Не декларуєте працівників – ризикуєте втратити гроші!</w:t>
      </w:r>
    </w:p>
    <w:p w:rsidR="00D86711" w:rsidRPr="00BE192A" w:rsidRDefault="00D86711" w:rsidP="00D86711">
      <w:pPr>
        <w:pStyle w:val="a3"/>
        <w:spacing w:before="0" w:beforeAutospacing="0" w:after="0" w:afterAutospacing="0"/>
        <w:jc w:val="both"/>
        <w:rPr>
          <w:sz w:val="20"/>
          <w:szCs w:val="20"/>
        </w:rPr>
      </w:pPr>
      <w:r w:rsidRPr="00BE192A">
        <w:rPr>
          <w:rStyle w:val="a5"/>
          <w:sz w:val="20"/>
          <w:szCs w:val="20"/>
        </w:rPr>
        <w:t xml:space="preserve">Податкові інспектори та інспектори праці мають </w:t>
      </w:r>
      <w:proofErr w:type="gramStart"/>
      <w:r w:rsidRPr="00BE192A">
        <w:rPr>
          <w:rStyle w:val="a5"/>
          <w:sz w:val="20"/>
          <w:szCs w:val="20"/>
        </w:rPr>
        <w:t>право</w:t>
      </w:r>
      <w:proofErr w:type="gramEnd"/>
      <w:r w:rsidRPr="00BE192A">
        <w:rPr>
          <w:rStyle w:val="a5"/>
          <w:sz w:val="20"/>
          <w:szCs w:val="20"/>
        </w:rPr>
        <w:t xml:space="preserve"> перевіряти як бізнес виконує трудове законодавство.</w:t>
      </w:r>
      <w:r w:rsidRPr="00BE192A">
        <w:rPr>
          <w:sz w:val="20"/>
          <w:szCs w:val="20"/>
        </w:rPr>
        <w:t xml:space="preserve"> </w:t>
      </w:r>
    </w:p>
    <w:p w:rsidR="00D86711" w:rsidRPr="00BE192A" w:rsidRDefault="00D86711" w:rsidP="00D86711">
      <w:pPr>
        <w:pStyle w:val="a3"/>
        <w:spacing w:before="0" w:beforeAutospacing="0" w:after="0" w:afterAutospacing="0"/>
        <w:jc w:val="both"/>
        <w:rPr>
          <w:sz w:val="20"/>
          <w:szCs w:val="20"/>
        </w:rPr>
      </w:pPr>
      <w:r w:rsidRPr="00BE192A">
        <w:rPr>
          <w:sz w:val="20"/>
          <w:szCs w:val="20"/>
        </w:rPr>
        <w:t xml:space="preserve">Пам’ятайте! Проводити </w:t>
      </w:r>
      <w:proofErr w:type="gramStart"/>
      <w:r w:rsidRPr="00BE192A">
        <w:rPr>
          <w:sz w:val="20"/>
          <w:szCs w:val="20"/>
        </w:rPr>
        <w:t>перев</w:t>
      </w:r>
      <w:proofErr w:type="gramEnd"/>
      <w:r w:rsidRPr="00BE192A">
        <w:rPr>
          <w:sz w:val="20"/>
          <w:szCs w:val="20"/>
        </w:rPr>
        <w:t xml:space="preserve">ірки щодо укладення трудових договорів із працівниками можуть: </w:t>
      </w:r>
    </w:p>
    <w:p w:rsidR="00D86711" w:rsidRPr="00BE192A" w:rsidRDefault="00D86711" w:rsidP="00D86711">
      <w:pPr>
        <w:numPr>
          <w:ilvl w:val="0"/>
          <w:numId w:val="1"/>
        </w:numPr>
        <w:spacing w:after="0" w:line="240" w:lineRule="auto"/>
        <w:ind w:left="0"/>
        <w:jc w:val="both"/>
        <w:rPr>
          <w:rFonts w:ascii="Times New Roman" w:hAnsi="Times New Roman" w:cs="Times New Roman"/>
          <w:sz w:val="20"/>
          <w:szCs w:val="20"/>
        </w:rPr>
      </w:pPr>
      <w:r w:rsidRPr="00BE192A">
        <w:rPr>
          <w:rFonts w:ascii="Times New Roman" w:hAnsi="Times New Roman" w:cs="Times New Roman"/>
          <w:sz w:val="20"/>
          <w:szCs w:val="20"/>
        </w:rPr>
        <w:t xml:space="preserve">ДПС; </w:t>
      </w:r>
    </w:p>
    <w:p w:rsidR="00D86711" w:rsidRPr="00BE192A" w:rsidRDefault="00D86711" w:rsidP="00D86711">
      <w:pPr>
        <w:numPr>
          <w:ilvl w:val="0"/>
          <w:numId w:val="1"/>
        </w:numPr>
        <w:spacing w:after="0" w:line="240" w:lineRule="auto"/>
        <w:ind w:left="0"/>
        <w:jc w:val="both"/>
        <w:rPr>
          <w:rFonts w:ascii="Times New Roman" w:hAnsi="Times New Roman" w:cs="Times New Roman"/>
          <w:sz w:val="20"/>
          <w:szCs w:val="20"/>
        </w:rPr>
      </w:pPr>
      <w:r w:rsidRPr="00BE192A">
        <w:rPr>
          <w:rFonts w:ascii="Times New Roman" w:hAnsi="Times New Roman" w:cs="Times New Roman"/>
          <w:sz w:val="20"/>
          <w:szCs w:val="20"/>
        </w:rPr>
        <w:t xml:space="preserve">територіальні органи ДПС та Держпраці. </w:t>
      </w:r>
    </w:p>
    <w:p w:rsidR="00D86711" w:rsidRPr="00BE192A" w:rsidRDefault="00D86711" w:rsidP="00D86711">
      <w:pPr>
        <w:pStyle w:val="a3"/>
        <w:spacing w:before="0" w:beforeAutospacing="0" w:after="0" w:afterAutospacing="0"/>
        <w:jc w:val="both"/>
        <w:rPr>
          <w:sz w:val="20"/>
          <w:szCs w:val="20"/>
        </w:rPr>
      </w:pPr>
      <w:r w:rsidRPr="00BE192A">
        <w:rPr>
          <w:sz w:val="20"/>
          <w:szCs w:val="20"/>
        </w:rPr>
        <w:t xml:space="preserve">А органи місцевого самоврядування можуть проводити перевірки на </w:t>
      </w:r>
      <w:proofErr w:type="gramStart"/>
      <w:r w:rsidRPr="00BE192A">
        <w:rPr>
          <w:sz w:val="20"/>
          <w:szCs w:val="20"/>
        </w:rPr>
        <w:t>п</w:t>
      </w:r>
      <w:proofErr w:type="gramEnd"/>
      <w:r w:rsidRPr="00BE192A">
        <w:rPr>
          <w:sz w:val="20"/>
          <w:szCs w:val="20"/>
        </w:rPr>
        <w:t xml:space="preserve">ідприємствах, в установах і організаціях, що перебувають у комунальній власності відповідних територіальних громад. </w:t>
      </w:r>
    </w:p>
    <w:p w:rsidR="008C5CA6" w:rsidRPr="00BE192A" w:rsidRDefault="008C5CA6">
      <w:pPr>
        <w:rPr>
          <w:rFonts w:ascii="Times New Roman" w:hAnsi="Times New Roman" w:cs="Times New Roman"/>
          <w:lang w:val="uk-UA"/>
        </w:rPr>
      </w:pPr>
    </w:p>
    <w:p w:rsidR="00D86711" w:rsidRPr="00BE192A" w:rsidRDefault="00D86711" w:rsidP="00D86711">
      <w:pPr>
        <w:pStyle w:val="a3"/>
        <w:spacing w:before="0" w:beforeAutospacing="0" w:after="0" w:afterAutospacing="0"/>
        <w:jc w:val="center"/>
        <w:rPr>
          <w:sz w:val="20"/>
          <w:szCs w:val="20"/>
        </w:rPr>
      </w:pPr>
      <w:proofErr w:type="gramStart"/>
      <w:r w:rsidRPr="00BE192A">
        <w:rPr>
          <w:rStyle w:val="a6"/>
          <w:sz w:val="20"/>
          <w:szCs w:val="20"/>
        </w:rPr>
        <w:t>До</w:t>
      </w:r>
      <w:proofErr w:type="gramEnd"/>
      <w:r w:rsidRPr="00BE192A">
        <w:rPr>
          <w:rStyle w:val="a6"/>
          <w:sz w:val="20"/>
          <w:szCs w:val="20"/>
        </w:rPr>
        <w:t xml:space="preserve"> відома</w:t>
      </w:r>
      <w:r w:rsidRPr="00BE192A">
        <w:rPr>
          <w:sz w:val="20"/>
          <w:szCs w:val="20"/>
        </w:rPr>
        <w:t xml:space="preserve"> </w:t>
      </w:r>
      <w:r w:rsidRPr="00BE192A">
        <w:rPr>
          <w:rStyle w:val="a6"/>
          <w:sz w:val="20"/>
          <w:szCs w:val="20"/>
        </w:rPr>
        <w:t>відвідувачів </w:t>
      </w:r>
      <w:r w:rsidRPr="00BE192A">
        <w:rPr>
          <w:sz w:val="20"/>
          <w:szCs w:val="20"/>
        </w:rPr>
        <w:t xml:space="preserve"> </w:t>
      </w:r>
      <w:r w:rsidRPr="00BE192A">
        <w:rPr>
          <w:rStyle w:val="a6"/>
          <w:sz w:val="20"/>
          <w:szCs w:val="20"/>
        </w:rPr>
        <w:t>центрів обслуговування платників</w:t>
      </w:r>
      <w:r w:rsidRPr="00BE192A">
        <w:rPr>
          <w:sz w:val="20"/>
          <w:szCs w:val="20"/>
        </w:rPr>
        <w:t xml:space="preserve"> </w:t>
      </w:r>
      <w:r w:rsidRPr="00BE192A">
        <w:rPr>
          <w:rStyle w:val="a6"/>
          <w:sz w:val="20"/>
          <w:szCs w:val="20"/>
        </w:rPr>
        <w:t>Головного управління ДПС у Дніпропетровській області</w:t>
      </w:r>
      <w:r w:rsidRPr="00BE192A">
        <w:rPr>
          <w:sz w:val="20"/>
          <w:szCs w:val="20"/>
        </w:rPr>
        <w:t xml:space="preserve"> </w:t>
      </w:r>
    </w:p>
    <w:p w:rsidR="00D86711" w:rsidRPr="00BE192A" w:rsidRDefault="00D86711" w:rsidP="00D86711">
      <w:pPr>
        <w:pStyle w:val="a3"/>
        <w:spacing w:before="0" w:beforeAutospacing="0" w:after="0" w:afterAutospacing="0"/>
        <w:rPr>
          <w:sz w:val="20"/>
          <w:szCs w:val="20"/>
        </w:rPr>
      </w:pPr>
      <w:proofErr w:type="gramStart"/>
      <w:r w:rsidRPr="00BE192A">
        <w:rPr>
          <w:sz w:val="20"/>
          <w:szCs w:val="20"/>
        </w:rPr>
        <w:t>З</w:t>
      </w:r>
      <w:proofErr w:type="gramEnd"/>
      <w:r w:rsidRPr="00BE192A">
        <w:rPr>
          <w:sz w:val="20"/>
          <w:szCs w:val="20"/>
        </w:rPr>
        <w:t xml:space="preserve"> 05 червня 2023 року, на період дії воєнного стану, встановлено наступний режим роботи ЦОП ДПІ ГУ ДПС у Дніпропетровській області: </w:t>
      </w:r>
    </w:p>
    <w:p w:rsidR="00D86711" w:rsidRPr="00BE192A" w:rsidRDefault="00D86711" w:rsidP="00D86711">
      <w:pPr>
        <w:pStyle w:val="a3"/>
        <w:spacing w:before="0" w:beforeAutospacing="0" w:after="0" w:afterAutospacing="0"/>
        <w:rPr>
          <w:sz w:val="20"/>
          <w:szCs w:val="20"/>
        </w:rPr>
      </w:pPr>
      <w:r w:rsidRPr="00BE192A">
        <w:rPr>
          <w:rStyle w:val="a6"/>
          <w:sz w:val="20"/>
          <w:szCs w:val="20"/>
        </w:rPr>
        <w:t>Понеділок - п’ятниця:</w:t>
      </w:r>
      <w:r w:rsidRPr="00BE192A">
        <w:rPr>
          <w:sz w:val="20"/>
          <w:szCs w:val="20"/>
        </w:rPr>
        <w:t xml:space="preserve"> </w:t>
      </w:r>
    </w:p>
    <w:p w:rsidR="00D86711" w:rsidRPr="00BE192A" w:rsidRDefault="00D86711" w:rsidP="00D86711">
      <w:pPr>
        <w:pStyle w:val="a3"/>
        <w:spacing w:before="0" w:beforeAutospacing="0" w:after="0" w:afterAutospacing="0"/>
        <w:rPr>
          <w:sz w:val="20"/>
          <w:szCs w:val="20"/>
        </w:rPr>
      </w:pPr>
      <w:r w:rsidRPr="00BE192A">
        <w:rPr>
          <w:rStyle w:val="a6"/>
          <w:sz w:val="20"/>
          <w:szCs w:val="20"/>
        </w:rPr>
        <w:t>Початок робочого дня:   8 год. 30 хв.;</w:t>
      </w:r>
      <w:r w:rsidRPr="00BE192A">
        <w:rPr>
          <w:sz w:val="20"/>
          <w:szCs w:val="20"/>
        </w:rPr>
        <w:t xml:space="preserve"> </w:t>
      </w:r>
    </w:p>
    <w:p w:rsidR="00D86711" w:rsidRPr="00BE192A" w:rsidRDefault="00D86711" w:rsidP="00D86711">
      <w:pPr>
        <w:pStyle w:val="a3"/>
        <w:spacing w:before="0" w:beforeAutospacing="0" w:after="0" w:afterAutospacing="0"/>
        <w:rPr>
          <w:sz w:val="20"/>
          <w:szCs w:val="20"/>
        </w:rPr>
      </w:pPr>
      <w:r w:rsidRPr="00BE192A">
        <w:rPr>
          <w:rStyle w:val="a6"/>
          <w:sz w:val="20"/>
          <w:szCs w:val="20"/>
        </w:rPr>
        <w:t>Закінчення робочого дня:  17 год. 00 хв.;</w:t>
      </w:r>
      <w:r w:rsidRPr="00BE192A">
        <w:rPr>
          <w:sz w:val="20"/>
          <w:szCs w:val="20"/>
        </w:rPr>
        <w:t xml:space="preserve"> </w:t>
      </w:r>
    </w:p>
    <w:p w:rsidR="00D86711" w:rsidRPr="00BE192A" w:rsidRDefault="00D86711" w:rsidP="00D86711">
      <w:pPr>
        <w:pStyle w:val="a3"/>
        <w:spacing w:before="0" w:beforeAutospacing="0" w:after="0" w:afterAutospacing="0"/>
        <w:rPr>
          <w:sz w:val="20"/>
          <w:szCs w:val="20"/>
        </w:rPr>
      </w:pPr>
      <w:r w:rsidRPr="00BE192A">
        <w:rPr>
          <w:rStyle w:val="a6"/>
          <w:sz w:val="20"/>
          <w:szCs w:val="20"/>
        </w:rPr>
        <w:t>Перерва: 12-30 год. – 13-00 год</w:t>
      </w:r>
      <w:proofErr w:type="gramStart"/>
      <w:r w:rsidRPr="00BE192A">
        <w:rPr>
          <w:rStyle w:val="a6"/>
          <w:sz w:val="20"/>
          <w:szCs w:val="20"/>
        </w:rPr>
        <w:t>.;</w:t>
      </w:r>
      <w:r w:rsidRPr="00BE192A">
        <w:rPr>
          <w:sz w:val="20"/>
          <w:szCs w:val="20"/>
        </w:rPr>
        <w:t xml:space="preserve"> </w:t>
      </w:r>
      <w:proofErr w:type="gramEnd"/>
    </w:p>
    <w:p w:rsidR="00D86711" w:rsidRPr="00BE192A" w:rsidRDefault="00D86711" w:rsidP="00D86711">
      <w:pPr>
        <w:pStyle w:val="a3"/>
        <w:spacing w:before="0" w:beforeAutospacing="0" w:after="0" w:afterAutospacing="0"/>
        <w:rPr>
          <w:sz w:val="20"/>
          <w:szCs w:val="20"/>
        </w:rPr>
      </w:pPr>
      <w:r w:rsidRPr="00BE192A">
        <w:rPr>
          <w:rStyle w:val="a6"/>
          <w:sz w:val="20"/>
          <w:szCs w:val="20"/>
        </w:rPr>
        <w:t>Вихідні: субота, неділя. </w:t>
      </w:r>
      <w:r w:rsidRPr="00BE192A">
        <w:rPr>
          <w:sz w:val="20"/>
          <w:szCs w:val="20"/>
        </w:rPr>
        <w:t xml:space="preserve"> </w:t>
      </w:r>
    </w:p>
    <w:p w:rsidR="00D86711" w:rsidRPr="00BE192A" w:rsidRDefault="00D86711" w:rsidP="00D86711">
      <w:pPr>
        <w:pStyle w:val="a3"/>
        <w:spacing w:before="0" w:beforeAutospacing="0" w:after="0" w:afterAutospacing="0"/>
        <w:jc w:val="both"/>
        <w:rPr>
          <w:sz w:val="20"/>
          <w:szCs w:val="20"/>
        </w:rPr>
      </w:pPr>
      <w:r w:rsidRPr="00BE192A">
        <w:rPr>
          <w:sz w:val="20"/>
          <w:szCs w:val="20"/>
        </w:rPr>
        <w:t>Відповідно до наказу Міністерства з питань реінтеграції тимчасово окупованих територій України від 22.12.2022 № 309 «Про затвердження переліку територій, на яких ведуться (велися) бойові дії або тимчасово окупованих</w:t>
      </w:r>
      <w:proofErr w:type="gramStart"/>
      <w:r w:rsidRPr="00BE192A">
        <w:rPr>
          <w:sz w:val="20"/>
          <w:szCs w:val="20"/>
        </w:rPr>
        <w:t xml:space="preserve"> Р</w:t>
      </w:r>
      <w:proofErr w:type="gramEnd"/>
      <w:r w:rsidRPr="00BE192A">
        <w:rPr>
          <w:sz w:val="20"/>
          <w:szCs w:val="20"/>
        </w:rPr>
        <w:t xml:space="preserve">осійською Федерацією» (із змінами) до Переліку територій, на яких ведуться активні бойові дії, віднесено Марганецьку міську та Нікопольську міську територіальні громади. </w:t>
      </w:r>
      <w:proofErr w:type="gramStart"/>
      <w:r w:rsidRPr="00BE192A">
        <w:rPr>
          <w:sz w:val="20"/>
          <w:szCs w:val="20"/>
        </w:rPr>
        <w:t>З</w:t>
      </w:r>
      <w:proofErr w:type="gramEnd"/>
      <w:r w:rsidRPr="00BE192A">
        <w:rPr>
          <w:sz w:val="20"/>
          <w:szCs w:val="20"/>
        </w:rPr>
        <w:t xml:space="preserve"> 18.04.2023 року Центри обслуговування платників Марганецької та Нікопольської державних податкових інспекцій Головного управління ДПС у Дніпропетровській області на період дії воєнного стану тимчасово працюють за таким графіком:  </w:t>
      </w:r>
    </w:p>
    <w:p w:rsidR="00D86711" w:rsidRPr="00BE192A" w:rsidRDefault="00D86711" w:rsidP="00D86711">
      <w:pPr>
        <w:pStyle w:val="a3"/>
        <w:spacing w:before="0" w:beforeAutospacing="0" w:after="0" w:afterAutospacing="0"/>
        <w:jc w:val="both"/>
        <w:rPr>
          <w:sz w:val="20"/>
          <w:szCs w:val="20"/>
        </w:rPr>
      </w:pPr>
      <w:r w:rsidRPr="00BE192A">
        <w:rPr>
          <w:rStyle w:val="a6"/>
          <w:sz w:val="20"/>
          <w:szCs w:val="20"/>
        </w:rPr>
        <w:t>понеділок – четвер – з 8 год. 00 хв. до 17 год. 00 хв.</w:t>
      </w:r>
      <w:r w:rsidRPr="00BE192A">
        <w:rPr>
          <w:sz w:val="20"/>
          <w:szCs w:val="20"/>
        </w:rPr>
        <w:t xml:space="preserve"> </w:t>
      </w:r>
    </w:p>
    <w:p w:rsidR="00D86711" w:rsidRPr="00BE192A" w:rsidRDefault="00D86711" w:rsidP="00D86711">
      <w:pPr>
        <w:pStyle w:val="a3"/>
        <w:spacing w:before="0" w:beforeAutospacing="0" w:after="0" w:afterAutospacing="0"/>
        <w:jc w:val="both"/>
        <w:rPr>
          <w:sz w:val="20"/>
          <w:szCs w:val="20"/>
        </w:rPr>
      </w:pPr>
      <w:r w:rsidRPr="00BE192A">
        <w:rPr>
          <w:rStyle w:val="a6"/>
          <w:sz w:val="20"/>
          <w:szCs w:val="20"/>
        </w:rPr>
        <w:t>п’ятниця - з 8 год. 00 хв. до 15 год. 45 хв.</w:t>
      </w:r>
      <w:r w:rsidRPr="00BE192A">
        <w:rPr>
          <w:sz w:val="20"/>
          <w:szCs w:val="20"/>
        </w:rPr>
        <w:t xml:space="preserve"> </w:t>
      </w:r>
    </w:p>
    <w:p w:rsidR="00D86711" w:rsidRPr="00BE192A" w:rsidRDefault="00D86711" w:rsidP="00D86711">
      <w:pPr>
        <w:pStyle w:val="a3"/>
        <w:spacing w:before="0" w:beforeAutospacing="0" w:after="0" w:afterAutospacing="0"/>
        <w:jc w:val="both"/>
        <w:rPr>
          <w:sz w:val="20"/>
          <w:szCs w:val="20"/>
        </w:rPr>
      </w:pPr>
      <w:r w:rsidRPr="00BE192A">
        <w:rPr>
          <w:rStyle w:val="a6"/>
          <w:sz w:val="20"/>
          <w:szCs w:val="20"/>
        </w:rPr>
        <w:t>перерва - з 12 год. 00 хв. до 12 год. 45 хв. </w:t>
      </w:r>
      <w:r w:rsidRPr="00BE192A">
        <w:rPr>
          <w:sz w:val="20"/>
          <w:szCs w:val="20"/>
        </w:rPr>
        <w:t xml:space="preserve"> </w:t>
      </w:r>
    </w:p>
    <w:p w:rsidR="00D86711" w:rsidRPr="00BE192A" w:rsidRDefault="00D86711" w:rsidP="00D86711">
      <w:pPr>
        <w:pStyle w:val="a3"/>
        <w:spacing w:before="0" w:beforeAutospacing="0" w:after="0" w:afterAutospacing="0"/>
        <w:jc w:val="both"/>
        <w:rPr>
          <w:sz w:val="20"/>
          <w:szCs w:val="20"/>
        </w:rPr>
      </w:pPr>
      <w:proofErr w:type="gramStart"/>
      <w:r w:rsidRPr="00BE192A">
        <w:rPr>
          <w:sz w:val="20"/>
          <w:szCs w:val="20"/>
        </w:rPr>
        <w:t>П</w:t>
      </w:r>
      <w:proofErr w:type="gramEnd"/>
      <w:r w:rsidRPr="00BE192A">
        <w:rPr>
          <w:sz w:val="20"/>
          <w:szCs w:val="20"/>
        </w:rPr>
        <w:t xml:space="preserve">ід час повітряної тривоги обслуговування платників припиняється.  </w:t>
      </w:r>
    </w:p>
    <w:p w:rsidR="00D86711" w:rsidRPr="00BE192A" w:rsidRDefault="00D86711">
      <w:pPr>
        <w:rPr>
          <w:rFonts w:ascii="Times New Roman" w:hAnsi="Times New Roman" w:cs="Times New Roman"/>
          <w:lang w:val="uk-UA"/>
        </w:rPr>
      </w:pPr>
    </w:p>
    <w:p w:rsidR="00D86711" w:rsidRPr="00BE192A" w:rsidRDefault="00D86711" w:rsidP="00D86711">
      <w:pPr>
        <w:pStyle w:val="1"/>
        <w:spacing w:before="0" w:beforeAutospacing="0" w:after="0" w:afterAutospacing="0"/>
        <w:rPr>
          <w:sz w:val="20"/>
          <w:szCs w:val="20"/>
        </w:rPr>
      </w:pPr>
      <w:r w:rsidRPr="00BE192A">
        <w:rPr>
          <w:sz w:val="20"/>
          <w:szCs w:val="20"/>
        </w:rPr>
        <w:t xml:space="preserve">Маєте питання, які потребують </w:t>
      </w:r>
      <w:proofErr w:type="gramStart"/>
      <w:r w:rsidRPr="00BE192A">
        <w:rPr>
          <w:sz w:val="20"/>
          <w:szCs w:val="20"/>
        </w:rPr>
        <w:t>оперативного</w:t>
      </w:r>
      <w:proofErr w:type="gramEnd"/>
      <w:r w:rsidRPr="00BE192A">
        <w:rPr>
          <w:sz w:val="20"/>
          <w:szCs w:val="20"/>
        </w:rPr>
        <w:t xml:space="preserve"> розгляду – зверніться на Комунікаційну податкову платформу </w:t>
      </w:r>
    </w:p>
    <w:p w:rsidR="00D86711" w:rsidRPr="00BE192A" w:rsidRDefault="00D86711" w:rsidP="00D86711">
      <w:pPr>
        <w:pStyle w:val="a3"/>
        <w:spacing w:before="0" w:beforeAutospacing="0" w:after="0" w:afterAutospacing="0"/>
        <w:jc w:val="both"/>
        <w:rPr>
          <w:sz w:val="20"/>
          <w:szCs w:val="20"/>
        </w:rPr>
      </w:pPr>
      <w:r w:rsidRPr="00BE192A">
        <w:rPr>
          <w:sz w:val="20"/>
          <w:szCs w:val="20"/>
        </w:rPr>
        <w:t xml:space="preserve">Податкова служба Дніпропетровщини у час викликів прагне використовувати </w:t>
      </w:r>
      <w:proofErr w:type="gramStart"/>
      <w:r w:rsidRPr="00BE192A">
        <w:rPr>
          <w:sz w:val="20"/>
          <w:szCs w:val="20"/>
        </w:rPr>
        <w:t>вс</w:t>
      </w:r>
      <w:proofErr w:type="gramEnd"/>
      <w:r w:rsidRPr="00BE192A">
        <w:rPr>
          <w:sz w:val="20"/>
          <w:szCs w:val="20"/>
        </w:rPr>
        <w:t xml:space="preserve">і потенційні можливості для взаємодії з платниками. </w:t>
      </w:r>
    </w:p>
    <w:p w:rsidR="00D86711" w:rsidRPr="00BE192A" w:rsidRDefault="00D86711" w:rsidP="00D86711">
      <w:pPr>
        <w:pStyle w:val="a3"/>
        <w:spacing w:before="0" w:beforeAutospacing="0" w:after="0" w:afterAutospacing="0"/>
        <w:jc w:val="both"/>
        <w:rPr>
          <w:sz w:val="20"/>
          <w:szCs w:val="20"/>
        </w:rPr>
      </w:pPr>
      <w:r w:rsidRPr="00BE192A">
        <w:rPr>
          <w:sz w:val="20"/>
          <w:szCs w:val="20"/>
        </w:rPr>
        <w:t xml:space="preserve">Ми завжди готові </w:t>
      </w:r>
      <w:proofErr w:type="gramStart"/>
      <w:r w:rsidRPr="00BE192A">
        <w:rPr>
          <w:sz w:val="20"/>
          <w:szCs w:val="20"/>
        </w:rPr>
        <w:t>п</w:t>
      </w:r>
      <w:proofErr w:type="gramEnd"/>
      <w:r w:rsidRPr="00BE192A">
        <w:rPr>
          <w:sz w:val="20"/>
          <w:szCs w:val="20"/>
        </w:rPr>
        <w:t xml:space="preserve">ідтримати платників та відкриті до діалогу з бізнес-асоціаціями та інститутами громадянського суспільства. </w:t>
      </w:r>
    </w:p>
    <w:p w:rsidR="00D86711" w:rsidRPr="00BE192A" w:rsidRDefault="00D86711" w:rsidP="00D86711">
      <w:pPr>
        <w:pStyle w:val="a3"/>
        <w:spacing w:before="0" w:beforeAutospacing="0" w:after="0" w:afterAutospacing="0"/>
        <w:jc w:val="both"/>
        <w:rPr>
          <w:sz w:val="20"/>
          <w:szCs w:val="20"/>
        </w:rPr>
      </w:pPr>
      <w:r w:rsidRPr="00BE192A">
        <w:rPr>
          <w:sz w:val="20"/>
          <w:szCs w:val="20"/>
        </w:rPr>
        <w:t xml:space="preserve">Отже, </w:t>
      </w:r>
      <w:proofErr w:type="gramStart"/>
      <w:r w:rsidRPr="00BE192A">
        <w:rPr>
          <w:sz w:val="20"/>
          <w:szCs w:val="20"/>
        </w:rPr>
        <w:t>у</w:t>
      </w:r>
      <w:proofErr w:type="gramEnd"/>
      <w:r w:rsidRPr="00BE192A">
        <w:rPr>
          <w:sz w:val="20"/>
          <w:szCs w:val="20"/>
        </w:rPr>
        <w:t xml:space="preserve"> </w:t>
      </w:r>
      <w:proofErr w:type="gramStart"/>
      <w:r w:rsidRPr="00BE192A">
        <w:rPr>
          <w:sz w:val="20"/>
          <w:szCs w:val="20"/>
        </w:rPr>
        <w:t>раз</w:t>
      </w:r>
      <w:proofErr w:type="gramEnd"/>
      <w:r w:rsidRPr="00BE192A">
        <w:rPr>
          <w:sz w:val="20"/>
          <w:szCs w:val="20"/>
        </w:rPr>
        <w:t xml:space="preserve">і виникнення питань, що потребують оперативного розгляду, пропонуємо звертатися на Комунікаційну податкову платформу Головного управління ДПС у Дніпропетровській області (далі – ГУ ДПС). </w:t>
      </w:r>
    </w:p>
    <w:p w:rsidR="00D86711" w:rsidRPr="00BE192A" w:rsidRDefault="00D86711" w:rsidP="00D86711">
      <w:pPr>
        <w:pStyle w:val="a3"/>
        <w:spacing w:before="0" w:beforeAutospacing="0" w:after="0" w:afterAutospacing="0"/>
        <w:jc w:val="both"/>
        <w:rPr>
          <w:sz w:val="20"/>
          <w:szCs w:val="20"/>
        </w:rPr>
      </w:pPr>
      <w:r w:rsidRPr="00BE192A">
        <w:rPr>
          <w:sz w:val="20"/>
          <w:szCs w:val="20"/>
        </w:rPr>
        <w:t>Такий формат спілкування є ефективним способом взаємодії з платниками податкі</w:t>
      </w:r>
      <w:proofErr w:type="gramStart"/>
      <w:r w:rsidRPr="00BE192A">
        <w:rPr>
          <w:sz w:val="20"/>
          <w:szCs w:val="20"/>
        </w:rPr>
        <w:t>в</w:t>
      </w:r>
      <w:proofErr w:type="gramEnd"/>
      <w:r w:rsidRPr="00BE192A">
        <w:rPr>
          <w:sz w:val="20"/>
          <w:szCs w:val="20"/>
        </w:rPr>
        <w:t xml:space="preserve">. </w:t>
      </w:r>
    </w:p>
    <w:p w:rsidR="00D86711" w:rsidRPr="00BE192A" w:rsidRDefault="00D86711" w:rsidP="00D86711">
      <w:pPr>
        <w:pStyle w:val="a3"/>
        <w:spacing w:before="0" w:beforeAutospacing="0" w:after="0" w:afterAutospacing="0"/>
        <w:jc w:val="both"/>
        <w:rPr>
          <w:sz w:val="20"/>
          <w:szCs w:val="20"/>
        </w:rPr>
      </w:pPr>
      <w:r w:rsidRPr="00BE192A">
        <w:rPr>
          <w:sz w:val="20"/>
          <w:szCs w:val="20"/>
        </w:rPr>
        <w:t>Нагадуємо, що електронна скринька Комунікаційної податкової платформи ГУ ДПС знаходиться за адресою </w:t>
      </w:r>
      <w:hyperlink r:id="rId5" w:history="1">
        <w:r w:rsidRPr="00BE192A">
          <w:rPr>
            <w:rStyle w:val="a7"/>
            <w:sz w:val="20"/>
            <w:szCs w:val="20"/>
          </w:rPr>
          <w:t>dp.ikc@tax.gov.ua</w:t>
        </w:r>
      </w:hyperlink>
      <w:r w:rsidRPr="00BE192A">
        <w:rPr>
          <w:sz w:val="20"/>
          <w:szCs w:val="20"/>
        </w:rPr>
        <w:t xml:space="preserve">. </w:t>
      </w:r>
    </w:p>
    <w:p w:rsidR="00D86711" w:rsidRPr="00BE192A" w:rsidRDefault="00D86711" w:rsidP="00D86711">
      <w:pPr>
        <w:pStyle w:val="a3"/>
        <w:spacing w:before="0" w:beforeAutospacing="0" w:after="0" w:afterAutospacing="0"/>
        <w:jc w:val="both"/>
        <w:rPr>
          <w:sz w:val="20"/>
          <w:szCs w:val="20"/>
        </w:rPr>
      </w:pPr>
      <w:r w:rsidRPr="00BE192A">
        <w:rPr>
          <w:sz w:val="20"/>
          <w:szCs w:val="20"/>
        </w:rPr>
        <w:t xml:space="preserve">У зверненнях платники в обов’язковому порядку зазначають інформацію (номер телефону </w:t>
      </w:r>
      <w:proofErr w:type="gramStart"/>
      <w:r w:rsidRPr="00BE192A">
        <w:rPr>
          <w:sz w:val="20"/>
          <w:szCs w:val="20"/>
        </w:rPr>
        <w:t>для</w:t>
      </w:r>
      <w:proofErr w:type="gramEnd"/>
      <w:r w:rsidRPr="00BE192A">
        <w:rPr>
          <w:sz w:val="20"/>
          <w:szCs w:val="20"/>
        </w:rPr>
        <w:t xml:space="preserve"> контакту, e-mail тощо) для зворотного зв’язку – надання відповідей або інформації про проведення запланованого заходу. </w:t>
      </w:r>
    </w:p>
    <w:p w:rsidR="00D86711" w:rsidRPr="00BE192A" w:rsidRDefault="00D86711" w:rsidP="00D86711">
      <w:pPr>
        <w:pStyle w:val="a3"/>
        <w:spacing w:before="0" w:beforeAutospacing="0" w:after="0" w:afterAutospacing="0"/>
        <w:jc w:val="both"/>
        <w:rPr>
          <w:sz w:val="20"/>
          <w:szCs w:val="20"/>
        </w:rPr>
      </w:pPr>
      <w:r w:rsidRPr="00BE192A">
        <w:rPr>
          <w:sz w:val="20"/>
          <w:szCs w:val="20"/>
        </w:rPr>
        <w:t xml:space="preserve">За результатами розгляду таких звернень, за потребою заявників, ГУ ДПС плануються комунікаційні заходи з платниками у </w:t>
      </w:r>
      <w:proofErr w:type="gramStart"/>
      <w:r w:rsidRPr="00BE192A">
        <w:rPr>
          <w:sz w:val="20"/>
          <w:szCs w:val="20"/>
        </w:rPr>
        <w:t>р</w:t>
      </w:r>
      <w:proofErr w:type="gramEnd"/>
      <w:r w:rsidRPr="00BE192A">
        <w:rPr>
          <w:sz w:val="20"/>
          <w:szCs w:val="20"/>
        </w:rPr>
        <w:t xml:space="preserve">ізних форматах, у тому числі і в режимі онлайн. </w:t>
      </w:r>
    </w:p>
    <w:p w:rsidR="00D86711" w:rsidRPr="00BE192A" w:rsidRDefault="00D86711" w:rsidP="00D86711">
      <w:pPr>
        <w:pStyle w:val="a3"/>
        <w:spacing w:before="0" w:beforeAutospacing="0" w:after="0" w:afterAutospacing="0"/>
        <w:jc w:val="both"/>
        <w:rPr>
          <w:sz w:val="20"/>
          <w:szCs w:val="20"/>
        </w:rPr>
      </w:pPr>
      <w:r w:rsidRPr="00BE192A">
        <w:rPr>
          <w:sz w:val="20"/>
          <w:szCs w:val="20"/>
        </w:rPr>
        <w:t>Комунікаційна податкова платформа – це дієвий майданчик для діалогу податківці</w:t>
      </w:r>
      <w:proofErr w:type="gramStart"/>
      <w:r w:rsidRPr="00BE192A">
        <w:rPr>
          <w:sz w:val="20"/>
          <w:szCs w:val="20"/>
        </w:rPr>
        <w:t>в</w:t>
      </w:r>
      <w:proofErr w:type="gramEnd"/>
      <w:r w:rsidRPr="00BE192A">
        <w:rPr>
          <w:sz w:val="20"/>
          <w:szCs w:val="20"/>
        </w:rPr>
        <w:t xml:space="preserve"> та платників, це швидко, комфортно та мобільно! Маєте проблемні питання – звертайтесь на Комунікаційну податкову платформи ГУ ДПС! </w:t>
      </w:r>
    </w:p>
    <w:p w:rsidR="00D86711" w:rsidRPr="00BE192A" w:rsidRDefault="00D86711">
      <w:pPr>
        <w:rPr>
          <w:rFonts w:ascii="Times New Roman" w:hAnsi="Times New Roman" w:cs="Times New Roman"/>
          <w:lang w:val="uk-UA"/>
        </w:rPr>
      </w:pPr>
    </w:p>
    <w:p w:rsidR="00B46AE6" w:rsidRPr="00BE192A" w:rsidRDefault="00B46AE6" w:rsidP="00B46AE6">
      <w:pPr>
        <w:pStyle w:val="1"/>
        <w:spacing w:before="0" w:beforeAutospacing="0" w:after="0" w:afterAutospacing="0"/>
        <w:rPr>
          <w:sz w:val="20"/>
          <w:szCs w:val="20"/>
        </w:rPr>
      </w:pPr>
      <w:r w:rsidRPr="00BE192A">
        <w:rPr>
          <w:sz w:val="20"/>
          <w:szCs w:val="20"/>
        </w:rPr>
        <w:t xml:space="preserve">Офіційне оформлення трудових відносин – </w:t>
      </w:r>
      <w:proofErr w:type="gramStart"/>
      <w:r w:rsidRPr="00BE192A">
        <w:rPr>
          <w:sz w:val="20"/>
          <w:szCs w:val="20"/>
        </w:rPr>
        <w:t>соц</w:t>
      </w:r>
      <w:proofErr w:type="gramEnd"/>
      <w:r w:rsidRPr="00BE192A">
        <w:rPr>
          <w:sz w:val="20"/>
          <w:szCs w:val="20"/>
        </w:rPr>
        <w:t>іальний захист найманих працівників</w:t>
      </w:r>
    </w:p>
    <w:p w:rsidR="00B46AE6" w:rsidRPr="00BE192A" w:rsidRDefault="00B46AE6" w:rsidP="00B46AE6">
      <w:pPr>
        <w:pStyle w:val="a3"/>
        <w:spacing w:before="0" w:beforeAutospacing="0" w:after="0" w:afterAutospacing="0"/>
        <w:jc w:val="both"/>
        <w:rPr>
          <w:sz w:val="20"/>
          <w:szCs w:val="20"/>
        </w:rPr>
      </w:pPr>
      <w:r w:rsidRPr="00BE192A">
        <w:rPr>
          <w:sz w:val="20"/>
          <w:szCs w:val="20"/>
        </w:rPr>
        <w:t>Головне управління ДПС у Дніпропетровській області інформу</w:t>
      </w:r>
      <w:proofErr w:type="gramStart"/>
      <w:r w:rsidRPr="00BE192A">
        <w:rPr>
          <w:sz w:val="20"/>
          <w:szCs w:val="20"/>
        </w:rPr>
        <w:t>є.</w:t>
      </w:r>
      <w:proofErr w:type="gramEnd"/>
      <w:r w:rsidRPr="00BE192A">
        <w:rPr>
          <w:sz w:val="20"/>
          <w:szCs w:val="20"/>
        </w:rPr>
        <w:t xml:space="preserve"> </w:t>
      </w:r>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Кожна людина має право на працю, яке гарантується Конституцією України.  </w:t>
      </w:r>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Держава повинна створювати </w:t>
      </w:r>
      <w:proofErr w:type="gramStart"/>
      <w:r w:rsidRPr="00BE192A">
        <w:rPr>
          <w:sz w:val="20"/>
          <w:szCs w:val="20"/>
        </w:rPr>
        <w:t>вс</w:t>
      </w:r>
      <w:proofErr w:type="gramEnd"/>
      <w:r w:rsidRPr="00BE192A">
        <w:rPr>
          <w:sz w:val="20"/>
          <w:szCs w:val="20"/>
        </w:rPr>
        <w:t xml:space="preserve">і умови для повноцінного користування громадянами цього права.  </w:t>
      </w:r>
    </w:p>
    <w:p w:rsidR="00B46AE6" w:rsidRPr="00BE192A" w:rsidRDefault="00B46AE6" w:rsidP="00B46AE6">
      <w:pPr>
        <w:pStyle w:val="a3"/>
        <w:spacing w:before="0" w:beforeAutospacing="0" w:after="0" w:afterAutospacing="0"/>
        <w:jc w:val="both"/>
        <w:rPr>
          <w:sz w:val="20"/>
          <w:szCs w:val="20"/>
        </w:rPr>
      </w:pPr>
      <w:r w:rsidRPr="00BE192A">
        <w:rPr>
          <w:sz w:val="20"/>
          <w:szCs w:val="20"/>
        </w:rPr>
        <w:lastRenderedPageBreak/>
        <w:t>Проте «тіньова» зайнятість завдає державі шкоди. При цьому громадяни ризикують втратити право на пенсію чи на її частину, адже при обчисленні її суми враховуються офіційний розмі</w:t>
      </w:r>
      <w:proofErr w:type="gramStart"/>
      <w:r w:rsidRPr="00BE192A">
        <w:rPr>
          <w:sz w:val="20"/>
          <w:szCs w:val="20"/>
        </w:rPr>
        <w:t>р</w:t>
      </w:r>
      <w:proofErr w:type="gramEnd"/>
      <w:r w:rsidRPr="00BE192A">
        <w:rPr>
          <w:sz w:val="20"/>
          <w:szCs w:val="20"/>
        </w:rPr>
        <w:t xml:space="preserve"> заробітної плати, страховий стаж. Тому </w:t>
      </w:r>
      <w:proofErr w:type="gramStart"/>
      <w:r w:rsidRPr="00BE192A">
        <w:rPr>
          <w:sz w:val="20"/>
          <w:szCs w:val="20"/>
        </w:rPr>
        <w:t>соц</w:t>
      </w:r>
      <w:proofErr w:type="gramEnd"/>
      <w:r w:rsidRPr="00BE192A">
        <w:rPr>
          <w:sz w:val="20"/>
          <w:szCs w:val="20"/>
        </w:rPr>
        <w:t xml:space="preserve">іальний захист сьогодні та пенсійне забезпечення в майбутньому залежить насамперед від свідомої громадської позиції самих працюючих. </w:t>
      </w:r>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Працівники реалізують своє право на працю шляхом укладення трудового договору про роботу на </w:t>
      </w:r>
      <w:proofErr w:type="gramStart"/>
      <w:r w:rsidRPr="00BE192A">
        <w:rPr>
          <w:sz w:val="20"/>
          <w:szCs w:val="20"/>
        </w:rPr>
        <w:t>п</w:t>
      </w:r>
      <w:proofErr w:type="gramEnd"/>
      <w:r w:rsidRPr="00BE192A">
        <w:rPr>
          <w:sz w:val="20"/>
          <w:szCs w:val="20"/>
        </w:rPr>
        <w:t xml:space="preserve">ідприємстві, в установi, організації або з фізичною особою. </w:t>
      </w:r>
    </w:p>
    <w:p w:rsidR="00B46AE6" w:rsidRPr="00BE192A" w:rsidRDefault="00B46AE6" w:rsidP="00B46AE6">
      <w:pPr>
        <w:pStyle w:val="a3"/>
        <w:spacing w:before="0" w:beforeAutospacing="0" w:after="0" w:afterAutospacing="0"/>
        <w:jc w:val="both"/>
        <w:rPr>
          <w:sz w:val="20"/>
          <w:szCs w:val="20"/>
        </w:rPr>
      </w:pPr>
      <w:r w:rsidRPr="00BE192A">
        <w:rPr>
          <w:sz w:val="20"/>
          <w:szCs w:val="20"/>
        </w:rPr>
        <w:t>Звертаємо увагу, що роботодавець не має права допускати працівника до роботи без оформлення трудових відносин з додержанням вимог Кодексу законі</w:t>
      </w:r>
      <w:proofErr w:type="gramStart"/>
      <w:r w:rsidRPr="00BE192A">
        <w:rPr>
          <w:sz w:val="20"/>
          <w:szCs w:val="20"/>
        </w:rPr>
        <w:t>в</w:t>
      </w:r>
      <w:proofErr w:type="gramEnd"/>
      <w:r w:rsidRPr="00BE192A">
        <w:rPr>
          <w:sz w:val="20"/>
          <w:szCs w:val="20"/>
        </w:rPr>
        <w:t xml:space="preserve"> про працю України. </w:t>
      </w:r>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Працівникам же варто замислитися над перевагами офіційного працевлаштування, перш ніж погодитись на пропозицію одержувати гроші у «конверті». </w:t>
      </w:r>
    </w:p>
    <w:p w:rsidR="00B46AE6" w:rsidRPr="00BE192A" w:rsidRDefault="00B46AE6" w:rsidP="00B46AE6">
      <w:pPr>
        <w:pStyle w:val="a3"/>
        <w:spacing w:before="0" w:beforeAutospacing="0" w:after="0" w:afterAutospacing="0"/>
        <w:jc w:val="both"/>
        <w:rPr>
          <w:sz w:val="20"/>
          <w:szCs w:val="20"/>
          <w:lang w:val="uk-UA"/>
        </w:rPr>
      </w:pPr>
      <w:r w:rsidRPr="00BE192A">
        <w:rPr>
          <w:sz w:val="20"/>
          <w:szCs w:val="20"/>
        </w:rPr>
        <w:t xml:space="preserve">Так, </w:t>
      </w:r>
      <w:proofErr w:type="gramStart"/>
      <w:r w:rsidRPr="00BE192A">
        <w:rPr>
          <w:sz w:val="20"/>
          <w:szCs w:val="20"/>
        </w:rPr>
        <w:t>п</w:t>
      </w:r>
      <w:proofErr w:type="gramEnd"/>
      <w:r w:rsidRPr="00BE192A">
        <w:rPr>
          <w:sz w:val="20"/>
          <w:szCs w:val="20"/>
        </w:rPr>
        <w:t>ісля укладення трудового договору працівник відповідно до вимог Кодексу законів про працю має право:</w:t>
      </w:r>
    </w:p>
    <w:p w:rsidR="00B46AE6" w:rsidRPr="00BE192A" w:rsidRDefault="00B46AE6" w:rsidP="00B46AE6">
      <w:pPr>
        <w:pStyle w:val="a3"/>
        <w:spacing w:before="0" w:beforeAutospacing="0" w:after="0" w:afterAutospacing="0"/>
        <w:jc w:val="both"/>
        <w:rPr>
          <w:sz w:val="20"/>
          <w:szCs w:val="20"/>
          <w:lang w:val="uk-UA"/>
        </w:rPr>
      </w:pPr>
      <w:r w:rsidRPr="00BE192A">
        <w:rPr>
          <w:sz w:val="20"/>
          <w:szCs w:val="20"/>
        </w:rPr>
        <w:t>- на гарантований розмі</w:t>
      </w:r>
      <w:proofErr w:type="gramStart"/>
      <w:r w:rsidRPr="00BE192A">
        <w:rPr>
          <w:sz w:val="20"/>
          <w:szCs w:val="20"/>
        </w:rPr>
        <w:t>р</w:t>
      </w:r>
      <w:proofErr w:type="gramEnd"/>
      <w:r w:rsidRPr="00BE192A">
        <w:rPr>
          <w:sz w:val="20"/>
          <w:szCs w:val="20"/>
        </w:rPr>
        <w:t xml:space="preserve"> заробітної плати, в тому числі на доплати, надбавки й заохочувальні виплати;</w:t>
      </w:r>
    </w:p>
    <w:p w:rsidR="00B46AE6" w:rsidRPr="00BE192A" w:rsidRDefault="00B46AE6" w:rsidP="00B46AE6">
      <w:pPr>
        <w:pStyle w:val="a3"/>
        <w:spacing w:before="0" w:beforeAutospacing="0" w:after="0" w:afterAutospacing="0"/>
        <w:jc w:val="both"/>
        <w:rPr>
          <w:sz w:val="20"/>
          <w:szCs w:val="20"/>
          <w:lang w:val="uk-UA"/>
        </w:rPr>
      </w:pPr>
      <w:r w:rsidRPr="00BE192A">
        <w:rPr>
          <w:sz w:val="20"/>
          <w:szCs w:val="20"/>
        </w:rPr>
        <w:t>- на відпустку (основну, додаткову та без збереження заробітної плати, відпустку в зв’язку з вагітністю та пологами);</w:t>
      </w:r>
      <w:r w:rsidRPr="00BE192A">
        <w:rPr>
          <w:sz w:val="20"/>
          <w:szCs w:val="20"/>
        </w:rPr>
        <w:br/>
        <w:t xml:space="preserve">- на скорочений робочий час, </w:t>
      </w:r>
      <w:proofErr w:type="gramStart"/>
      <w:r w:rsidRPr="00BE192A">
        <w:rPr>
          <w:sz w:val="20"/>
          <w:szCs w:val="20"/>
        </w:rPr>
        <w:t>на</w:t>
      </w:r>
      <w:proofErr w:type="gramEnd"/>
      <w:r w:rsidRPr="00BE192A">
        <w:rPr>
          <w:sz w:val="20"/>
          <w:szCs w:val="20"/>
        </w:rPr>
        <w:t xml:space="preserve"> вихідні і святкові дні, не залучатися до понаднормових робіт без згоди;</w:t>
      </w:r>
    </w:p>
    <w:p w:rsidR="00B46AE6" w:rsidRPr="00BE192A" w:rsidRDefault="00B46AE6" w:rsidP="00B46AE6">
      <w:pPr>
        <w:pStyle w:val="a3"/>
        <w:spacing w:before="0" w:beforeAutospacing="0" w:after="0" w:afterAutospacing="0"/>
        <w:jc w:val="both"/>
        <w:rPr>
          <w:sz w:val="20"/>
          <w:szCs w:val="20"/>
          <w:lang w:val="uk-UA"/>
        </w:rPr>
      </w:pPr>
      <w:r w:rsidRPr="00BE192A">
        <w:rPr>
          <w:sz w:val="20"/>
          <w:szCs w:val="20"/>
        </w:rPr>
        <w:t xml:space="preserve">- на оплату </w:t>
      </w:r>
      <w:proofErr w:type="gramStart"/>
      <w:r w:rsidRPr="00BE192A">
        <w:rPr>
          <w:sz w:val="20"/>
          <w:szCs w:val="20"/>
        </w:rPr>
        <w:t>л</w:t>
      </w:r>
      <w:proofErr w:type="gramEnd"/>
      <w:r w:rsidRPr="00BE192A">
        <w:rPr>
          <w:sz w:val="20"/>
          <w:szCs w:val="20"/>
        </w:rPr>
        <w:t>ікарняного, на достроковий вихід на пенсію через шкідливі умови праці;</w:t>
      </w:r>
    </w:p>
    <w:p w:rsidR="00B46AE6" w:rsidRPr="00BE192A" w:rsidRDefault="00B46AE6" w:rsidP="00B46AE6">
      <w:pPr>
        <w:pStyle w:val="a3"/>
        <w:spacing w:before="0" w:beforeAutospacing="0" w:after="0" w:afterAutospacing="0"/>
        <w:jc w:val="both"/>
        <w:rPr>
          <w:sz w:val="20"/>
          <w:szCs w:val="20"/>
          <w:lang w:val="uk-UA"/>
        </w:rPr>
      </w:pPr>
      <w:r w:rsidRPr="00BE192A">
        <w:rPr>
          <w:sz w:val="20"/>
          <w:szCs w:val="20"/>
        </w:rPr>
        <w:t>- на допомогу в зв’язку з безробіттям;</w:t>
      </w:r>
    </w:p>
    <w:p w:rsidR="00B46AE6" w:rsidRPr="00BE192A" w:rsidRDefault="00B46AE6" w:rsidP="00B46AE6">
      <w:pPr>
        <w:pStyle w:val="a3"/>
        <w:spacing w:before="0" w:beforeAutospacing="0" w:after="0" w:afterAutospacing="0"/>
        <w:jc w:val="both"/>
        <w:rPr>
          <w:sz w:val="20"/>
          <w:szCs w:val="20"/>
          <w:lang w:val="uk-UA"/>
        </w:rPr>
      </w:pPr>
      <w:r w:rsidRPr="00BE192A">
        <w:rPr>
          <w:sz w:val="20"/>
          <w:szCs w:val="20"/>
        </w:rPr>
        <w:t xml:space="preserve">- на </w:t>
      </w:r>
      <w:proofErr w:type="gramStart"/>
      <w:r w:rsidRPr="00BE192A">
        <w:rPr>
          <w:sz w:val="20"/>
          <w:szCs w:val="20"/>
        </w:rPr>
        <w:t>соц</w:t>
      </w:r>
      <w:proofErr w:type="gramEnd"/>
      <w:r w:rsidRPr="00BE192A">
        <w:rPr>
          <w:sz w:val="20"/>
          <w:szCs w:val="20"/>
        </w:rPr>
        <w:t>іальне страхування від нещасних випадків на виробництві й професійних захворювань;</w:t>
      </w:r>
    </w:p>
    <w:p w:rsidR="00B46AE6" w:rsidRPr="00BE192A" w:rsidRDefault="00B46AE6" w:rsidP="00B46AE6">
      <w:pPr>
        <w:pStyle w:val="a3"/>
        <w:spacing w:before="0" w:beforeAutospacing="0" w:after="0" w:afterAutospacing="0"/>
        <w:jc w:val="both"/>
        <w:rPr>
          <w:sz w:val="20"/>
          <w:szCs w:val="20"/>
          <w:lang w:val="uk-UA"/>
        </w:rPr>
      </w:pPr>
      <w:r w:rsidRPr="00BE192A">
        <w:rPr>
          <w:sz w:val="20"/>
          <w:szCs w:val="20"/>
        </w:rPr>
        <w:t>- на зарахування стажу роботи;</w:t>
      </w:r>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 на матеріальне забезпечення в порядку </w:t>
      </w:r>
      <w:proofErr w:type="gramStart"/>
      <w:r w:rsidRPr="00BE192A">
        <w:rPr>
          <w:sz w:val="20"/>
          <w:szCs w:val="20"/>
        </w:rPr>
        <w:t>соц</w:t>
      </w:r>
      <w:proofErr w:type="gramEnd"/>
      <w:r w:rsidRPr="00BE192A">
        <w:rPr>
          <w:sz w:val="20"/>
          <w:szCs w:val="20"/>
        </w:rPr>
        <w:t xml:space="preserve">іального страхування у старості. </w:t>
      </w:r>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Отже, офіційне укладання </w:t>
      </w:r>
      <w:proofErr w:type="gramStart"/>
      <w:r w:rsidRPr="00BE192A">
        <w:rPr>
          <w:sz w:val="20"/>
          <w:szCs w:val="20"/>
        </w:rPr>
        <w:t>трудового</w:t>
      </w:r>
      <w:proofErr w:type="gramEnd"/>
      <w:r w:rsidRPr="00BE192A">
        <w:rPr>
          <w:sz w:val="20"/>
          <w:szCs w:val="20"/>
        </w:rPr>
        <w:t xml:space="preserve"> договору захищає найманого працівника у разі, якщо роботодавець затримує своєчасну виплату заробітної плати, відмовляється оплатити виконану роботу, не додержується інших своїх зобов’язань.  </w:t>
      </w:r>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Таким чином, тільки офіційно оформлена праця є гарантією </w:t>
      </w:r>
      <w:proofErr w:type="gramStart"/>
      <w:r w:rsidRPr="00BE192A">
        <w:rPr>
          <w:sz w:val="20"/>
          <w:szCs w:val="20"/>
        </w:rPr>
        <w:t>соц</w:t>
      </w:r>
      <w:proofErr w:type="gramEnd"/>
      <w:r w:rsidRPr="00BE192A">
        <w:rPr>
          <w:sz w:val="20"/>
          <w:szCs w:val="20"/>
        </w:rPr>
        <w:t xml:space="preserve">іального захисту найманих працівників, а для роботодавців запорукою успішної роботи та процвітання бізнесу. </w:t>
      </w:r>
    </w:p>
    <w:p w:rsidR="00B46AE6" w:rsidRPr="00BE192A" w:rsidRDefault="00B46AE6" w:rsidP="00B46AE6">
      <w:pPr>
        <w:pStyle w:val="a3"/>
        <w:spacing w:before="0" w:beforeAutospacing="0" w:after="0" w:afterAutospacing="0"/>
        <w:rPr>
          <w:sz w:val="20"/>
          <w:szCs w:val="20"/>
        </w:rPr>
      </w:pPr>
      <w:r w:rsidRPr="00BE192A">
        <w:rPr>
          <w:sz w:val="20"/>
          <w:szCs w:val="20"/>
        </w:rPr>
        <w:t xml:space="preserve">  </w:t>
      </w:r>
    </w:p>
    <w:p w:rsidR="00B46AE6" w:rsidRPr="00BE192A" w:rsidRDefault="00B46AE6" w:rsidP="00B46AE6">
      <w:pPr>
        <w:pStyle w:val="1"/>
        <w:spacing w:before="0" w:beforeAutospacing="0" w:after="0" w:afterAutospacing="0"/>
        <w:rPr>
          <w:sz w:val="20"/>
          <w:szCs w:val="20"/>
        </w:rPr>
      </w:pPr>
      <w:r w:rsidRPr="00BE192A">
        <w:rPr>
          <w:sz w:val="20"/>
          <w:szCs w:val="20"/>
        </w:rPr>
        <w:t xml:space="preserve">Особливості визначення рентної плати за користування надрами для видобування газу </w:t>
      </w:r>
      <w:proofErr w:type="gramStart"/>
      <w:r w:rsidRPr="00BE192A">
        <w:rPr>
          <w:sz w:val="20"/>
          <w:szCs w:val="20"/>
        </w:rPr>
        <w:t>природного</w:t>
      </w:r>
      <w:proofErr w:type="gramEnd"/>
      <w:r w:rsidRPr="00BE192A">
        <w:rPr>
          <w:sz w:val="20"/>
          <w:szCs w:val="20"/>
        </w:rPr>
        <w:t xml:space="preserve"> на період дії воєнного стану</w:t>
      </w:r>
    </w:p>
    <w:p w:rsidR="00B46AE6" w:rsidRPr="00BE192A" w:rsidRDefault="00B46AE6" w:rsidP="00B46AE6">
      <w:pPr>
        <w:pStyle w:val="a3"/>
        <w:spacing w:before="0" w:beforeAutospacing="0" w:after="0" w:afterAutospacing="0"/>
        <w:jc w:val="both"/>
        <w:rPr>
          <w:sz w:val="20"/>
          <w:szCs w:val="20"/>
        </w:rPr>
      </w:pPr>
      <w:proofErr w:type="gramStart"/>
      <w:r w:rsidRPr="00BE192A">
        <w:rPr>
          <w:sz w:val="20"/>
          <w:szCs w:val="20"/>
        </w:rPr>
        <w:t xml:space="preserve">Головне управління ДПС у Дніпропетровській області звертає увагу, що 27.05.2022 набрав чинності Закон України від 12 травня 2022 року 2261-IX «Про внесення змін до Податкового кодексу України щодо особливостей визначення рентної плати за користування надрами для видобування газу природного на період дії воєнного стану» (далі – Закон № 2261). </w:t>
      </w:r>
      <w:proofErr w:type="gramEnd"/>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Законом № 2261 запроваджено спеціальний механізм справляння рентної плати за користування надрами для видобування газу природного (далі – Рента) за видобуті, за визначений ст. 257 Податкового кодексу України (далі – ПКУ) граничний термін, обсяги газу природного (далі – Газ), крім обсягів Газу, що у такому періоді розміщені надрокористувачем у </w:t>
      </w:r>
      <w:proofErr w:type="gramStart"/>
      <w:r w:rsidRPr="00BE192A">
        <w:rPr>
          <w:sz w:val="20"/>
          <w:szCs w:val="20"/>
        </w:rPr>
        <w:t>п</w:t>
      </w:r>
      <w:proofErr w:type="gramEnd"/>
      <w:r w:rsidRPr="00BE192A">
        <w:rPr>
          <w:sz w:val="20"/>
          <w:szCs w:val="20"/>
        </w:rPr>
        <w:t xml:space="preserve">ідземному сховищі Газу. </w:t>
      </w:r>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Зокрема, платникам Ренти за обсяги Газу, крім обсягів Газу, призначеного для виконання спеціальних обов’язків щодо формування ресурсу Газу для побутових споживачів та виробників теплової енергії, тимчасово (у період з 1 квітня 2022 року до останнього дня (включно) третього календарного місяця </w:t>
      </w:r>
      <w:proofErr w:type="gramStart"/>
      <w:r w:rsidRPr="00BE192A">
        <w:rPr>
          <w:sz w:val="20"/>
          <w:szCs w:val="20"/>
        </w:rPr>
        <w:t>п</w:t>
      </w:r>
      <w:proofErr w:type="gramEnd"/>
      <w:r w:rsidRPr="00BE192A">
        <w:rPr>
          <w:sz w:val="20"/>
          <w:szCs w:val="20"/>
        </w:rPr>
        <w:t xml:space="preserve">ісля припинення або скасування воєнного стану в Україні) надано право не сплачувати податкові зобов’язання з Ренти за обсяги Газу видобутого та закачаного до </w:t>
      </w:r>
      <w:proofErr w:type="gramStart"/>
      <w:r w:rsidRPr="00BE192A">
        <w:rPr>
          <w:sz w:val="20"/>
          <w:szCs w:val="20"/>
        </w:rPr>
        <w:t>п</w:t>
      </w:r>
      <w:proofErr w:type="gramEnd"/>
      <w:r w:rsidRPr="00BE192A">
        <w:rPr>
          <w:sz w:val="20"/>
          <w:szCs w:val="20"/>
        </w:rPr>
        <w:t xml:space="preserve">ідземних сховищ у звітному (податковому) періоді (далі – закачаний Газ). </w:t>
      </w:r>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Звертаємо увагу, що скористатися правом не сплачувати податкові зобов’язання з Ренти за Газ у частині закачаного Газу за відповідний звітний (податковий) період, включаючи квітень 2022 року, можуть платники Ренти, які дотримуються припису абзацу сьомого п.п. 69.30 п. 69 </w:t>
      </w:r>
      <w:proofErr w:type="gramStart"/>
      <w:r w:rsidRPr="00BE192A">
        <w:rPr>
          <w:sz w:val="20"/>
          <w:szCs w:val="20"/>
        </w:rPr>
        <w:t>п</w:t>
      </w:r>
      <w:proofErr w:type="gramEnd"/>
      <w:r w:rsidRPr="00BE192A">
        <w:rPr>
          <w:sz w:val="20"/>
          <w:szCs w:val="20"/>
        </w:rPr>
        <w:t xml:space="preserve">ідрозділу 10 «Перехідні положення» ПКУ.  </w:t>
      </w:r>
    </w:p>
    <w:p w:rsidR="00D86711" w:rsidRPr="00BE192A" w:rsidRDefault="00D86711">
      <w:pPr>
        <w:rPr>
          <w:rFonts w:ascii="Times New Roman" w:hAnsi="Times New Roman" w:cs="Times New Roman"/>
          <w:lang w:val="uk-UA"/>
        </w:rPr>
      </w:pPr>
    </w:p>
    <w:p w:rsidR="00B46AE6" w:rsidRPr="00BE192A" w:rsidRDefault="00B46AE6" w:rsidP="00B46AE6">
      <w:pPr>
        <w:pStyle w:val="1"/>
        <w:spacing w:before="0" w:beforeAutospacing="0" w:after="0" w:afterAutospacing="0"/>
        <w:rPr>
          <w:sz w:val="20"/>
          <w:szCs w:val="20"/>
        </w:rPr>
      </w:pPr>
      <w:r w:rsidRPr="00BE192A">
        <w:rPr>
          <w:sz w:val="20"/>
          <w:szCs w:val="20"/>
        </w:rPr>
        <w:t>До уваги платників ПДВ!</w:t>
      </w:r>
    </w:p>
    <w:p w:rsidR="00B46AE6" w:rsidRPr="00BE192A" w:rsidRDefault="00B46AE6" w:rsidP="00B46AE6">
      <w:pPr>
        <w:pStyle w:val="a3"/>
        <w:spacing w:before="0" w:beforeAutospacing="0" w:after="0" w:afterAutospacing="0"/>
        <w:jc w:val="both"/>
        <w:rPr>
          <w:sz w:val="20"/>
          <w:szCs w:val="20"/>
        </w:rPr>
      </w:pPr>
      <w:r w:rsidRPr="00BE192A">
        <w:rPr>
          <w:sz w:val="20"/>
          <w:szCs w:val="20"/>
        </w:rPr>
        <w:t>Головне управління ДПС у Дніпропетровській області повідомля</w:t>
      </w:r>
      <w:proofErr w:type="gramStart"/>
      <w:r w:rsidRPr="00BE192A">
        <w:rPr>
          <w:sz w:val="20"/>
          <w:szCs w:val="20"/>
        </w:rPr>
        <w:t>є,</w:t>
      </w:r>
      <w:proofErr w:type="gramEnd"/>
      <w:r w:rsidRPr="00BE192A">
        <w:rPr>
          <w:sz w:val="20"/>
          <w:szCs w:val="20"/>
        </w:rPr>
        <w:t xml:space="preserve"> що наказом Міністерства фінансів України від 12.01.2023 № 19 «Про затвердження Змін до Порядку прийняття рішень про реєстрацію/відмову в реєстрації податкових накладних/розрахунків коригування в Єдиному реєстрі податкових накладних», зареєстрованого в Мін’юсті 17.02.2023 р. за № 298/39354, запроваджено зміни щодо подання та розгляду пояснень та копій документів до податкових накладних/розрахунків коригування до податкових накладних (</w:t>
      </w:r>
      <w:proofErr w:type="gramStart"/>
      <w:r w:rsidRPr="00BE192A">
        <w:rPr>
          <w:sz w:val="20"/>
          <w:szCs w:val="20"/>
        </w:rPr>
        <w:t>ПН</w:t>
      </w:r>
      <w:proofErr w:type="gramEnd"/>
      <w:r w:rsidRPr="00BE192A">
        <w:rPr>
          <w:sz w:val="20"/>
          <w:szCs w:val="20"/>
        </w:rPr>
        <w:t xml:space="preserve">/РК), реєстрацію яких зупинено в Єдиному реєстрі податкових накладних (ЄРПН). </w:t>
      </w:r>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У разі зупинення реєстрації </w:t>
      </w:r>
      <w:proofErr w:type="gramStart"/>
      <w:r w:rsidRPr="00BE192A">
        <w:rPr>
          <w:sz w:val="20"/>
          <w:szCs w:val="20"/>
        </w:rPr>
        <w:t>ПН</w:t>
      </w:r>
      <w:proofErr w:type="gramEnd"/>
      <w:r w:rsidRPr="00BE192A">
        <w:rPr>
          <w:sz w:val="20"/>
          <w:szCs w:val="20"/>
        </w:rPr>
        <w:t xml:space="preserve">/РК в ЄРПН платник ПДВ має право протягом 365 днів (з урахуванням вимог п. 69.9 підрозділу 10 розділу ХХ «Перехідні положення» Податкового кодексу України) що настають за датою виникнення податкового зобов’язання, відображеного в ПН/РК, подати на розгляд комісії регіонального рівня пояснення та копії документів щодо </w:t>
      </w:r>
      <w:proofErr w:type="gramStart"/>
      <w:r w:rsidRPr="00BE192A">
        <w:rPr>
          <w:sz w:val="20"/>
          <w:szCs w:val="20"/>
        </w:rPr>
        <w:t>п</w:t>
      </w:r>
      <w:proofErr w:type="gramEnd"/>
      <w:r w:rsidRPr="00BE192A">
        <w:rPr>
          <w:sz w:val="20"/>
          <w:szCs w:val="20"/>
        </w:rPr>
        <w:t xml:space="preserve">ідтвердження інформації, зазначеної у ПН/РК. </w:t>
      </w:r>
    </w:p>
    <w:p w:rsidR="00B46AE6" w:rsidRPr="00BE192A" w:rsidRDefault="00B46AE6" w:rsidP="00B46AE6">
      <w:pPr>
        <w:pStyle w:val="a3"/>
        <w:spacing w:before="0" w:beforeAutospacing="0" w:after="0" w:afterAutospacing="0"/>
        <w:jc w:val="both"/>
        <w:rPr>
          <w:sz w:val="20"/>
          <w:szCs w:val="20"/>
          <w:lang w:val="uk-UA"/>
        </w:rPr>
      </w:pPr>
      <w:r w:rsidRPr="00BE192A">
        <w:rPr>
          <w:sz w:val="20"/>
          <w:szCs w:val="20"/>
        </w:rPr>
        <w:t xml:space="preserve">За результатами розгляду пояснення та копій документів комісією регіонального </w:t>
      </w:r>
      <w:proofErr w:type="gramStart"/>
      <w:r w:rsidRPr="00BE192A">
        <w:rPr>
          <w:sz w:val="20"/>
          <w:szCs w:val="20"/>
        </w:rPr>
        <w:t>р</w:t>
      </w:r>
      <w:proofErr w:type="gramEnd"/>
      <w:r w:rsidRPr="00BE192A">
        <w:rPr>
          <w:sz w:val="20"/>
          <w:szCs w:val="20"/>
        </w:rPr>
        <w:t>івня або приймається рішення про реєстрацію/відмову в реєстрації ПН/РК в ЄРПН, або надсилається повідомлення про необхідність надання додаткових пояснень та/або документів.</w:t>
      </w:r>
    </w:p>
    <w:p w:rsidR="00B46AE6" w:rsidRPr="00BE192A" w:rsidRDefault="00B46AE6" w:rsidP="00B46AE6">
      <w:pPr>
        <w:pStyle w:val="a3"/>
        <w:spacing w:before="0" w:beforeAutospacing="0" w:after="0" w:afterAutospacing="0"/>
        <w:jc w:val="both"/>
        <w:rPr>
          <w:sz w:val="20"/>
          <w:szCs w:val="20"/>
        </w:rPr>
      </w:pPr>
      <w:r w:rsidRPr="00BE192A">
        <w:rPr>
          <w:sz w:val="20"/>
          <w:szCs w:val="20"/>
        </w:rPr>
        <w:lastRenderedPageBreak/>
        <w:t xml:space="preserve">Комісія регіонального </w:t>
      </w:r>
      <w:proofErr w:type="gramStart"/>
      <w:r w:rsidRPr="00BE192A">
        <w:rPr>
          <w:sz w:val="20"/>
          <w:szCs w:val="20"/>
        </w:rPr>
        <w:t>р</w:t>
      </w:r>
      <w:proofErr w:type="gramEnd"/>
      <w:r w:rsidRPr="00BE192A">
        <w:rPr>
          <w:sz w:val="20"/>
          <w:szCs w:val="20"/>
        </w:rPr>
        <w:t xml:space="preserve">івня направляє повідомлення про необхідність надання додаткових пояснень та/або документів, необхідних для розгляду питання прийняття рішення про реєстрацію ПН/РК в ЄРПН. </w:t>
      </w:r>
    </w:p>
    <w:p w:rsidR="00B46AE6" w:rsidRPr="00BE192A" w:rsidRDefault="00B46AE6" w:rsidP="00B46AE6">
      <w:pPr>
        <w:pStyle w:val="a3"/>
        <w:spacing w:before="0" w:beforeAutospacing="0" w:after="0" w:afterAutospacing="0"/>
        <w:jc w:val="both"/>
        <w:rPr>
          <w:sz w:val="20"/>
          <w:szCs w:val="20"/>
          <w:lang w:val="uk-UA"/>
        </w:rPr>
      </w:pPr>
      <w:r w:rsidRPr="00BE192A">
        <w:rPr>
          <w:sz w:val="20"/>
          <w:szCs w:val="20"/>
        </w:rPr>
        <w:t xml:space="preserve">Платник ПДВ має право подати до контролюючого органу додаткові пояснення та копії документів на </w:t>
      </w:r>
      <w:proofErr w:type="gramStart"/>
      <w:r w:rsidRPr="00BE192A">
        <w:rPr>
          <w:sz w:val="20"/>
          <w:szCs w:val="20"/>
        </w:rPr>
        <w:t>п</w:t>
      </w:r>
      <w:proofErr w:type="gramEnd"/>
      <w:r w:rsidRPr="00BE192A">
        <w:rPr>
          <w:sz w:val="20"/>
          <w:szCs w:val="20"/>
        </w:rPr>
        <w:t>ідтвердження інформації, зазначеної у ПН/РК.</w:t>
      </w:r>
    </w:p>
    <w:p w:rsidR="00B46AE6" w:rsidRPr="00BE192A" w:rsidRDefault="00B46AE6" w:rsidP="00B46AE6">
      <w:pPr>
        <w:pStyle w:val="a3"/>
        <w:spacing w:before="0" w:beforeAutospacing="0" w:after="0" w:afterAutospacing="0"/>
        <w:jc w:val="both"/>
        <w:rPr>
          <w:sz w:val="20"/>
          <w:szCs w:val="20"/>
          <w:lang w:val="uk-UA"/>
        </w:rPr>
      </w:pPr>
      <w:r w:rsidRPr="00BE192A">
        <w:rPr>
          <w:sz w:val="20"/>
          <w:szCs w:val="20"/>
          <w:lang w:val="uk-UA"/>
        </w:rPr>
        <w:t xml:space="preserve">Якщо платник ПДВ не надав додаткових пояснень та копій документів на підтвердження інформації, зазначеної у ПН/РК, комісія регіонального рівня приймає рішення про відмову в реєстрації ПН/РК в ЄРПН. </w:t>
      </w:r>
    </w:p>
    <w:p w:rsidR="00B46AE6" w:rsidRPr="00BE192A" w:rsidRDefault="00B46AE6" w:rsidP="00B46AE6">
      <w:pPr>
        <w:pStyle w:val="a3"/>
        <w:spacing w:before="0" w:beforeAutospacing="0" w:after="0" w:afterAutospacing="0"/>
        <w:jc w:val="both"/>
        <w:rPr>
          <w:sz w:val="20"/>
          <w:szCs w:val="20"/>
        </w:rPr>
      </w:pPr>
      <w:proofErr w:type="gramStart"/>
      <w:r w:rsidRPr="00BE192A">
        <w:rPr>
          <w:sz w:val="20"/>
          <w:szCs w:val="20"/>
        </w:rPr>
        <w:t>Р</w:t>
      </w:r>
      <w:proofErr w:type="gramEnd"/>
      <w:r w:rsidRPr="00BE192A">
        <w:rPr>
          <w:sz w:val="20"/>
          <w:szCs w:val="20"/>
        </w:rPr>
        <w:t>ішення про відмову в реєстрації податкової накладної/розрахунку коригування в Єдиному реєстрі податкових накладних може бути оскаржено в адміністративному порядку (у порядку, визначеному п. 56.23 ст. 56 Податкового кодексу України (Порядок розгляду скарги щодо рішення про відмову в реєстрації податкової накладної / розрахунку коригування в Єдиному реєстрі податкових накладних, затверджений постановою Кабінету Міні</w:t>
      </w:r>
      <w:proofErr w:type="gramStart"/>
      <w:r w:rsidRPr="00BE192A">
        <w:rPr>
          <w:sz w:val="20"/>
          <w:szCs w:val="20"/>
        </w:rPr>
        <w:t>стр</w:t>
      </w:r>
      <w:proofErr w:type="gramEnd"/>
      <w:r w:rsidRPr="00BE192A">
        <w:rPr>
          <w:sz w:val="20"/>
          <w:szCs w:val="20"/>
        </w:rPr>
        <w:t xml:space="preserve">ів України від 11 грудня 2019 року № 1165, із змінами) або судовому порядку. </w:t>
      </w:r>
    </w:p>
    <w:p w:rsidR="00B46AE6" w:rsidRPr="00BE192A" w:rsidRDefault="00B46AE6">
      <w:pPr>
        <w:rPr>
          <w:rFonts w:ascii="Times New Roman" w:hAnsi="Times New Roman" w:cs="Times New Roman"/>
          <w:lang w:val="uk-UA"/>
        </w:rPr>
      </w:pPr>
    </w:p>
    <w:p w:rsidR="00B46AE6" w:rsidRPr="00BE192A" w:rsidRDefault="00B46AE6" w:rsidP="00B46AE6">
      <w:pPr>
        <w:pStyle w:val="1"/>
        <w:spacing w:before="0" w:beforeAutospacing="0" w:after="0" w:afterAutospacing="0"/>
        <w:rPr>
          <w:sz w:val="20"/>
          <w:szCs w:val="20"/>
        </w:rPr>
      </w:pPr>
      <w:r w:rsidRPr="00BE192A">
        <w:rPr>
          <w:sz w:val="20"/>
          <w:szCs w:val="20"/>
        </w:rPr>
        <w:t>Закон України № 3050: коли не визначається МПЗ?</w:t>
      </w:r>
    </w:p>
    <w:p w:rsidR="00B46AE6" w:rsidRPr="00BE192A" w:rsidRDefault="00B46AE6" w:rsidP="00B46AE6">
      <w:pPr>
        <w:pStyle w:val="a3"/>
        <w:spacing w:before="0" w:beforeAutospacing="0" w:after="0" w:afterAutospacing="0"/>
        <w:jc w:val="both"/>
        <w:rPr>
          <w:sz w:val="20"/>
          <w:szCs w:val="20"/>
        </w:rPr>
      </w:pPr>
      <w:r w:rsidRPr="00BE192A">
        <w:rPr>
          <w:sz w:val="20"/>
          <w:szCs w:val="20"/>
        </w:rPr>
        <w:t>Головне управління ДПС у Дніпропетровській області нагаду</w:t>
      </w:r>
      <w:proofErr w:type="gramStart"/>
      <w:r w:rsidRPr="00BE192A">
        <w:rPr>
          <w:sz w:val="20"/>
          <w:szCs w:val="20"/>
        </w:rPr>
        <w:t>є,</w:t>
      </w:r>
      <w:proofErr w:type="gramEnd"/>
      <w:r w:rsidRPr="00BE192A">
        <w:rPr>
          <w:sz w:val="20"/>
          <w:szCs w:val="20"/>
        </w:rPr>
        <w:t xml:space="preserve"> що 06.05.2023 що 06.05.2023 набрав чинності Закон України від 11 квітня 2023 року № 3050-IX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w:t>
      </w:r>
      <w:proofErr w:type="gramStart"/>
      <w:r w:rsidRPr="00BE192A">
        <w:rPr>
          <w:sz w:val="20"/>
          <w:szCs w:val="20"/>
        </w:rPr>
        <w:t>від земе</w:t>
      </w:r>
      <w:proofErr w:type="gramEnd"/>
      <w:r w:rsidRPr="00BE192A">
        <w:rPr>
          <w:sz w:val="20"/>
          <w:szCs w:val="20"/>
        </w:rPr>
        <w:t xml:space="preserve">льної ділянки, за знищене чи пошкоджене нерухоме майно» (далі – Закон № 3050), яким внесено зміни до Податкового кодексу України від 02 грудня 2010 року № 2755-VІ із змінами і доповненнями (далі – ПКУ). </w:t>
      </w:r>
    </w:p>
    <w:p w:rsidR="00B46AE6" w:rsidRPr="00BE192A" w:rsidRDefault="00B46AE6" w:rsidP="00B46AE6">
      <w:pPr>
        <w:pStyle w:val="a3"/>
        <w:spacing w:before="0" w:beforeAutospacing="0" w:after="0" w:afterAutospacing="0"/>
        <w:jc w:val="both"/>
        <w:rPr>
          <w:sz w:val="20"/>
          <w:szCs w:val="20"/>
        </w:rPr>
      </w:pPr>
      <w:r w:rsidRPr="00BE192A">
        <w:rPr>
          <w:sz w:val="20"/>
          <w:szCs w:val="20"/>
        </w:rPr>
        <w:t>Зокрема, Законом № 3050 щодо мінімального податкового зобов’язання встановлено, що не визначається мінімальне податкове зобов</w:t>
      </w:r>
      <w:r w:rsidRPr="00BE192A">
        <w:rPr>
          <w:rFonts w:ascii="Sylfaen" w:hAnsi="Sylfaen"/>
          <w:sz w:val="20"/>
          <w:szCs w:val="20"/>
        </w:rPr>
        <w:t>՚</w:t>
      </w:r>
      <w:r w:rsidRPr="00BE192A">
        <w:rPr>
          <w:sz w:val="20"/>
          <w:szCs w:val="20"/>
        </w:rPr>
        <w:t xml:space="preserve">язання для земельних ділянок, земельних часток (паїв), за які не нараховувалися та не сплачувалися плата за землю або єдиний податок четвертої групи, що перебувають у консервації, або забруднені вибухонебезпечними предметами, або щодо яких прийнято </w:t>
      </w:r>
      <w:proofErr w:type="gramStart"/>
      <w:r w:rsidRPr="00BE192A">
        <w:rPr>
          <w:sz w:val="20"/>
          <w:szCs w:val="20"/>
        </w:rPr>
        <w:t>р</w:t>
      </w:r>
      <w:proofErr w:type="gramEnd"/>
      <w:r w:rsidRPr="00BE192A">
        <w:rPr>
          <w:sz w:val="20"/>
          <w:szCs w:val="20"/>
        </w:rPr>
        <w:t xml:space="preserve">ішення про надання податкових </w:t>
      </w:r>
      <w:proofErr w:type="gramStart"/>
      <w:r w:rsidRPr="00BE192A">
        <w:rPr>
          <w:sz w:val="20"/>
          <w:szCs w:val="20"/>
        </w:rPr>
        <w:t>п</w:t>
      </w:r>
      <w:proofErr w:type="gramEnd"/>
      <w:r w:rsidRPr="00BE192A">
        <w:rPr>
          <w:sz w:val="20"/>
          <w:szCs w:val="20"/>
        </w:rPr>
        <w:t xml:space="preserve">ільг зі сплати місцевих податків та/або зборів на підставі заяв платників податків про визнання земельних 3 ділянок непридатними для використання у зв’язку. </w:t>
      </w:r>
    </w:p>
    <w:p w:rsidR="00B46AE6" w:rsidRPr="00BE192A" w:rsidRDefault="00B46AE6">
      <w:pPr>
        <w:rPr>
          <w:rFonts w:ascii="Times New Roman" w:hAnsi="Times New Roman" w:cs="Times New Roman"/>
          <w:lang w:val="uk-UA"/>
        </w:rPr>
      </w:pPr>
    </w:p>
    <w:p w:rsidR="00B46AE6" w:rsidRPr="00BE192A" w:rsidRDefault="00B46AE6" w:rsidP="00B46AE6">
      <w:pPr>
        <w:pStyle w:val="1"/>
        <w:spacing w:before="0" w:beforeAutospacing="0" w:after="0" w:afterAutospacing="0"/>
        <w:rPr>
          <w:sz w:val="20"/>
          <w:szCs w:val="20"/>
        </w:rPr>
      </w:pPr>
      <w:r w:rsidRPr="00BE192A">
        <w:rPr>
          <w:sz w:val="20"/>
          <w:szCs w:val="20"/>
        </w:rPr>
        <w:t>До уваги ФОП, які планують відмовитись від спрощеної системи оподаткування!</w:t>
      </w:r>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Головне управління ДПС у Дніпропетровській області звертає увагу, що заява про відмову від спрощеної системи оподаткування </w:t>
      </w:r>
      <w:proofErr w:type="gramStart"/>
      <w:r w:rsidRPr="00BE192A">
        <w:rPr>
          <w:sz w:val="20"/>
          <w:szCs w:val="20"/>
        </w:rPr>
        <w:t>п</w:t>
      </w:r>
      <w:proofErr w:type="gramEnd"/>
      <w:r w:rsidRPr="00BE192A">
        <w:rPr>
          <w:sz w:val="20"/>
          <w:szCs w:val="20"/>
        </w:rPr>
        <w:t xml:space="preserve">ідприємцями – платниками єдиного податку подається до територіального органу ДПС за місцем податкової адреси платника податків – фізичної особи не пізніше ніж за 10 календарних днів до початку нового календарного кварталу (року). </w:t>
      </w:r>
    </w:p>
    <w:p w:rsidR="00B46AE6" w:rsidRPr="00BE192A" w:rsidRDefault="00B46AE6" w:rsidP="00B46AE6">
      <w:pPr>
        <w:pStyle w:val="a3"/>
        <w:spacing w:before="0" w:beforeAutospacing="0" w:after="0" w:afterAutospacing="0"/>
        <w:jc w:val="both"/>
        <w:rPr>
          <w:sz w:val="20"/>
          <w:szCs w:val="20"/>
          <w:lang w:val="uk-UA"/>
        </w:rPr>
      </w:pPr>
      <w:r w:rsidRPr="00BE192A">
        <w:rPr>
          <w:sz w:val="20"/>
          <w:szCs w:val="20"/>
        </w:rPr>
        <w:t xml:space="preserve">Отже, щоб відмовитися від спрощеної системи оподаткування з III кварталу 2023 року, необхідно до 20 червня 2023 року подати заяву. </w:t>
      </w:r>
    </w:p>
    <w:p w:rsidR="00B46AE6" w:rsidRPr="00BE192A" w:rsidRDefault="00B46AE6" w:rsidP="00B46AE6">
      <w:pPr>
        <w:pStyle w:val="a3"/>
        <w:spacing w:before="0" w:beforeAutospacing="0" w:after="0" w:afterAutospacing="0"/>
        <w:jc w:val="both"/>
        <w:rPr>
          <w:sz w:val="20"/>
          <w:szCs w:val="20"/>
          <w:lang w:val="uk-UA"/>
        </w:rPr>
      </w:pPr>
    </w:p>
    <w:p w:rsidR="00B46AE6" w:rsidRPr="00BE192A" w:rsidRDefault="00B46AE6" w:rsidP="00B46AE6">
      <w:pPr>
        <w:pStyle w:val="1"/>
        <w:spacing w:before="0" w:beforeAutospacing="0" w:after="0" w:afterAutospacing="0"/>
        <w:rPr>
          <w:sz w:val="20"/>
          <w:szCs w:val="20"/>
        </w:rPr>
      </w:pPr>
      <w:proofErr w:type="gramStart"/>
      <w:r w:rsidRPr="00BE192A">
        <w:rPr>
          <w:sz w:val="20"/>
          <w:szCs w:val="20"/>
        </w:rPr>
        <w:t>З</w:t>
      </w:r>
      <w:proofErr w:type="gramEnd"/>
      <w:r w:rsidRPr="00BE192A">
        <w:rPr>
          <w:sz w:val="20"/>
          <w:szCs w:val="20"/>
        </w:rPr>
        <w:t xml:space="preserve"> 30.05.2023 діють нові довідники податкових пільг</w:t>
      </w:r>
    </w:p>
    <w:p w:rsidR="00B46AE6" w:rsidRPr="00BE192A" w:rsidRDefault="00B46AE6" w:rsidP="00B46AE6">
      <w:pPr>
        <w:pStyle w:val="a3"/>
        <w:spacing w:before="0" w:beforeAutospacing="0" w:after="0" w:afterAutospacing="0"/>
        <w:jc w:val="both"/>
        <w:rPr>
          <w:sz w:val="20"/>
          <w:szCs w:val="20"/>
        </w:rPr>
      </w:pPr>
      <w:r w:rsidRPr="00BE192A">
        <w:rPr>
          <w:sz w:val="20"/>
          <w:szCs w:val="20"/>
        </w:rPr>
        <w:t>Головне управління ДПС у Дніпропетровській області повідомля</w:t>
      </w:r>
      <w:proofErr w:type="gramStart"/>
      <w:r w:rsidRPr="00BE192A">
        <w:rPr>
          <w:sz w:val="20"/>
          <w:szCs w:val="20"/>
        </w:rPr>
        <w:t>є.</w:t>
      </w:r>
      <w:proofErr w:type="gramEnd"/>
      <w:r w:rsidRPr="00BE192A">
        <w:rPr>
          <w:sz w:val="20"/>
          <w:szCs w:val="20"/>
        </w:rPr>
        <w:t xml:space="preserve"> </w:t>
      </w:r>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ДПС України на вебпорталі станом на 30.05.2023 оприлюднила нові довідники податкових </w:t>
      </w:r>
      <w:proofErr w:type="gramStart"/>
      <w:r w:rsidRPr="00BE192A">
        <w:rPr>
          <w:sz w:val="20"/>
          <w:szCs w:val="20"/>
        </w:rPr>
        <w:t>п</w:t>
      </w:r>
      <w:proofErr w:type="gramEnd"/>
      <w:r w:rsidRPr="00BE192A">
        <w:rPr>
          <w:sz w:val="20"/>
          <w:szCs w:val="20"/>
        </w:rPr>
        <w:t xml:space="preserve">ільг, а саме:   </w:t>
      </w:r>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 Довідник податкових </w:t>
      </w:r>
      <w:proofErr w:type="gramStart"/>
      <w:r w:rsidRPr="00BE192A">
        <w:rPr>
          <w:sz w:val="20"/>
          <w:szCs w:val="20"/>
        </w:rPr>
        <w:t>п</w:t>
      </w:r>
      <w:proofErr w:type="gramEnd"/>
      <w:r w:rsidRPr="00BE192A">
        <w:rPr>
          <w:sz w:val="20"/>
          <w:szCs w:val="20"/>
        </w:rPr>
        <w:t xml:space="preserve">ільг </w:t>
      </w:r>
      <w:r w:rsidRPr="00BE192A">
        <w:rPr>
          <w:rStyle w:val="a6"/>
          <w:sz w:val="20"/>
          <w:szCs w:val="20"/>
        </w:rPr>
        <w:t>№ 116/1</w:t>
      </w:r>
      <w:r w:rsidRPr="00BE192A">
        <w:rPr>
          <w:sz w:val="20"/>
          <w:szCs w:val="20"/>
        </w:rPr>
        <w:t xml:space="preserve">, що є втратами доходів бюджету; </w:t>
      </w:r>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 Довідник інших податкових </w:t>
      </w:r>
      <w:proofErr w:type="gramStart"/>
      <w:r w:rsidRPr="00BE192A">
        <w:rPr>
          <w:sz w:val="20"/>
          <w:szCs w:val="20"/>
        </w:rPr>
        <w:t>п</w:t>
      </w:r>
      <w:proofErr w:type="gramEnd"/>
      <w:r w:rsidRPr="00BE192A">
        <w:rPr>
          <w:sz w:val="20"/>
          <w:szCs w:val="20"/>
        </w:rPr>
        <w:t xml:space="preserve">ільг </w:t>
      </w:r>
      <w:r w:rsidRPr="00BE192A">
        <w:rPr>
          <w:rStyle w:val="a6"/>
          <w:sz w:val="20"/>
          <w:szCs w:val="20"/>
        </w:rPr>
        <w:t>№ 116/2.</w:t>
      </w:r>
      <w:r w:rsidRPr="00BE192A">
        <w:rPr>
          <w:sz w:val="20"/>
          <w:szCs w:val="20"/>
        </w:rPr>
        <w:t xml:space="preserve"> </w:t>
      </w:r>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У довідниках надано перелік </w:t>
      </w:r>
      <w:proofErr w:type="gramStart"/>
      <w:r w:rsidRPr="00BE192A">
        <w:rPr>
          <w:sz w:val="20"/>
          <w:szCs w:val="20"/>
        </w:rPr>
        <w:t>п</w:t>
      </w:r>
      <w:proofErr w:type="gramEnd"/>
      <w:r w:rsidRPr="00BE192A">
        <w:rPr>
          <w:sz w:val="20"/>
          <w:szCs w:val="20"/>
        </w:rPr>
        <w:t xml:space="preserve">ільг із податку на прибуток, плати за землю, ПДВ, акцизного податку, податку на нерухоме майно, місцевих податків та зборів, а також початок та кінець дії пільг. </w:t>
      </w:r>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Нагадуємо, що </w:t>
      </w:r>
      <w:proofErr w:type="gramStart"/>
      <w:r w:rsidRPr="00BE192A">
        <w:rPr>
          <w:sz w:val="20"/>
          <w:szCs w:val="20"/>
        </w:rPr>
        <w:t>обл</w:t>
      </w:r>
      <w:proofErr w:type="gramEnd"/>
      <w:r w:rsidRPr="00BE192A">
        <w:rPr>
          <w:sz w:val="20"/>
          <w:szCs w:val="20"/>
        </w:rPr>
        <w:t xml:space="preserve">ік сум податкових пільг, отриманих суб’єктами господарювання, здійснюють контролюючі органи на підставі інформації, наявної у поданих такими суб’єктами господарювання податкових деклараціях. </w:t>
      </w:r>
    </w:p>
    <w:p w:rsidR="00B46AE6" w:rsidRPr="00BE192A" w:rsidRDefault="00B46AE6" w:rsidP="00B46AE6">
      <w:pPr>
        <w:pStyle w:val="a3"/>
        <w:spacing w:before="0" w:beforeAutospacing="0" w:after="0" w:afterAutospacing="0"/>
        <w:jc w:val="both"/>
        <w:rPr>
          <w:sz w:val="20"/>
          <w:szCs w:val="20"/>
        </w:rPr>
      </w:pPr>
      <w:r w:rsidRPr="00BE192A">
        <w:rPr>
          <w:sz w:val="20"/>
          <w:szCs w:val="20"/>
        </w:rPr>
        <w:t xml:space="preserve">Довідники розміщено на вебпорталі ДПС України за посиланням </w:t>
      </w:r>
    </w:p>
    <w:p w:rsidR="00B46AE6" w:rsidRPr="00BE192A" w:rsidRDefault="008363C8" w:rsidP="00B46AE6">
      <w:pPr>
        <w:pStyle w:val="a3"/>
        <w:spacing w:before="0" w:beforeAutospacing="0" w:after="0" w:afterAutospacing="0"/>
        <w:jc w:val="both"/>
        <w:rPr>
          <w:sz w:val="20"/>
          <w:szCs w:val="20"/>
        </w:rPr>
      </w:pPr>
      <w:hyperlink r:id="rId6" w:history="1">
        <w:r w:rsidR="00B46AE6" w:rsidRPr="00BE192A">
          <w:rPr>
            <w:rStyle w:val="a7"/>
            <w:b/>
            <w:bCs/>
            <w:sz w:val="20"/>
            <w:szCs w:val="20"/>
          </w:rPr>
          <w:t>https://tax.gov.ua/dovidniki--reestri--perelik/dovidniki-/54005.html</w:t>
        </w:r>
      </w:hyperlink>
      <w:r w:rsidR="00B46AE6" w:rsidRPr="00BE192A">
        <w:rPr>
          <w:sz w:val="20"/>
          <w:szCs w:val="20"/>
        </w:rPr>
        <w:t xml:space="preserve"> </w:t>
      </w:r>
    </w:p>
    <w:p w:rsidR="00B46AE6" w:rsidRPr="00BE192A" w:rsidRDefault="00B46AE6">
      <w:pPr>
        <w:rPr>
          <w:rFonts w:ascii="Times New Roman" w:hAnsi="Times New Roman" w:cs="Times New Roman"/>
          <w:lang w:val="uk-UA"/>
        </w:rPr>
      </w:pPr>
    </w:p>
    <w:p w:rsidR="00B46AE6" w:rsidRPr="00BE192A" w:rsidRDefault="00B46AE6" w:rsidP="00B46AE6">
      <w:pPr>
        <w:pStyle w:val="1"/>
        <w:spacing w:before="0" w:beforeAutospacing="0" w:after="0" w:afterAutospacing="0"/>
        <w:rPr>
          <w:sz w:val="20"/>
          <w:szCs w:val="20"/>
        </w:rPr>
      </w:pPr>
      <w:r w:rsidRPr="00BE192A">
        <w:rPr>
          <w:sz w:val="20"/>
          <w:szCs w:val="20"/>
        </w:rPr>
        <w:t xml:space="preserve">Платники Дніпропетровщини забезпечили надходження до бюджетів усіх </w:t>
      </w:r>
      <w:proofErr w:type="gramStart"/>
      <w:r w:rsidRPr="00BE192A">
        <w:rPr>
          <w:sz w:val="20"/>
          <w:szCs w:val="20"/>
        </w:rPr>
        <w:t>р</w:t>
      </w:r>
      <w:proofErr w:type="gramEnd"/>
      <w:r w:rsidRPr="00BE192A">
        <w:rPr>
          <w:sz w:val="20"/>
          <w:szCs w:val="20"/>
        </w:rPr>
        <w:t>івнів у сумі понад 29,7 млрд гривень</w:t>
      </w:r>
    </w:p>
    <w:p w:rsidR="00B46AE6" w:rsidRPr="00BE192A" w:rsidRDefault="00B46AE6" w:rsidP="00B46AE6">
      <w:pPr>
        <w:pStyle w:val="a3"/>
        <w:spacing w:before="0" w:beforeAutospacing="0" w:after="0" w:afterAutospacing="0"/>
        <w:jc w:val="both"/>
        <w:rPr>
          <w:sz w:val="20"/>
          <w:szCs w:val="20"/>
        </w:rPr>
      </w:pPr>
      <w:r w:rsidRPr="00BE192A">
        <w:rPr>
          <w:sz w:val="20"/>
          <w:szCs w:val="20"/>
        </w:rPr>
        <w:t>Протягом січня – травня 2023 року збі</w:t>
      </w:r>
      <w:proofErr w:type="gramStart"/>
      <w:r w:rsidRPr="00BE192A">
        <w:rPr>
          <w:sz w:val="20"/>
          <w:szCs w:val="20"/>
        </w:rPr>
        <w:t>р</w:t>
      </w:r>
      <w:proofErr w:type="gramEnd"/>
      <w:r w:rsidRPr="00BE192A">
        <w:rPr>
          <w:sz w:val="20"/>
          <w:szCs w:val="20"/>
        </w:rPr>
        <w:t xml:space="preserve"> платежів до бюджетів усіх рівнів (без урахування єдиного внеску на загальнообов’язкове державне соціальне страхування) від платників Дніпропетровської області склав понад 29,7 млрд грн, що на понад 1,4 млрд грн</w:t>
      </w:r>
      <w:r w:rsidRPr="00BE192A">
        <w:rPr>
          <w:rStyle w:val="a6"/>
          <w:sz w:val="20"/>
          <w:szCs w:val="20"/>
        </w:rPr>
        <w:t>,</w:t>
      </w:r>
      <w:r w:rsidRPr="00BE192A">
        <w:rPr>
          <w:sz w:val="20"/>
          <w:szCs w:val="20"/>
        </w:rPr>
        <w:t xml:space="preserve"> або на 5 відсотків більше ніж за підсумками відповідного періоду 2022 року. Про </w:t>
      </w:r>
      <w:proofErr w:type="gramStart"/>
      <w:r w:rsidRPr="00BE192A">
        <w:rPr>
          <w:sz w:val="20"/>
          <w:szCs w:val="20"/>
        </w:rPr>
        <w:t>це пов</w:t>
      </w:r>
      <w:proofErr w:type="gramEnd"/>
      <w:r w:rsidRPr="00BE192A">
        <w:rPr>
          <w:sz w:val="20"/>
          <w:szCs w:val="20"/>
        </w:rPr>
        <w:t xml:space="preserve">ідомила в. о. начальника Головного управління ДПС у Дніпропетровській області Наталя Федаш. </w:t>
      </w:r>
    </w:p>
    <w:p w:rsidR="00B46AE6" w:rsidRPr="00BE192A" w:rsidRDefault="00B46AE6" w:rsidP="00B46AE6">
      <w:pPr>
        <w:pStyle w:val="a3"/>
        <w:spacing w:before="0" w:beforeAutospacing="0" w:after="0" w:afterAutospacing="0"/>
        <w:jc w:val="both"/>
        <w:rPr>
          <w:sz w:val="20"/>
          <w:szCs w:val="20"/>
        </w:rPr>
      </w:pPr>
      <w:r w:rsidRPr="00BE192A">
        <w:rPr>
          <w:sz w:val="20"/>
          <w:szCs w:val="20"/>
        </w:rPr>
        <w:t>Як зазначила очільниця податкової служби Дніпропетровщини, до державного бюджету з початку 2023 року надійшло понад 12,4 </w:t>
      </w:r>
      <w:proofErr w:type="gramStart"/>
      <w:r w:rsidRPr="00BE192A">
        <w:rPr>
          <w:sz w:val="20"/>
          <w:szCs w:val="20"/>
        </w:rPr>
        <w:t>млрд</w:t>
      </w:r>
      <w:proofErr w:type="gramEnd"/>
      <w:r w:rsidRPr="00BE192A">
        <w:rPr>
          <w:sz w:val="20"/>
          <w:szCs w:val="20"/>
        </w:rPr>
        <w:t xml:space="preserve"> грн, місцеві бюджети отримали понад 17,3 млрд гривень. </w:t>
      </w:r>
    </w:p>
    <w:p w:rsidR="00B46AE6" w:rsidRPr="00BE192A" w:rsidRDefault="00B46AE6" w:rsidP="00B46AE6">
      <w:pPr>
        <w:pStyle w:val="a3"/>
        <w:spacing w:before="0" w:beforeAutospacing="0" w:after="0" w:afterAutospacing="0"/>
        <w:jc w:val="both"/>
        <w:rPr>
          <w:sz w:val="20"/>
          <w:szCs w:val="20"/>
        </w:rPr>
      </w:pPr>
      <w:r w:rsidRPr="00BE192A">
        <w:rPr>
          <w:sz w:val="20"/>
          <w:szCs w:val="20"/>
        </w:rPr>
        <w:t>Крім того, протягом п’яти місяців поточного року платниками Дніпропетровської області до державних спеціальних фондів спрямовано понад 12,1 </w:t>
      </w:r>
      <w:proofErr w:type="gramStart"/>
      <w:r w:rsidRPr="00BE192A">
        <w:rPr>
          <w:sz w:val="20"/>
          <w:szCs w:val="20"/>
        </w:rPr>
        <w:t>млрд</w:t>
      </w:r>
      <w:proofErr w:type="gramEnd"/>
      <w:r w:rsidRPr="00BE192A">
        <w:rPr>
          <w:sz w:val="20"/>
          <w:szCs w:val="20"/>
        </w:rPr>
        <w:t xml:space="preserve"> гривень єдиного внеску на загальнообов’язкове державне соціальне страхування. </w:t>
      </w:r>
    </w:p>
    <w:p w:rsidR="00B46AE6" w:rsidRPr="00BE192A" w:rsidRDefault="00B46AE6" w:rsidP="00B46AE6">
      <w:pPr>
        <w:pStyle w:val="a3"/>
        <w:spacing w:before="0" w:beforeAutospacing="0" w:after="0" w:afterAutospacing="0"/>
        <w:jc w:val="both"/>
        <w:rPr>
          <w:sz w:val="20"/>
          <w:szCs w:val="20"/>
        </w:rPr>
      </w:pPr>
      <w:r w:rsidRPr="00BE192A">
        <w:rPr>
          <w:sz w:val="20"/>
          <w:szCs w:val="20"/>
        </w:rPr>
        <w:lastRenderedPageBreak/>
        <w:t xml:space="preserve">Керівник Головного управління ДПС у Дніпропетровській області висловила подяку платникам, які, незважаючи на сьогоднішні умови, працюють і сумлінно поповнюють бюджети. </w:t>
      </w:r>
    </w:p>
    <w:p w:rsidR="00B46AE6" w:rsidRPr="00BE192A" w:rsidRDefault="00B46AE6">
      <w:pPr>
        <w:rPr>
          <w:rFonts w:ascii="Times New Roman" w:hAnsi="Times New Roman" w:cs="Times New Roman"/>
          <w:lang w:val="uk-UA"/>
        </w:rPr>
      </w:pPr>
    </w:p>
    <w:p w:rsidR="00B46AE6" w:rsidRPr="00BE192A" w:rsidRDefault="00B46AE6" w:rsidP="00B46AE6">
      <w:pPr>
        <w:pStyle w:val="1"/>
        <w:spacing w:before="0" w:beforeAutospacing="0" w:after="0" w:afterAutospacing="0"/>
        <w:rPr>
          <w:sz w:val="20"/>
          <w:szCs w:val="20"/>
        </w:rPr>
      </w:pPr>
      <w:r w:rsidRPr="00BE192A">
        <w:rPr>
          <w:sz w:val="20"/>
          <w:szCs w:val="20"/>
        </w:rPr>
        <w:t>До уваги платників ПДВ!</w:t>
      </w:r>
    </w:p>
    <w:p w:rsidR="00B46AE6" w:rsidRPr="00BE192A" w:rsidRDefault="00B46AE6" w:rsidP="00B46AE6">
      <w:pPr>
        <w:pStyle w:val="a3"/>
        <w:shd w:val="clear" w:color="auto" w:fill="FFFFFF"/>
        <w:spacing w:before="0" w:beforeAutospacing="0" w:after="0" w:afterAutospacing="0"/>
        <w:ind w:firstLine="567"/>
        <w:jc w:val="both"/>
        <w:textAlignment w:val="baseline"/>
        <w:rPr>
          <w:sz w:val="20"/>
          <w:szCs w:val="20"/>
        </w:rPr>
      </w:pPr>
      <w:proofErr w:type="gramStart"/>
      <w:r w:rsidRPr="00BE192A">
        <w:rPr>
          <w:sz w:val="20"/>
          <w:szCs w:val="20"/>
        </w:rPr>
        <w:t>Головне управління ДПС у Дніпропетровській області нагадує що 01.04.2023 набрав чинності наказ Міністерства фінансів України від 28.12.2022 № 463 «Про внесення змін до деяких нормативно-правових актів Міністерства фінансів України», зареєстрований у Міністерстві юстиції України 11 січня 2023 року за № 60</w:t>
      </w:r>
      <w:proofErr w:type="gramEnd"/>
      <w:r w:rsidRPr="00BE192A">
        <w:rPr>
          <w:sz w:val="20"/>
          <w:szCs w:val="20"/>
        </w:rPr>
        <w:t xml:space="preserve">/39116 (далі – наказ № 463), яким, зокрема внесено зміни до Порядку заповнення і подання податкової звітності з податку на додану вартість, затвердженого наказом Міністерства фінансів України від 28.01.2016 № 21 із змінами (далі – Порядок). </w:t>
      </w:r>
    </w:p>
    <w:p w:rsidR="00B46AE6" w:rsidRPr="00BE192A" w:rsidRDefault="00B46AE6" w:rsidP="00B46AE6">
      <w:pPr>
        <w:pStyle w:val="a3"/>
        <w:shd w:val="clear" w:color="auto" w:fill="FFFFFF"/>
        <w:spacing w:before="0" w:beforeAutospacing="0" w:after="0" w:afterAutospacing="0"/>
        <w:ind w:firstLine="567"/>
        <w:jc w:val="both"/>
        <w:textAlignment w:val="baseline"/>
        <w:rPr>
          <w:sz w:val="20"/>
          <w:szCs w:val="20"/>
        </w:rPr>
      </w:pPr>
      <w:r w:rsidRPr="00BE192A">
        <w:rPr>
          <w:sz w:val="20"/>
          <w:szCs w:val="20"/>
        </w:rPr>
        <w:t xml:space="preserve">Так, змінами, внесеними Наказом № 463 до Порядку, зокрема уточнено, що розрахунок сум податку на додану вартість, не сплачених суб’єктом господарювання до бюджету у зв’язку з отриманням податкових </w:t>
      </w:r>
      <w:proofErr w:type="gramStart"/>
      <w:r w:rsidRPr="00BE192A">
        <w:rPr>
          <w:sz w:val="20"/>
          <w:szCs w:val="20"/>
        </w:rPr>
        <w:t>п</w:t>
      </w:r>
      <w:proofErr w:type="gramEnd"/>
      <w:r w:rsidRPr="00BE192A">
        <w:rPr>
          <w:sz w:val="20"/>
          <w:szCs w:val="20"/>
        </w:rPr>
        <w:t xml:space="preserve">ільг, та/або показників, відповідно до яких підприємства (організації) належать до підприємства (організації) осіб з інвалідністю, та окремих показників, визначених пунктом 68 </w:t>
      </w:r>
      <w:proofErr w:type="gramStart"/>
      <w:r w:rsidRPr="00BE192A">
        <w:rPr>
          <w:sz w:val="20"/>
          <w:szCs w:val="20"/>
        </w:rPr>
        <w:t>п</w:t>
      </w:r>
      <w:proofErr w:type="gramEnd"/>
      <w:r w:rsidRPr="00BE192A">
        <w:rPr>
          <w:sz w:val="20"/>
          <w:szCs w:val="20"/>
        </w:rPr>
        <w:t xml:space="preserve">ідрозділу 10 розділу XX «Перехідні положення» Податкового кодексу України (Д5) (додаток 5) додається до декларації у разі здійснення: </w:t>
      </w:r>
    </w:p>
    <w:p w:rsidR="00B46AE6" w:rsidRPr="00BE192A" w:rsidRDefault="00B46AE6" w:rsidP="00B46AE6">
      <w:pPr>
        <w:pStyle w:val="a3"/>
        <w:shd w:val="clear" w:color="auto" w:fill="FFFFFF"/>
        <w:spacing w:before="0" w:beforeAutospacing="0" w:after="0" w:afterAutospacing="0"/>
        <w:ind w:firstLine="567"/>
        <w:jc w:val="both"/>
        <w:textAlignment w:val="baseline"/>
        <w:rPr>
          <w:sz w:val="20"/>
          <w:szCs w:val="20"/>
        </w:rPr>
      </w:pPr>
      <w:r w:rsidRPr="00BE192A">
        <w:rPr>
          <w:sz w:val="20"/>
          <w:szCs w:val="20"/>
        </w:rPr>
        <w:t xml:space="preserve">- </w:t>
      </w:r>
      <w:proofErr w:type="gramStart"/>
      <w:r w:rsidRPr="00BE192A">
        <w:rPr>
          <w:sz w:val="20"/>
          <w:szCs w:val="20"/>
        </w:rPr>
        <w:t>п</w:t>
      </w:r>
      <w:proofErr w:type="gramEnd"/>
      <w:r w:rsidRPr="00BE192A">
        <w:rPr>
          <w:sz w:val="20"/>
          <w:szCs w:val="20"/>
        </w:rPr>
        <w:t xml:space="preserve">ідприємствами та організаціями, які засновані громадськими організаціями осіб з інвалідністю, операцій з постачання товарів/послуг, звільнених від оподаткування податком на додану вартість; </w:t>
      </w:r>
    </w:p>
    <w:p w:rsidR="00B46AE6" w:rsidRPr="00BE192A" w:rsidRDefault="00B46AE6" w:rsidP="00B46AE6">
      <w:pPr>
        <w:pStyle w:val="a3"/>
        <w:shd w:val="clear" w:color="auto" w:fill="FFFFFF"/>
        <w:spacing w:before="0" w:beforeAutospacing="0" w:after="0" w:afterAutospacing="0"/>
        <w:ind w:firstLine="567"/>
        <w:jc w:val="both"/>
        <w:textAlignment w:val="baseline"/>
        <w:rPr>
          <w:sz w:val="20"/>
          <w:szCs w:val="20"/>
        </w:rPr>
      </w:pPr>
      <w:r w:rsidRPr="00BE192A">
        <w:rPr>
          <w:sz w:val="20"/>
          <w:szCs w:val="20"/>
        </w:rPr>
        <w:t xml:space="preserve">- платниками податку на додану вартість, які одночасно відповідають критеріям, визначеним пунктом 68 </w:t>
      </w:r>
      <w:proofErr w:type="gramStart"/>
      <w:r w:rsidRPr="00BE192A">
        <w:rPr>
          <w:sz w:val="20"/>
          <w:szCs w:val="20"/>
        </w:rPr>
        <w:t>п</w:t>
      </w:r>
      <w:proofErr w:type="gramEnd"/>
      <w:r w:rsidRPr="00BE192A">
        <w:rPr>
          <w:sz w:val="20"/>
          <w:szCs w:val="20"/>
        </w:rPr>
        <w:t xml:space="preserve">ідрозділу 10 розділу XX «Перехідні положення» Податкового кодексу України, операцій із ввезення на митну територію України у митному режимі імпорту обладнання та комплектуючих виключно для використання у власній виробничій діяльності та/або операцій із постачання товарів власного виробництва, що звільнені від оподаткування податком на додану вартість. </w:t>
      </w:r>
    </w:p>
    <w:p w:rsidR="00B46AE6" w:rsidRPr="00BE192A" w:rsidRDefault="00B46AE6">
      <w:pPr>
        <w:rPr>
          <w:rFonts w:ascii="Times New Roman" w:hAnsi="Times New Roman" w:cs="Times New Roman"/>
        </w:rPr>
      </w:pPr>
    </w:p>
    <w:p w:rsidR="00CA4519" w:rsidRPr="00BE192A" w:rsidRDefault="00CA4519" w:rsidP="00CA4519">
      <w:pPr>
        <w:pStyle w:val="1"/>
        <w:spacing w:before="0" w:beforeAutospacing="0" w:after="0" w:afterAutospacing="0"/>
        <w:rPr>
          <w:sz w:val="20"/>
          <w:szCs w:val="20"/>
        </w:rPr>
      </w:pPr>
      <w:r w:rsidRPr="00BE192A">
        <w:rPr>
          <w:sz w:val="20"/>
          <w:szCs w:val="20"/>
        </w:rPr>
        <w:t xml:space="preserve">На яку електронну адресу здійснюється відправлення податкової звітності в електронному вигляді, </w:t>
      </w:r>
      <w:proofErr w:type="gramStart"/>
      <w:r w:rsidRPr="00BE192A">
        <w:rPr>
          <w:sz w:val="20"/>
          <w:szCs w:val="20"/>
        </w:rPr>
        <w:t>у</w:t>
      </w:r>
      <w:proofErr w:type="gramEnd"/>
      <w:r w:rsidRPr="00BE192A">
        <w:rPr>
          <w:sz w:val="20"/>
          <w:szCs w:val="20"/>
        </w:rPr>
        <w:t xml:space="preserve"> тому числі з єдиного внеску та у якому форматі?</w:t>
      </w:r>
    </w:p>
    <w:p w:rsidR="00CA4519" w:rsidRPr="00BE192A" w:rsidRDefault="00CA4519" w:rsidP="00CA4519">
      <w:pPr>
        <w:pStyle w:val="a3"/>
        <w:shd w:val="clear" w:color="auto" w:fill="FFFFFF"/>
        <w:spacing w:before="0" w:beforeAutospacing="0" w:after="0" w:afterAutospacing="0"/>
        <w:ind w:firstLine="567"/>
        <w:jc w:val="both"/>
        <w:rPr>
          <w:sz w:val="20"/>
          <w:szCs w:val="20"/>
        </w:rPr>
      </w:pPr>
      <w:r w:rsidRPr="00BE192A">
        <w:rPr>
          <w:sz w:val="20"/>
          <w:szCs w:val="20"/>
        </w:rPr>
        <w:t>Головне управління ДПС у Дніпропетровській області інформу</w:t>
      </w:r>
      <w:proofErr w:type="gramStart"/>
      <w:r w:rsidRPr="00BE192A">
        <w:rPr>
          <w:sz w:val="20"/>
          <w:szCs w:val="20"/>
        </w:rPr>
        <w:t>є.</w:t>
      </w:r>
      <w:proofErr w:type="gramEnd"/>
      <w:r w:rsidRPr="00BE192A">
        <w:rPr>
          <w:sz w:val="20"/>
          <w:szCs w:val="20"/>
        </w:rPr>
        <w:t xml:space="preserve"> </w:t>
      </w:r>
    </w:p>
    <w:p w:rsidR="00CA4519" w:rsidRPr="00BE192A" w:rsidRDefault="00CA4519" w:rsidP="00CA4519">
      <w:pPr>
        <w:pStyle w:val="a3"/>
        <w:shd w:val="clear" w:color="auto" w:fill="FFFFFF"/>
        <w:spacing w:before="0" w:beforeAutospacing="0" w:after="0" w:afterAutospacing="0"/>
        <w:ind w:firstLine="567"/>
        <w:jc w:val="both"/>
        <w:rPr>
          <w:sz w:val="20"/>
          <w:szCs w:val="20"/>
        </w:rPr>
      </w:pPr>
      <w:r w:rsidRPr="00BE192A">
        <w:rPr>
          <w:sz w:val="20"/>
          <w:szCs w:val="20"/>
          <w:shd w:val="clear" w:color="auto" w:fill="FCFDFD"/>
        </w:rPr>
        <w:t xml:space="preserve">Платники податків надсилають податкову звітність на електронну адресу </w:t>
      </w:r>
      <w:hyperlink r:id="rId7" w:history="1">
        <w:r w:rsidRPr="00BE192A">
          <w:rPr>
            <w:rStyle w:val="a7"/>
            <w:sz w:val="20"/>
            <w:szCs w:val="20"/>
            <w:shd w:val="clear" w:color="auto" w:fill="FCFDFD"/>
          </w:rPr>
          <w:t>zvit@sta.gov.ua</w:t>
        </w:r>
      </w:hyperlink>
      <w:r w:rsidRPr="00BE192A">
        <w:rPr>
          <w:color w:val="222222"/>
          <w:sz w:val="20"/>
          <w:szCs w:val="20"/>
          <w:shd w:val="clear" w:color="auto" w:fill="FCFDFD"/>
        </w:rPr>
        <w:t>.</w:t>
      </w:r>
      <w:r w:rsidRPr="00BE192A">
        <w:rPr>
          <w:sz w:val="20"/>
          <w:szCs w:val="20"/>
        </w:rPr>
        <w:t xml:space="preserve"> </w:t>
      </w:r>
    </w:p>
    <w:p w:rsidR="00CA4519" w:rsidRPr="00BE192A" w:rsidRDefault="00CA4519" w:rsidP="00CA4519">
      <w:pPr>
        <w:pStyle w:val="a3"/>
        <w:shd w:val="clear" w:color="auto" w:fill="FFFFFF"/>
        <w:spacing w:before="0" w:beforeAutospacing="0" w:after="0" w:afterAutospacing="0"/>
        <w:ind w:firstLine="567"/>
        <w:jc w:val="both"/>
        <w:rPr>
          <w:sz w:val="20"/>
          <w:szCs w:val="20"/>
        </w:rPr>
      </w:pPr>
      <w:r w:rsidRPr="00BE192A">
        <w:rPr>
          <w:sz w:val="20"/>
          <w:szCs w:val="20"/>
          <w:shd w:val="clear" w:color="auto" w:fill="FCFDFD"/>
        </w:rPr>
        <w:t>Для формування та передачі звітності в електронному вигляді суб’єктами господарювання призначений Формат (стандарт) електронного документа звітності суб’єктів господарювання, затверджений наказом Міністерства доходів і зборів України від 29.11.2013 № 729 (далі – Формат (стандарт)).</w:t>
      </w:r>
      <w:r w:rsidRPr="00BE192A">
        <w:rPr>
          <w:sz w:val="20"/>
          <w:szCs w:val="20"/>
        </w:rPr>
        <w:t xml:space="preserve"> </w:t>
      </w:r>
    </w:p>
    <w:p w:rsidR="00CA4519" w:rsidRPr="00BE192A" w:rsidRDefault="00CA4519" w:rsidP="00CA4519">
      <w:pPr>
        <w:pStyle w:val="a3"/>
        <w:shd w:val="clear" w:color="auto" w:fill="FFFFFF"/>
        <w:spacing w:before="0" w:beforeAutospacing="0" w:after="0" w:afterAutospacing="0"/>
        <w:ind w:firstLine="567"/>
        <w:jc w:val="both"/>
        <w:rPr>
          <w:sz w:val="20"/>
          <w:szCs w:val="20"/>
        </w:rPr>
      </w:pPr>
      <w:r w:rsidRPr="00BE192A">
        <w:rPr>
          <w:sz w:val="20"/>
          <w:szCs w:val="20"/>
          <w:shd w:val="clear" w:color="auto" w:fill="FCFDFD"/>
        </w:rPr>
        <w:t xml:space="preserve">Кожний документ звітності є файлом, що </w:t>
      </w:r>
      <w:proofErr w:type="gramStart"/>
      <w:r w:rsidRPr="00BE192A">
        <w:rPr>
          <w:sz w:val="20"/>
          <w:szCs w:val="20"/>
          <w:shd w:val="clear" w:color="auto" w:fill="FCFDFD"/>
        </w:rPr>
        <w:t>містить</w:t>
      </w:r>
      <w:proofErr w:type="gramEnd"/>
      <w:r w:rsidRPr="00BE192A">
        <w:rPr>
          <w:sz w:val="20"/>
          <w:szCs w:val="20"/>
          <w:shd w:val="clear" w:color="auto" w:fill="FCFDFD"/>
        </w:rPr>
        <w:t xml:space="preserve"> інформацію лише щодо одного звіту, перерахунку, декларації, додатка до декларації тощо. Документи можуть подаватись як окремими файлами, так і пакетом (п. 2 Формату (стандарту)).</w:t>
      </w:r>
      <w:r w:rsidRPr="00BE192A">
        <w:rPr>
          <w:sz w:val="20"/>
          <w:szCs w:val="20"/>
        </w:rPr>
        <w:t xml:space="preserve"> </w:t>
      </w:r>
    </w:p>
    <w:p w:rsidR="00CA4519" w:rsidRPr="00BE192A" w:rsidRDefault="00CA4519" w:rsidP="00CA4519">
      <w:pPr>
        <w:pStyle w:val="a3"/>
        <w:shd w:val="clear" w:color="auto" w:fill="FFFFFF"/>
        <w:spacing w:before="0" w:beforeAutospacing="0" w:after="0" w:afterAutospacing="0"/>
        <w:ind w:firstLine="567"/>
        <w:jc w:val="both"/>
        <w:rPr>
          <w:sz w:val="20"/>
          <w:szCs w:val="20"/>
        </w:rPr>
      </w:pPr>
      <w:r w:rsidRPr="00BE192A">
        <w:rPr>
          <w:sz w:val="20"/>
          <w:szCs w:val="20"/>
          <w:shd w:val="clear" w:color="auto" w:fill="FCFDFD"/>
        </w:rPr>
        <w:t xml:space="preserve">Пакет звітних документів – певний перелік документів одного типу чи </w:t>
      </w:r>
      <w:proofErr w:type="gramStart"/>
      <w:r w:rsidRPr="00BE192A">
        <w:rPr>
          <w:sz w:val="20"/>
          <w:szCs w:val="20"/>
          <w:shd w:val="clear" w:color="auto" w:fill="FCFDFD"/>
        </w:rPr>
        <w:t>р</w:t>
      </w:r>
      <w:proofErr w:type="gramEnd"/>
      <w:r w:rsidRPr="00BE192A">
        <w:rPr>
          <w:sz w:val="20"/>
          <w:szCs w:val="20"/>
          <w:shd w:val="clear" w:color="auto" w:fill="FCFDFD"/>
        </w:rPr>
        <w:t>ізних типів, що подаються суб’єктом господарювання в одному звітному періоді. Пакет повинен містити основний документ звітності та необхідні додатки до нього. Фізично пакетом документів є набі</w:t>
      </w:r>
      <w:proofErr w:type="gramStart"/>
      <w:r w:rsidRPr="00BE192A">
        <w:rPr>
          <w:sz w:val="20"/>
          <w:szCs w:val="20"/>
          <w:shd w:val="clear" w:color="auto" w:fill="FCFDFD"/>
        </w:rPr>
        <w:t>р</w:t>
      </w:r>
      <w:proofErr w:type="gramEnd"/>
      <w:r w:rsidRPr="00BE192A">
        <w:rPr>
          <w:sz w:val="20"/>
          <w:szCs w:val="20"/>
          <w:shd w:val="clear" w:color="auto" w:fill="FCFDFD"/>
        </w:rPr>
        <w:t xml:space="preserve"> XML-файлів, які називаються згідно з форматом (стандартом) електронної звітності (п. 3 Формату (стандарту)).</w:t>
      </w:r>
      <w:r w:rsidRPr="00BE192A">
        <w:rPr>
          <w:sz w:val="20"/>
          <w:szCs w:val="20"/>
        </w:rPr>
        <w:t xml:space="preserve"> </w:t>
      </w:r>
    </w:p>
    <w:p w:rsidR="00CA4519" w:rsidRPr="00BE192A" w:rsidRDefault="00CA4519" w:rsidP="00CA4519">
      <w:pPr>
        <w:pStyle w:val="a3"/>
        <w:shd w:val="clear" w:color="auto" w:fill="FFFFFF"/>
        <w:spacing w:before="0" w:beforeAutospacing="0" w:after="0" w:afterAutospacing="0"/>
        <w:ind w:firstLine="567"/>
        <w:jc w:val="both"/>
        <w:rPr>
          <w:sz w:val="20"/>
          <w:szCs w:val="20"/>
        </w:rPr>
      </w:pPr>
      <w:r w:rsidRPr="00BE192A">
        <w:rPr>
          <w:sz w:val="20"/>
          <w:szCs w:val="20"/>
          <w:shd w:val="clear" w:color="auto" w:fill="FCFDFD"/>
        </w:rPr>
        <w:t xml:space="preserve">Для формування та передачі звітності в електронному вигляді (у тому числі по єдиному внеску на загальнообов’язкове державне </w:t>
      </w:r>
      <w:proofErr w:type="gramStart"/>
      <w:r w:rsidRPr="00BE192A">
        <w:rPr>
          <w:sz w:val="20"/>
          <w:szCs w:val="20"/>
          <w:shd w:val="clear" w:color="auto" w:fill="FCFDFD"/>
        </w:rPr>
        <w:t>соц</w:t>
      </w:r>
      <w:proofErr w:type="gramEnd"/>
      <w:r w:rsidRPr="00BE192A">
        <w:rPr>
          <w:sz w:val="20"/>
          <w:szCs w:val="20"/>
          <w:shd w:val="clear" w:color="auto" w:fill="FCFDFD"/>
        </w:rPr>
        <w:t>іальне страхування) суб’єктом господарювання використовуються файли у форматі XML.</w:t>
      </w:r>
      <w:r w:rsidRPr="00BE192A">
        <w:rPr>
          <w:sz w:val="20"/>
          <w:szCs w:val="20"/>
        </w:rPr>
        <w:t xml:space="preserve"> </w:t>
      </w:r>
    </w:p>
    <w:p w:rsidR="00D86711" w:rsidRPr="00BE192A" w:rsidRDefault="00D86711">
      <w:pPr>
        <w:rPr>
          <w:rFonts w:ascii="Times New Roman" w:hAnsi="Times New Roman" w:cs="Times New Roman"/>
          <w:lang w:val="uk-UA"/>
        </w:rPr>
      </w:pPr>
    </w:p>
    <w:p w:rsidR="00CA4519" w:rsidRPr="00BE192A" w:rsidRDefault="00CA4519" w:rsidP="00CA4519">
      <w:pPr>
        <w:pStyle w:val="1"/>
        <w:spacing w:before="0" w:beforeAutospacing="0" w:after="0" w:afterAutospacing="0"/>
        <w:rPr>
          <w:sz w:val="20"/>
          <w:szCs w:val="20"/>
        </w:rPr>
      </w:pPr>
      <w:r w:rsidRPr="00BE192A">
        <w:rPr>
          <w:sz w:val="20"/>
          <w:szCs w:val="20"/>
        </w:rPr>
        <w:t>До уваги платникі</w:t>
      </w:r>
      <w:proofErr w:type="gramStart"/>
      <w:r w:rsidRPr="00BE192A">
        <w:rPr>
          <w:sz w:val="20"/>
          <w:szCs w:val="20"/>
        </w:rPr>
        <w:t>в</w:t>
      </w:r>
      <w:proofErr w:type="gramEnd"/>
      <w:r w:rsidRPr="00BE192A">
        <w:rPr>
          <w:sz w:val="20"/>
          <w:szCs w:val="20"/>
        </w:rPr>
        <w:t xml:space="preserve">, </w:t>
      </w:r>
      <w:proofErr w:type="gramStart"/>
      <w:r w:rsidRPr="00BE192A">
        <w:rPr>
          <w:sz w:val="20"/>
          <w:szCs w:val="20"/>
        </w:rPr>
        <w:t>як</w:t>
      </w:r>
      <w:proofErr w:type="gramEnd"/>
      <w:r w:rsidRPr="00BE192A">
        <w:rPr>
          <w:sz w:val="20"/>
          <w:szCs w:val="20"/>
        </w:rPr>
        <w:t>і бажають перейти на спрощену систему оподаткування з III кварталу 2023 року!</w:t>
      </w:r>
    </w:p>
    <w:p w:rsidR="00CA4519" w:rsidRPr="00BE192A" w:rsidRDefault="00CA4519" w:rsidP="00CA4519">
      <w:pPr>
        <w:pStyle w:val="a3"/>
        <w:shd w:val="clear" w:color="auto" w:fill="FFFFFF"/>
        <w:spacing w:before="0" w:beforeAutospacing="0" w:after="0" w:afterAutospacing="0"/>
        <w:ind w:firstLine="567"/>
        <w:jc w:val="both"/>
        <w:rPr>
          <w:sz w:val="20"/>
          <w:szCs w:val="20"/>
        </w:rPr>
      </w:pPr>
      <w:r w:rsidRPr="00BE192A">
        <w:rPr>
          <w:sz w:val="20"/>
          <w:szCs w:val="20"/>
        </w:rPr>
        <w:t xml:space="preserve">Головне управління ДПС у Дніпропетровській області звертає увагу, що суб’єкт господарювання може прийняти </w:t>
      </w:r>
      <w:proofErr w:type="gramStart"/>
      <w:r w:rsidRPr="00BE192A">
        <w:rPr>
          <w:sz w:val="20"/>
          <w:szCs w:val="20"/>
        </w:rPr>
        <w:t>р</w:t>
      </w:r>
      <w:proofErr w:type="gramEnd"/>
      <w:r w:rsidRPr="00BE192A">
        <w:rPr>
          <w:sz w:val="20"/>
          <w:szCs w:val="20"/>
        </w:rPr>
        <w:t xml:space="preserve">ішення про перехід на спрощену систему оподаткування шляхом подання заяви до контролюючого органу не пізніше ніж за 15 календарних днів до початку наступного календарного кварталу. </w:t>
      </w:r>
    </w:p>
    <w:p w:rsidR="00CA4519" w:rsidRPr="00BE192A" w:rsidRDefault="00CA4519" w:rsidP="00CA4519">
      <w:pPr>
        <w:pStyle w:val="a3"/>
        <w:shd w:val="clear" w:color="auto" w:fill="FFFFFF"/>
        <w:spacing w:before="0" w:beforeAutospacing="0" w:after="0" w:afterAutospacing="0"/>
        <w:ind w:firstLine="567"/>
        <w:jc w:val="both"/>
        <w:rPr>
          <w:sz w:val="20"/>
          <w:szCs w:val="20"/>
        </w:rPr>
      </w:pPr>
      <w:proofErr w:type="gramStart"/>
      <w:r w:rsidRPr="00BE192A">
        <w:rPr>
          <w:sz w:val="20"/>
          <w:szCs w:val="20"/>
        </w:rPr>
        <w:t>Для</w:t>
      </w:r>
      <w:proofErr w:type="gramEnd"/>
      <w:r w:rsidRPr="00BE192A">
        <w:rPr>
          <w:sz w:val="20"/>
          <w:szCs w:val="20"/>
        </w:rPr>
        <w:t xml:space="preserve"> переходу на спрощену систему оподаткування з III кварталу останнім днем для подання такої заяви є 15 червня 2023 року. </w:t>
      </w:r>
    </w:p>
    <w:p w:rsidR="00CA4519" w:rsidRPr="00BE192A" w:rsidRDefault="00CA4519">
      <w:pPr>
        <w:rPr>
          <w:rFonts w:ascii="Times New Roman" w:hAnsi="Times New Roman" w:cs="Times New Roman"/>
          <w:lang w:val="uk-UA"/>
        </w:rPr>
      </w:pPr>
    </w:p>
    <w:p w:rsidR="00CA4519" w:rsidRPr="00BE192A" w:rsidRDefault="00CA4519" w:rsidP="00CA4519">
      <w:pPr>
        <w:pStyle w:val="1"/>
        <w:spacing w:before="0" w:beforeAutospacing="0" w:after="0" w:afterAutospacing="0"/>
        <w:rPr>
          <w:sz w:val="20"/>
          <w:szCs w:val="20"/>
        </w:rPr>
      </w:pPr>
      <w:r w:rsidRPr="00BE192A">
        <w:rPr>
          <w:sz w:val="20"/>
          <w:szCs w:val="20"/>
        </w:rPr>
        <w:t>Куди резиденти</w:t>
      </w:r>
      <w:proofErr w:type="gramStart"/>
      <w:r w:rsidRPr="00BE192A">
        <w:rPr>
          <w:sz w:val="20"/>
          <w:szCs w:val="20"/>
        </w:rPr>
        <w:t xml:space="preserve"> Д</w:t>
      </w:r>
      <w:proofErr w:type="gramEnd"/>
      <w:r w:rsidRPr="00BE192A">
        <w:rPr>
          <w:sz w:val="20"/>
          <w:szCs w:val="20"/>
        </w:rPr>
        <w:t>ія Сіті мають сплачують податок на доходи фізичних осіб?</w:t>
      </w:r>
    </w:p>
    <w:p w:rsidR="00CA4519" w:rsidRPr="00BE192A" w:rsidRDefault="00CA4519" w:rsidP="00CA4519">
      <w:pPr>
        <w:pStyle w:val="a3"/>
        <w:spacing w:before="0" w:beforeAutospacing="0" w:after="0" w:afterAutospacing="0"/>
        <w:jc w:val="both"/>
        <w:rPr>
          <w:sz w:val="20"/>
          <w:szCs w:val="20"/>
        </w:rPr>
      </w:pPr>
      <w:r w:rsidRPr="00BE192A">
        <w:rPr>
          <w:sz w:val="20"/>
          <w:szCs w:val="20"/>
        </w:rPr>
        <w:t>Головне управління ДПС у Дніпропетровській області звертає увагу, що для резидентів Дія Сіті введено окремий код класифікації доходів бюджету 11011200 «Податок на доходи фізичних осіб із доходів спеціалістів резидента</w:t>
      </w:r>
      <w:proofErr w:type="gramStart"/>
      <w:r w:rsidRPr="00BE192A">
        <w:rPr>
          <w:sz w:val="20"/>
          <w:szCs w:val="20"/>
        </w:rPr>
        <w:t xml:space="preserve"> Д</w:t>
      </w:r>
      <w:proofErr w:type="gramEnd"/>
      <w:r w:rsidRPr="00BE192A">
        <w:rPr>
          <w:sz w:val="20"/>
          <w:szCs w:val="20"/>
        </w:rPr>
        <w:t xml:space="preserve">ія Сіті» (наказ Міністерства фінансів України від 27.03.2023 № 154). </w:t>
      </w:r>
    </w:p>
    <w:p w:rsidR="00CA4519" w:rsidRPr="00BE192A" w:rsidRDefault="00CA4519" w:rsidP="00CA4519">
      <w:pPr>
        <w:pStyle w:val="a3"/>
        <w:spacing w:before="0" w:beforeAutospacing="0" w:after="0" w:afterAutospacing="0"/>
        <w:jc w:val="both"/>
        <w:rPr>
          <w:sz w:val="20"/>
          <w:szCs w:val="20"/>
        </w:rPr>
      </w:pPr>
      <w:r w:rsidRPr="00BE192A">
        <w:rPr>
          <w:sz w:val="20"/>
          <w:szCs w:val="20"/>
        </w:rPr>
        <w:t>У зв’язку з цим, резиденти</w:t>
      </w:r>
      <w:proofErr w:type="gramStart"/>
      <w:r w:rsidRPr="00BE192A">
        <w:rPr>
          <w:sz w:val="20"/>
          <w:szCs w:val="20"/>
        </w:rPr>
        <w:t xml:space="preserve"> Д</w:t>
      </w:r>
      <w:proofErr w:type="gramEnd"/>
      <w:r w:rsidRPr="00BE192A">
        <w:rPr>
          <w:sz w:val="20"/>
          <w:szCs w:val="20"/>
        </w:rPr>
        <w:t xml:space="preserve">ія Сіті мають сплачувати податок на доходи фізичних осіб на бюджетні рахунки, відкриті на ім’я територіальних громад за вказаним кодом. </w:t>
      </w:r>
    </w:p>
    <w:p w:rsidR="00CA4519" w:rsidRPr="00BE192A" w:rsidRDefault="00CA4519" w:rsidP="00CA4519">
      <w:pPr>
        <w:pStyle w:val="a3"/>
        <w:spacing w:before="0" w:beforeAutospacing="0" w:after="0" w:afterAutospacing="0"/>
        <w:jc w:val="both"/>
        <w:rPr>
          <w:sz w:val="20"/>
          <w:szCs w:val="20"/>
        </w:rPr>
      </w:pPr>
      <w:r w:rsidRPr="00BE192A">
        <w:rPr>
          <w:sz w:val="20"/>
          <w:szCs w:val="20"/>
        </w:rPr>
        <w:lastRenderedPageBreak/>
        <w:t>Інформація про реквізити рахунків для сплати податку на доходи фізичних осіб резидентом</w:t>
      </w:r>
      <w:proofErr w:type="gramStart"/>
      <w:r w:rsidRPr="00BE192A">
        <w:rPr>
          <w:sz w:val="20"/>
          <w:szCs w:val="20"/>
        </w:rPr>
        <w:t xml:space="preserve"> Д</w:t>
      </w:r>
      <w:proofErr w:type="gramEnd"/>
      <w:r w:rsidRPr="00BE192A">
        <w:rPr>
          <w:sz w:val="20"/>
          <w:szCs w:val="20"/>
        </w:rPr>
        <w:t xml:space="preserve">ія Сіті розміщена на субсайтах вебпорталу ДПС за посиланням </w:t>
      </w:r>
      <w:hyperlink r:id="rId8" w:history="1">
        <w:r w:rsidRPr="00BE192A">
          <w:rPr>
            <w:rStyle w:val="a7"/>
            <w:sz w:val="20"/>
            <w:szCs w:val="20"/>
          </w:rPr>
          <w:t>https://tax.gov.ua/rahunki-dlya-splati-platejiv/</w:t>
        </w:r>
      </w:hyperlink>
      <w:r w:rsidRPr="00BE192A">
        <w:rPr>
          <w:sz w:val="20"/>
          <w:szCs w:val="20"/>
        </w:rPr>
        <w:t xml:space="preserve">. </w:t>
      </w:r>
    </w:p>
    <w:p w:rsidR="00CA4519" w:rsidRPr="00BE192A" w:rsidRDefault="00CA4519">
      <w:pPr>
        <w:rPr>
          <w:rFonts w:ascii="Times New Roman" w:hAnsi="Times New Roman" w:cs="Times New Roman"/>
          <w:lang w:val="uk-UA"/>
        </w:rPr>
      </w:pPr>
    </w:p>
    <w:p w:rsidR="00CA4519" w:rsidRPr="00BE192A" w:rsidRDefault="00CA4519" w:rsidP="00CA4519">
      <w:pPr>
        <w:pStyle w:val="1"/>
        <w:spacing w:before="0" w:beforeAutospacing="0" w:after="0" w:afterAutospacing="0"/>
        <w:rPr>
          <w:sz w:val="20"/>
          <w:szCs w:val="20"/>
        </w:rPr>
      </w:pPr>
      <w:r w:rsidRPr="00BE192A">
        <w:rPr>
          <w:sz w:val="20"/>
          <w:szCs w:val="20"/>
        </w:rPr>
        <w:t>Подати заяву про включення до Реєстру волонтерів можливо за допомогою Електронного кабі</w:t>
      </w:r>
      <w:proofErr w:type="gramStart"/>
      <w:r w:rsidRPr="00BE192A">
        <w:rPr>
          <w:sz w:val="20"/>
          <w:szCs w:val="20"/>
        </w:rPr>
        <w:t>нету</w:t>
      </w:r>
      <w:proofErr w:type="gramEnd"/>
    </w:p>
    <w:p w:rsidR="00CA4519" w:rsidRPr="00BE192A" w:rsidRDefault="00CA4519" w:rsidP="00CA4519">
      <w:pPr>
        <w:pStyle w:val="a3"/>
        <w:spacing w:before="0" w:beforeAutospacing="0" w:after="0" w:afterAutospacing="0"/>
        <w:jc w:val="both"/>
        <w:rPr>
          <w:sz w:val="20"/>
          <w:szCs w:val="20"/>
        </w:rPr>
      </w:pPr>
      <w:r w:rsidRPr="00BE192A">
        <w:rPr>
          <w:sz w:val="20"/>
          <w:szCs w:val="20"/>
        </w:rPr>
        <w:t>Головне управління ДПС у Дніпропетровській області нагаду</w:t>
      </w:r>
      <w:proofErr w:type="gramStart"/>
      <w:r w:rsidRPr="00BE192A">
        <w:rPr>
          <w:sz w:val="20"/>
          <w:szCs w:val="20"/>
        </w:rPr>
        <w:t>є,</w:t>
      </w:r>
      <w:proofErr w:type="gramEnd"/>
      <w:r w:rsidRPr="00BE192A">
        <w:rPr>
          <w:sz w:val="20"/>
          <w:szCs w:val="20"/>
        </w:rPr>
        <w:t xml:space="preserve"> що подання заяви про включення до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(Реєстр волонтерів) в електронній формі в Електронному кабінеті можливо у режимі «Заява до Реєстру волонтері</w:t>
      </w:r>
      <w:proofErr w:type="gramStart"/>
      <w:r w:rsidRPr="00BE192A">
        <w:rPr>
          <w:sz w:val="20"/>
          <w:szCs w:val="20"/>
        </w:rPr>
        <w:t>в</w:t>
      </w:r>
      <w:proofErr w:type="gramEnd"/>
      <w:r w:rsidRPr="00BE192A">
        <w:rPr>
          <w:sz w:val="20"/>
          <w:szCs w:val="20"/>
        </w:rPr>
        <w:t xml:space="preserve">» у ЕК «Для громадян» або у «Введення звітності» режиму «Додатково». </w:t>
      </w:r>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Для подання заяви потрібно: </w:t>
      </w:r>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 пройти ідентифікацію, </w:t>
      </w:r>
    </w:p>
    <w:p w:rsidR="00CA4519" w:rsidRPr="00BE192A" w:rsidRDefault="00CA4519" w:rsidP="00CA4519">
      <w:pPr>
        <w:pStyle w:val="a3"/>
        <w:spacing w:before="0" w:beforeAutospacing="0" w:after="0" w:afterAutospacing="0"/>
        <w:jc w:val="both"/>
        <w:rPr>
          <w:sz w:val="20"/>
          <w:szCs w:val="20"/>
        </w:rPr>
      </w:pPr>
      <w:r w:rsidRPr="00BE192A">
        <w:rPr>
          <w:sz w:val="20"/>
          <w:szCs w:val="20"/>
        </w:rPr>
        <w:t>- увійти до особистого кабі</w:t>
      </w:r>
      <w:proofErr w:type="gramStart"/>
      <w:r w:rsidRPr="00BE192A">
        <w:rPr>
          <w:sz w:val="20"/>
          <w:szCs w:val="20"/>
        </w:rPr>
        <w:t>нету</w:t>
      </w:r>
      <w:proofErr w:type="gramEnd"/>
      <w:r w:rsidRPr="00BE192A">
        <w:rPr>
          <w:sz w:val="20"/>
          <w:szCs w:val="20"/>
        </w:rPr>
        <w:t xml:space="preserve">, </w:t>
      </w:r>
    </w:p>
    <w:p w:rsidR="00CA4519" w:rsidRPr="00BE192A" w:rsidRDefault="00CA4519" w:rsidP="00CA4519">
      <w:pPr>
        <w:pStyle w:val="a3"/>
        <w:spacing w:before="0" w:beforeAutospacing="0" w:after="0" w:afterAutospacing="0"/>
        <w:jc w:val="both"/>
        <w:rPr>
          <w:sz w:val="20"/>
          <w:szCs w:val="20"/>
        </w:rPr>
      </w:pPr>
      <w:r w:rsidRPr="00BE192A">
        <w:rPr>
          <w:sz w:val="20"/>
          <w:szCs w:val="20"/>
        </w:rPr>
        <w:t>- обрати режим «Заява до Реєстру волонтері</w:t>
      </w:r>
      <w:proofErr w:type="gramStart"/>
      <w:r w:rsidRPr="00BE192A">
        <w:rPr>
          <w:sz w:val="20"/>
          <w:szCs w:val="20"/>
        </w:rPr>
        <w:t>в</w:t>
      </w:r>
      <w:proofErr w:type="gramEnd"/>
      <w:r w:rsidRPr="00BE192A">
        <w:rPr>
          <w:sz w:val="20"/>
          <w:szCs w:val="20"/>
        </w:rPr>
        <w:t xml:space="preserve">» у ЕК «Для громадян» </w:t>
      </w:r>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або </w:t>
      </w:r>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 заповнити форму F1308302 у «Введення звітності» з режиму «Додатково», </w:t>
      </w:r>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 </w:t>
      </w:r>
      <w:proofErr w:type="gramStart"/>
      <w:r w:rsidRPr="00BE192A">
        <w:rPr>
          <w:sz w:val="20"/>
          <w:szCs w:val="20"/>
        </w:rPr>
        <w:t>п</w:t>
      </w:r>
      <w:proofErr w:type="gramEnd"/>
      <w:r w:rsidRPr="00BE192A">
        <w:rPr>
          <w:sz w:val="20"/>
          <w:szCs w:val="20"/>
        </w:rPr>
        <w:t xml:space="preserve">ідписати та надіслати заяву до контролюючого органу. </w:t>
      </w:r>
    </w:p>
    <w:p w:rsidR="00CA4519" w:rsidRPr="00BE192A" w:rsidRDefault="00CA4519">
      <w:pPr>
        <w:rPr>
          <w:rFonts w:ascii="Times New Roman" w:hAnsi="Times New Roman" w:cs="Times New Roman"/>
        </w:rPr>
      </w:pPr>
    </w:p>
    <w:p w:rsidR="00CA4519" w:rsidRPr="00BE192A" w:rsidRDefault="00CA4519" w:rsidP="00CA4519">
      <w:pPr>
        <w:pStyle w:val="1"/>
        <w:spacing w:before="0" w:beforeAutospacing="0" w:after="0" w:afterAutospacing="0"/>
        <w:rPr>
          <w:sz w:val="20"/>
          <w:szCs w:val="20"/>
        </w:rPr>
      </w:pPr>
      <w:r w:rsidRPr="00BE192A">
        <w:rPr>
          <w:sz w:val="20"/>
          <w:szCs w:val="20"/>
        </w:rPr>
        <w:t>Оновлено структуру «Онлайн-навчання» для платникі</w:t>
      </w:r>
      <w:proofErr w:type="gramStart"/>
      <w:r w:rsidRPr="00BE192A">
        <w:rPr>
          <w:sz w:val="20"/>
          <w:szCs w:val="20"/>
        </w:rPr>
        <w:t>в</w:t>
      </w:r>
      <w:proofErr w:type="gramEnd"/>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Для зручності користувачів ДПС оновила структуру розділу «Онлайн-навчання». Увагу сфокусовано на інформаційних потребах та комфортності платників у пошуку необхідної податкової інформації.   </w:t>
      </w:r>
    </w:p>
    <w:p w:rsidR="00CA4519" w:rsidRPr="00BE192A" w:rsidRDefault="00CA4519" w:rsidP="00CA4519">
      <w:pPr>
        <w:pStyle w:val="a3"/>
        <w:spacing w:before="0" w:beforeAutospacing="0" w:after="0" w:afterAutospacing="0"/>
        <w:jc w:val="both"/>
        <w:rPr>
          <w:sz w:val="20"/>
          <w:szCs w:val="20"/>
        </w:rPr>
      </w:pPr>
      <w:proofErr w:type="gramStart"/>
      <w:r w:rsidRPr="00BE192A">
        <w:rPr>
          <w:sz w:val="20"/>
          <w:szCs w:val="20"/>
        </w:rPr>
        <w:t>Вс</w:t>
      </w:r>
      <w:proofErr w:type="gramEnd"/>
      <w:r w:rsidRPr="00BE192A">
        <w:rPr>
          <w:sz w:val="20"/>
          <w:szCs w:val="20"/>
        </w:rPr>
        <w:t xml:space="preserve">і матеріали розподілені за трьома блоками. У першому міститься інформація по окремих видах податків. Платнику достатньо обрати розділ з назвою того податку, яким він цікавиться, а далі </w:t>
      </w:r>
      <w:proofErr w:type="gramStart"/>
      <w:r w:rsidRPr="00BE192A">
        <w:rPr>
          <w:sz w:val="20"/>
          <w:szCs w:val="20"/>
        </w:rPr>
        <w:t>п</w:t>
      </w:r>
      <w:proofErr w:type="gramEnd"/>
      <w:r w:rsidRPr="00BE192A">
        <w:rPr>
          <w:sz w:val="20"/>
          <w:szCs w:val="20"/>
        </w:rPr>
        <w:t xml:space="preserve">ідрозділи зорієнтують у напрямі пошуку потрібної інформації. </w:t>
      </w:r>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У цьому блоці платники можуть переглянути форми декларацій, інструкції з їх заповнення, особливості, </w:t>
      </w:r>
      <w:proofErr w:type="gramStart"/>
      <w:r w:rsidRPr="00BE192A">
        <w:rPr>
          <w:sz w:val="20"/>
          <w:szCs w:val="20"/>
        </w:rPr>
        <w:t>на</w:t>
      </w:r>
      <w:proofErr w:type="gramEnd"/>
      <w:r w:rsidRPr="00BE192A">
        <w:rPr>
          <w:sz w:val="20"/>
          <w:szCs w:val="20"/>
        </w:rPr>
        <w:t xml:space="preserve"> які потрібно звернути увагу платникам, роз’яснення законодавства тощо. </w:t>
      </w:r>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У </w:t>
      </w:r>
      <w:proofErr w:type="gramStart"/>
      <w:r w:rsidRPr="00BE192A">
        <w:rPr>
          <w:sz w:val="20"/>
          <w:szCs w:val="20"/>
        </w:rPr>
        <w:t>другому</w:t>
      </w:r>
      <w:proofErr w:type="gramEnd"/>
      <w:r w:rsidRPr="00BE192A">
        <w:rPr>
          <w:sz w:val="20"/>
          <w:szCs w:val="20"/>
        </w:rPr>
        <w:t xml:space="preserve"> блоці сконцентровано інформацію щодо податкових процедур. Зокрема, платники можуть переглянути </w:t>
      </w:r>
      <w:proofErr w:type="gramStart"/>
      <w:r w:rsidRPr="00BE192A">
        <w:rPr>
          <w:sz w:val="20"/>
          <w:szCs w:val="20"/>
        </w:rPr>
        <w:t>матер</w:t>
      </w:r>
      <w:proofErr w:type="gramEnd"/>
      <w:r w:rsidRPr="00BE192A">
        <w:rPr>
          <w:sz w:val="20"/>
          <w:szCs w:val="20"/>
        </w:rPr>
        <w:t xml:space="preserve">іали з питань зупинення реєстрації податкової накладної, застосування РРО/ПРРО, сплати податків та єдиного внеску, погашення податкового боргу. </w:t>
      </w:r>
    </w:p>
    <w:p w:rsidR="00CA4519" w:rsidRPr="00BE192A" w:rsidRDefault="00CA4519" w:rsidP="00CA4519">
      <w:pPr>
        <w:pStyle w:val="a3"/>
        <w:spacing w:before="0" w:beforeAutospacing="0" w:after="0" w:afterAutospacing="0"/>
        <w:jc w:val="both"/>
        <w:rPr>
          <w:sz w:val="20"/>
          <w:szCs w:val="20"/>
        </w:rPr>
      </w:pPr>
      <w:proofErr w:type="gramStart"/>
      <w:r w:rsidRPr="00BE192A">
        <w:rPr>
          <w:sz w:val="20"/>
          <w:szCs w:val="20"/>
        </w:rPr>
        <w:t>Ц</w:t>
      </w:r>
      <w:proofErr w:type="gramEnd"/>
      <w:r w:rsidRPr="00BE192A">
        <w:rPr>
          <w:sz w:val="20"/>
          <w:szCs w:val="20"/>
        </w:rPr>
        <w:t xml:space="preserve">ікавитеся роботою Е-кабінету, Контакт-центру ДПС, електронними довірчими послугами – тоді пропонуємо перейти до третього блоку. Він – сервісний, тут згруповані матеріали, які роз’яснюють особливості використання податкових сервісів. Наприклад, наші рекомендації допоможуть отримати інформацію про бізнес-партнера в Електронному кабінеті, подати звітність через Електронний кабінет, отримати </w:t>
      </w:r>
      <w:proofErr w:type="gramStart"/>
      <w:r w:rsidRPr="00BE192A">
        <w:rPr>
          <w:sz w:val="20"/>
          <w:szCs w:val="20"/>
        </w:rPr>
        <w:t>обл</w:t>
      </w:r>
      <w:proofErr w:type="gramEnd"/>
      <w:r w:rsidRPr="00BE192A">
        <w:rPr>
          <w:sz w:val="20"/>
          <w:szCs w:val="20"/>
        </w:rPr>
        <w:t xml:space="preserve">ікову карту платника податків та відомості з ДРФО та багато іншого. </w:t>
      </w:r>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Розділ «Онлайн-навчання» мобільний. Він доповнюватиметься новими </w:t>
      </w:r>
      <w:proofErr w:type="gramStart"/>
      <w:r w:rsidRPr="00BE192A">
        <w:rPr>
          <w:sz w:val="20"/>
          <w:szCs w:val="20"/>
        </w:rPr>
        <w:t>п</w:t>
      </w:r>
      <w:proofErr w:type="gramEnd"/>
      <w:r w:rsidRPr="00BE192A">
        <w:rPr>
          <w:sz w:val="20"/>
          <w:szCs w:val="20"/>
        </w:rPr>
        <w:t xml:space="preserve">ідрозділами відповідно до потреб платників податків. Вся інформація викладена у відео, презентаційних та текстових матеріалах, які постійно оновлюються та доповнюються. </w:t>
      </w:r>
    </w:p>
    <w:p w:rsidR="00CA4519" w:rsidRPr="00BE192A" w:rsidRDefault="00CA4519" w:rsidP="00CA4519">
      <w:pPr>
        <w:pStyle w:val="a3"/>
        <w:spacing w:before="0" w:beforeAutospacing="0" w:after="0" w:afterAutospacing="0"/>
        <w:jc w:val="both"/>
        <w:rPr>
          <w:sz w:val="20"/>
          <w:szCs w:val="20"/>
        </w:rPr>
      </w:pPr>
      <w:r w:rsidRPr="00BE192A">
        <w:rPr>
          <w:sz w:val="20"/>
          <w:szCs w:val="20"/>
        </w:rPr>
        <w:t>Розміщений розділ «Онлайн-навчання» на головній сторінці вебпорталу ДПС за посиланням </w:t>
      </w:r>
      <w:hyperlink r:id="rId9" w:history="1">
        <w:r w:rsidRPr="00BE192A">
          <w:rPr>
            <w:rStyle w:val="a7"/>
            <w:sz w:val="20"/>
            <w:szCs w:val="20"/>
          </w:rPr>
          <w:t>https://tax.gov.ua/baneryi/onlayn-navchannya</w:t>
        </w:r>
      </w:hyperlink>
      <w:r w:rsidRPr="00BE192A">
        <w:rPr>
          <w:sz w:val="20"/>
          <w:szCs w:val="20"/>
        </w:rPr>
        <w:t xml:space="preserve">. </w:t>
      </w:r>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Користуйтесь, пропонуйте – реалізуємо! </w:t>
      </w:r>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Нагадаємо, що розділ «Онлайн-навчання» запрацював з 25 квітня 2023 року. </w:t>
      </w:r>
      <w:proofErr w:type="gramStart"/>
      <w:r w:rsidRPr="00BE192A">
        <w:rPr>
          <w:sz w:val="20"/>
          <w:szCs w:val="20"/>
        </w:rPr>
        <w:t>З</w:t>
      </w:r>
      <w:proofErr w:type="gramEnd"/>
      <w:r w:rsidRPr="00BE192A">
        <w:rPr>
          <w:sz w:val="20"/>
          <w:szCs w:val="20"/>
        </w:rPr>
        <w:t xml:space="preserve"> цього часу у ньому вже розміщено понад 150 матеріалів. </w:t>
      </w:r>
    </w:p>
    <w:p w:rsidR="00D86711" w:rsidRPr="00BE192A" w:rsidRDefault="00D86711">
      <w:pPr>
        <w:rPr>
          <w:rFonts w:ascii="Times New Roman" w:hAnsi="Times New Roman" w:cs="Times New Roman"/>
          <w:lang w:val="uk-UA"/>
        </w:rPr>
      </w:pPr>
    </w:p>
    <w:p w:rsidR="00CA4519" w:rsidRPr="00BE192A" w:rsidRDefault="00CA4519" w:rsidP="00CA4519">
      <w:pPr>
        <w:pStyle w:val="1"/>
        <w:spacing w:before="0" w:beforeAutospacing="0" w:after="0" w:afterAutospacing="0"/>
        <w:rPr>
          <w:sz w:val="20"/>
          <w:szCs w:val="20"/>
        </w:rPr>
      </w:pPr>
      <w:r w:rsidRPr="00BE192A">
        <w:rPr>
          <w:sz w:val="20"/>
          <w:szCs w:val="20"/>
        </w:rPr>
        <w:t>Умови, за яких ФОП можуть бути платниками єдиного податку четвертої групи</w:t>
      </w:r>
    </w:p>
    <w:p w:rsidR="00CA4519" w:rsidRPr="00BE192A" w:rsidRDefault="00CA4519" w:rsidP="00CA4519">
      <w:pPr>
        <w:pStyle w:val="a3"/>
        <w:spacing w:before="0" w:beforeAutospacing="0" w:after="0" w:afterAutospacing="0"/>
        <w:jc w:val="both"/>
        <w:rPr>
          <w:sz w:val="20"/>
          <w:szCs w:val="20"/>
        </w:rPr>
      </w:pPr>
      <w:r w:rsidRPr="00BE192A">
        <w:rPr>
          <w:sz w:val="20"/>
          <w:szCs w:val="20"/>
        </w:rPr>
        <w:t>Головне управління ДПС у Дніпропетровській області повідомля</w:t>
      </w:r>
      <w:proofErr w:type="gramStart"/>
      <w:r w:rsidRPr="00BE192A">
        <w:rPr>
          <w:sz w:val="20"/>
          <w:szCs w:val="20"/>
        </w:rPr>
        <w:t>є,</w:t>
      </w:r>
      <w:proofErr w:type="gramEnd"/>
      <w:r w:rsidRPr="00BE192A">
        <w:rPr>
          <w:sz w:val="20"/>
          <w:szCs w:val="20"/>
        </w:rPr>
        <w:t xml:space="preserve"> що відповідно до п.п. «б» п.п. 4 п. 291.4 ст. 291 Податкового кодексу України (далі – ПКУ) до платників єдиного податку четвертої групи, належать фізичні особи – підприємці, які провадять діяльність виключно в межах фермерського господарства, зареєстрованого відповідно до Закону України від 19 червня 2003 року № 973-IV «Про фермерське господарство» зі змінами та доповненнями, за умови виконання сукупності </w:t>
      </w:r>
      <w:proofErr w:type="gramStart"/>
      <w:r w:rsidRPr="00BE192A">
        <w:rPr>
          <w:sz w:val="20"/>
          <w:szCs w:val="20"/>
        </w:rPr>
        <w:t>таких</w:t>
      </w:r>
      <w:proofErr w:type="gramEnd"/>
      <w:r w:rsidRPr="00BE192A">
        <w:rPr>
          <w:sz w:val="20"/>
          <w:szCs w:val="20"/>
        </w:rPr>
        <w:t xml:space="preserve"> вимог: </w:t>
      </w:r>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 здійснюють виключно вирощування, відгодовування сільськогосподарської продукції, збирання, вилов, переробку такої власновирощеної або відгодованої продукції та її продаж; </w:t>
      </w:r>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 провадять господарську діяльність (крім постачання) за місцем податкової адреси; </w:t>
      </w:r>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 не використовують працю найманих </w:t>
      </w:r>
      <w:proofErr w:type="gramStart"/>
      <w:r w:rsidRPr="00BE192A">
        <w:rPr>
          <w:sz w:val="20"/>
          <w:szCs w:val="20"/>
        </w:rPr>
        <w:t>осіб</w:t>
      </w:r>
      <w:proofErr w:type="gramEnd"/>
      <w:r w:rsidRPr="00BE192A">
        <w:rPr>
          <w:sz w:val="20"/>
          <w:szCs w:val="20"/>
        </w:rPr>
        <w:t xml:space="preserve">; </w:t>
      </w:r>
    </w:p>
    <w:p w:rsidR="00CA4519" w:rsidRPr="00BE192A" w:rsidRDefault="00CA4519" w:rsidP="00CA4519">
      <w:pPr>
        <w:pStyle w:val="a3"/>
        <w:spacing w:before="0" w:beforeAutospacing="0" w:after="0" w:afterAutospacing="0"/>
        <w:jc w:val="both"/>
        <w:rPr>
          <w:sz w:val="20"/>
          <w:szCs w:val="20"/>
        </w:rPr>
      </w:pPr>
      <w:r w:rsidRPr="00BE192A">
        <w:rPr>
          <w:sz w:val="20"/>
          <w:szCs w:val="20"/>
        </w:rPr>
        <w:t>- членами фермерського господарства такої фізичної особи є лише члени її сім’ї у визначенні частини другої ст. 3</w:t>
      </w:r>
      <w:proofErr w:type="gramStart"/>
      <w:r w:rsidRPr="00BE192A">
        <w:rPr>
          <w:sz w:val="20"/>
          <w:szCs w:val="20"/>
        </w:rPr>
        <w:t xml:space="preserve"> С</w:t>
      </w:r>
      <w:proofErr w:type="gramEnd"/>
      <w:r w:rsidRPr="00BE192A">
        <w:rPr>
          <w:sz w:val="20"/>
          <w:szCs w:val="20"/>
        </w:rPr>
        <w:t xml:space="preserve">імейного кодексу України від 10 січня 2002 року № 2947-ІІІ зі змінами та доповненнями; </w:t>
      </w:r>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 площа сільськогосподарських угідь та/або земель водного фонду у власності та/або користуванні членів фермерського господарства становить не менше 0,5 гектара, але </w:t>
      </w:r>
      <w:proofErr w:type="gramStart"/>
      <w:r w:rsidRPr="00BE192A">
        <w:rPr>
          <w:sz w:val="20"/>
          <w:szCs w:val="20"/>
        </w:rPr>
        <w:t>не б</w:t>
      </w:r>
      <w:proofErr w:type="gramEnd"/>
      <w:r w:rsidRPr="00BE192A">
        <w:rPr>
          <w:sz w:val="20"/>
          <w:szCs w:val="20"/>
        </w:rPr>
        <w:t xml:space="preserve">ільше 20 гектарів сукупно. </w:t>
      </w:r>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Разом з цим встановлено, що не можуть бути платниками єдиного податку четвертої групи: </w:t>
      </w:r>
    </w:p>
    <w:p w:rsidR="00CA4519" w:rsidRPr="00BE192A" w:rsidRDefault="00CA4519" w:rsidP="00CA4519">
      <w:pPr>
        <w:pStyle w:val="a3"/>
        <w:spacing w:before="0" w:beforeAutospacing="0" w:after="0" w:afterAutospacing="0"/>
        <w:jc w:val="both"/>
        <w:rPr>
          <w:sz w:val="20"/>
          <w:szCs w:val="20"/>
        </w:rPr>
      </w:pPr>
      <w:proofErr w:type="gramStart"/>
      <w:r w:rsidRPr="00BE192A">
        <w:rPr>
          <w:sz w:val="20"/>
          <w:szCs w:val="20"/>
        </w:rPr>
        <w:t xml:space="preserve">- суб’єкти господарювання, у яких понад 50 відс. доходу, отриманого від продажу сільськогосподарської продукції власного виробництва та продуктів її переробки, становить дохід від реалізації декоративних </w:t>
      </w:r>
      <w:r w:rsidRPr="00BE192A">
        <w:rPr>
          <w:sz w:val="20"/>
          <w:szCs w:val="20"/>
        </w:rPr>
        <w:lastRenderedPageBreak/>
        <w:t>рослин (за винятком зрізаних квітів, вирощених на угіддях, які належать сільськогосподарському товаровиробнику на праві власності або надані йому в користування, та продуктів їх</w:t>
      </w:r>
      <w:proofErr w:type="gramEnd"/>
      <w:r w:rsidRPr="00BE192A">
        <w:rPr>
          <w:sz w:val="20"/>
          <w:szCs w:val="20"/>
        </w:rPr>
        <w:t xml:space="preserve"> переробки), диких тварин і птахів, хутряних виробів і хутра (крім хутрової сировини) (</w:t>
      </w:r>
      <w:proofErr w:type="gramStart"/>
      <w:r w:rsidRPr="00BE192A">
        <w:rPr>
          <w:sz w:val="20"/>
          <w:szCs w:val="20"/>
        </w:rPr>
        <w:t>абзац</w:t>
      </w:r>
      <w:proofErr w:type="gramEnd"/>
      <w:r w:rsidRPr="00BE192A">
        <w:rPr>
          <w:sz w:val="20"/>
          <w:szCs w:val="20"/>
        </w:rPr>
        <w:t xml:space="preserve"> перший п.п. 291.5 прим. 1.1 п. 291.5 прим. 1 ст. 291 ПКУ); </w:t>
      </w:r>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 суб’єкти господарювання, діяльність яких згідно з КВЕД-2010 відноситься до класів 01.47 (розведення </w:t>
      </w:r>
      <w:proofErr w:type="gramStart"/>
      <w:r w:rsidRPr="00BE192A">
        <w:rPr>
          <w:sz w:val="20"/>
          <w:szCs w:val="20"/>
        </w:rPr>
        <w:t>св</w:t>
      </w:r>
      <w:proofErr w:type="gramEnd"/>
      <w:r w:rsidRPr="00BE192A">
        <w:rPr>
          <w:sz w:val="20"/>
          <w:szCs w:val="20"/>
        </w:rPr>
        <w:t xml:space="preserve">ійської птиці), 01.49 (в частині розведення та вирощування перепелів і страусів) та 10.12 (виробництво м’яса свійської птиці) (абзац другий п.п. 291.5 прим. 1.1 п. 291.5 прим. 1 ст. 291 ПКУ); </w:t>
      </w:r>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 суб’єкти господарювання, що провадять діяльність з виробництва </w:t>
      </w:r>
      <w:proofErr w:type="gramStart"/>
      <w:r w:rsidRPr="00BE192A">
        <w:rPr>
          <w:sz w:val="20"/>
          <w:szCs w:val="20"/>
        </w:rPr>
        <w:t>п</w:t>
      </w:r>
      <w:proofErr w:type="gramEnd"/>
      <w:r w:rsidRPr="00BE192A">
        <w:rPr>
          <w:sz w:val="20"/>
          <w:szCs w:val="20"/>
        </w:rPr>
        <w:t xml:space="preserve">ідакцизних товарів, крім виноматеріалів виноградних (коди згідно з УКТ ЗЕД 2204 29 – 2204 30), вироблених на підприємствах первинного виноробства для підприємств вторинного виноробства, які використовують такі виноматеріали для виробництва готової продукції, виноматеріалів виноградних (коди згідно з УКТ ЗЕД 2204 29 – 2204 30), вироблених на </w:t>
      </w:r>
      <w:proofErr w:type="gramStart"/>
      <w:r w:rsidRPr="00BE192A">
        <w:rPr>
          <w:sz w:val="20"/>
          <w:szCs w:val="20"/>
        </w:rPr>
        <w:t>п</w:t>
      </w:r>
      <w:proofErr w:type="gramEnd"/>
      <w:r w:rsidRPr="00BE192A">
        <w:rPr>
          <w:sz w:val="20"/>
          <w:szCs w:val="20"/>
        </w:rPr>
        <w:t xml:space="preserve">ідприємствах первинного виноробства, які експортуються цими підприємствами, вин виноградних, вин плодово-ягідних та/або напоїв медових, вироблених та розлитих у споживчу тару малими виробництвами виноробної продукції з виноматеріалів виключно власного виробництва (не придбаних), отриманих шляхом переробки плодів, ягід, винограду, меду власного виробництва, а </w:t>
      </w:r>
      <w:proofErr w:type="gramStart"/>
      <w:r w:rsidRPr="00BE192A">
        <w:rPr>
          <w:sz w:val="20"/>
          <w:szCs w:val="20"/>
        </w:rPr>
        <w:t>також крім електричної енергії, виробленої кваліфікованими когенераційними установками та/або з відновлюваних джерел енергії (за умови, що дохід від реалізації такої енергії не перевищує 25 відс. доходу від реалізації продукції (товарів, робіт, послуг) такого суб’єкта господарювання) (п.п. 291.5 прим. 1.2 п. 291.5 прим. 1 ст</w:t>
      </w:r>
      <w:proofErr w:type="gramEnd"/>
      <w:r w:rsidRPr="00BE192A">
        <w:rPr>
          <w:sz w:val="20"/>
          <w:szCs w:val="20"/>
        </w:rPr>
        <w:t xml:space="preserve">. </w:t>
      </w:r>
      <w:proofErr w:type="gramStart"/>
      <w:r w:rsidRPr="00BE192A">
        <w:rPr>
          <w:sz w:val="20"/>
          <w:szCs w:val="20"/>
        </w:rPr>
        <w:t xml:space="preserve">291 ПКУ); </w:t>
      </w:r>
      <w:proofErr w:type="gramEnd"/>
    </w:p>
    <w:p w:rsidR="00CA4519" w:rsidRPr="00BE192A" w:rsidRDefault="00CA4519" w:rsidP="00CA4519">
      <w:pPr>
        <w:pStyle w:val="a3"/>
        <w:spacing w:before="0" w:beforeAutospacing="0" w:after="0" w:afterAutospacing="0"/>
        <w:jc w:val="both"/>
        <w:rPr>
          <w:sz w:val="20"/>
          <w:szCs w:val="20"/>
        </w:rPr>
      </w:pPr>
      <w:r w:rsidRPr="00BE192A">
        <w:rPr>
          <w:sz w:val="20"/>
          <w:szCs w:val="20"/>
        </w:rPr>
        <w:t xml:space="preserve">- суб’єкт господарювання, який станом на 01 січня </w:t>
      </w:r>
      <w:proofErr w:type="gramStart"/>
      <w:r w:rsidRPr="00BE192A">
        <w:rPr>
          <w:sz w:val="20"/>
          <w:szCs w:val="20"/>
        </w:rPr>
        <w:t>базового</w:t>
      </w:r>
      <w:proofErr w:type="gramEnd"/>
      <w:r w:rsidRPr="00BE192A">
        <w:rPr>
          <w:sz w:val="20"/>
          <w:szCs w:val="20"/>
        </w:rPr>
        <w:t xml:space="preserve"> (звітного) року має податковий борг, за винятком безнадійного податкового боргу, який виник внаслідок дії обставин непереборної сили (форс-мажорних обставин) (п.п. 291.5 прим. 1.3 п. 291.5 прим. 1 ст. 291 ПКУ). </w:t>
      </w:r>
    </w:p>
    <w:p w:rsidR="00CA4519" w:rsidRPr="00BE192A" w:rsidRDefault="00CA4519">
      <w:pPr>
        <w:rPr>
          <w:rFonts w:ascii="Times New Roman" w:hAnsi="Times New Roman" w:cs="Times New Roman"/>
          <w:lang w:val="uk-UA"/>
        </w:rPr>
      </w:pPr>
    </w:p>
    <w:p w:rsidR="009C45E8" w:rsidRPr="00BE192A" w:rsidRDefault="009C45E8" w:rsidP="009C45E8">
      <w:pPr>
        <w:pStyle w:val="1"/>
        <w:spacing w:before="0" w:beforeAutospacing="0" w:after="0" w:afterAutospacing="0"/>
        <w:rPr>
          <w:sz w:val="20"/>
          <w:szCs w:val="20"/>
        </w:rPr>
      </w:pPr>
      <w:r w:rsidRPr="00BE192A">
        <w:rPr>
          <w:sz w:val="20"/>
          <w:szCs w:val="20"/>
        </w:rPr>
        <w:t xml:space="preserve">Про проведення камеральних </w:t>
      </w:r>
      <w:proofErr w:type="gramStart"/>
      <w:r w:rsidRPr="00BE192A">
        <w:rPr>
          <w:sz w:val="20"/>
          <w:szCs w:val="20"/>
        </w:rPr>
        <w:t>перев</w:t>
      </w:r>
      <w:proofErr w:type="gramEnd"/>
      <w:r w:rsidRPr="00BE192A">
        <w:rPr>
          <w:sz w:val="20"/>
          <w:szCs w:val="20"/>
        </w:rPr>
        <w:t>ірок звітності по єдиному внеску</w:t>
      </w:r>
    </w:p>
    <w:p w:rsidR="009C45E8" w:rsidRPr="00BE192A" w:rsidRDefault="009C45E8" w:rsidP="009C45E8">
      <w:pPr>
        <w:pStyle w:val="a3"/>
        <w:spacing w:before="0" w:beforeAutospacing="0" w:after="0" w:afterAutospacing="0"/>
        <w:jc w:val="both"/>
        <w:rPr>
          <w:sz w:val="20"/>
          <w:szCs w:val="20"/>
        </w:rPr>
      </w:pPr>
      <w:r w:rsidRPr="00BE192A">
        <w:rPr>
          <w:sz w:val="20"/>
          <w:szCs w:val="20"/>
        </w:rPr>
        <w:t>Головне управління ДПС у Дніпропетровській області інформу</w:t>
      </w:r>
      <w:proofErr w:type="gramStart"/>
      <w:r w:rsidRPr="00BE192A">
        <w:rPr>
          <w:sz w:val="20"/>
          <w:szCs w:val="20"/>
        </w:rPr>
        <w:t>є.</w:t>
      </w:r>
      <w:proofErr w:type="gramEnd"/>
      <w:r w:rsidRPr="00BE192A">
        <w:rPr>
          <w:sz w:val="20"/>
          <w:szCs w:val="20"/>
        </w:rPr>
        <w:t xml:space="preserve"> </w:t>
      </w:r>
    </w:p>
    <w:p w:rsidR="009C45E8" w:rsidRPr="00BE192A" w:rsidRDefault="009C45E8" w:rsidP="009C45E8">
      <w:pPr>
        <w:pStyle w:val="a3"/>
        <w:spacing w:before="0" w:beforeAutospacing="0" w:after="0" w:afterAutospacing="0"/>
        <w:jc w:val="both"/>
        <w:rPr>
          <w:sz w:val="20"/>
          <w:szCs w:val="20"/>
        </w:rPr>
      </w:pPr>
      <w:r w:rsidRPr="00BE192A">
        <w:rPr>
          <w:sz w:val="20"/>
          <w:szCs w:val="20"/>
        </w:rPr>
        <w:t>Відповідно до п. 2 частини першої ст. 13 Закону України від 08 липня 2010 року № 2464-VI «Про збі</w:t>
      </w:r>
      <w:proofErr w:type="gramStart"/>
      <w:r w:rsidRPr="00BE192A">
        <w:rPr>
          <w:sz w:val="20"/>
          <w:szCs w:val="20"/>
        </w:rPr>
        <w:t>р</w:t>
      </w:r>
      <w:proofErr w:type="gramEnd"/>
      <w:r w:rsidRPr="00BE192A">
        <w:rPr>
          <w:sz w:val="20"/>
          <w:szCs w:val="20"/>
        </w:rPr>
        <w:t xml:space="preserve"> та облік єдиного внеску на загальнообов’язкове державне соціальне страхування» із змінами та доповненнями (далі – Закон № 2464) документальні та камеральні перевірки по єдиному внеску на загальнообов’язкове державне соціальне страхування (далі – єдиний </w:t>
      </w:r>
      <w:proofErr w:type="gramStart"/>
      <w:r w:rsidRPr="00BE192A">
        <w:rPr>
          <w:sz w:val="20"/>
          <w:szCs w:val="20"/>
        </w:rPr>
        <w:t xml:space="preserve">внесок) проводяться у порядку, встановленому Податковим кодексом України (далі – ПКУ). </w:t>
      </w:r>
      <w:proofErr w:type="gramEnd"/>
    </w:p>
    <w:p w:rsidR="009C45E8" w:rsidRPr="00BE192A" w:rsidRDefault="009C45E8" w:rsidP="009C45E8">
      <w:pPr>
        <w:pStyle w:val="a3"/>
        <w:spacing w:before="0" w:beforeAutospacing="0" w:after="0" w:afterAutospacing="0"/>
        <w:jc w:val="both"/>
        <w:rPr>
          <w:sz w:val="20"/>
          <w:szCs w:val="20"/>
        </w:rPr>
      </w:pPr>
      <w:proofErr w:type="gramStart"/>
      <w:r w:rsidRPr="00BE192A">
        <w:rPr>
          <w:sz w:val="20"/>
          <w:szCs w:val="20"/>
        </w:rPr>
        <w:t>П</w:t>
      </w:r>
      <w:proofErr w:type="gramEnd"/>
      <w:r w:rsidRPr="00BE192A">
        <w:rPr>
          <w:sz w:val="20"/>
          <w:szCs w:val="20"/>
        </w:rPr>
        <w:t xml:space="preserve">ідпунктом 19 прим. 1. 1.1 п. 19 прим. 1. 1 ст. 19 прим. 1, ст. 19 прим. 3 ПКУ функцію контрольно-перевірочної роботи закріплено виключно за контролюючими органами обласного та центрального рівнів. </w:t>
      </w:r>
    </w:p>
    <w:p w:rsidR="009C45E8" w:rsidRPr="00BE192A" w:rsidRDefault="009C45E8" w:rsidP="009C45E8">
      <w:pPr>
        <w:pStyle w:val="a3"/>
        <w:spacing w:before="0" w:beforeAutospacing="0" w:after="0" w:afterAutospacing="0"/>
        <w:jc w:val="both"/>
        <w:rPr>
          <w:sz w:val="20"/>
          <w:szCs w:val="20"/>
        </w:rPr>
      </w:pPr>
      <w:r w:rsidRPr="00BE192A">
        <w:rPr>
          <w:sz w:val="20"/>
          <w:szCs w:val="20"/>
        </w:rPr>
        <w:t xml:space="preserve">Порядок проведення камеральних </w:t>
      </w:r>
      <w:proofErr w:type="gramStart"/>
      <w:r w:rsidRPr="00BE192A">
        <w:rPr>
          <w:sz w:val="20"/>
          <w:szCs w:val="20"/>
        </w:rPr>
        <w:t>перев</w:t>
      </w:r>
      <w:proofErr w:type="gramEnd"/>
      <w:r w:rsidRPr="00BE192A">
        <w:rPr>
          <w:sz w:val="20"/>
          <w:szCs w:val="20"/>
        </w:rPr>
        <w:t xml:space="preserve">ірок визначено ст. 76 ПКУ. </w:t>
      </w:r>
    </w:p>
    <w:p w:rsidR="009C45E8" w:rsidRPr="00BE192A" w:rsidRDefault="009C45E8" w:rsidP="009C45E8">
      <w:pPr>
        <w:pStyle w:val="a3"/>
        <w:spacing w:before="0" w:beforeAutospacing="0" w:after="0" w:afterAutospacing="0"/>
        <w:jc w:val="both"/>
        <w:rPr>
          <w:sz w:val="20"/>
          <w:szCs w:val="20"/>
        </w:rPr>
      </w:pPr>
      <w:proofErr w:type="gramStart"/>
      <w:r w:rsidRPr="00BE192A">
        <w:rPr>
          <w:sz w:val="20"/>
          <w:szCs w:val="20"/>
        </w:rPr>
        <w:t>З</w:t>
      </w:r>
      <w:proofErr w:type="gramEnd"/>
      <w:r w:rsidRPr="00BE192A">
        <w:rPr>
          <w:sz w:val="20"/>
          <w:szCs w:val="20"/>
        </w:rPr>
        <w:t xml:space="preserve"> врахуванням вимог ст. 76 ПКУ камеральна перевірка проводиться посадовими особами контролюючого органу без будь-якого спеціального рішення керівника (його заступника або уповноваженої особи) такого органу або направлення на її проведення. Камеральній перевірці </w:t>
      </w:r>
      <w:proofErr w:type="gramStart"/>
      <w:r w:rsidRPr="00BE192A">
        <w:rPr>
          <w:sz w:val="20"/>
          <w:szCs w:val="20"/>
        </w:rPr>
        <w:t>п</w:t>
      </w:r>
      <w:proofErr w:type="gramEnd"/>
      <w:r w:rsidRPr="00BE192A">
        <w:rPr>
          <w:sz w:val="20"/>
          <w:szCs w:val="20"/>
        </w:rPr>
        <w:t xml:space="preserve">ідлягає вся звітність по єдиному внеску суцільним порядком. Згода платника єдиного внеску на перевірку та його присутність </w:t>
      </w:r>
      <w:proofErr w:type="gramStart"/>
      <w:r w:rsidRPr="00BE192A">
        <w:rPr>
          <w:sz w:val="20"/>
          <w:szCs w:val="20"/>
        </w:rPr>
        <w:t>п</w:t>
      </w:r>
      <w:proofErr w:type="gramEnd"/>
      <w:r w:rsidRPr="00BE192A">
        <w:rPr>
          <w:sz w:val="20"/>
          <w:szCs w:val="20"/>
        </w:rPr>
        <w:t xml:space="preserve">ід час проведення камеральної перевірки не обов’язкова. Звітність, подана платниками єдиного внеску, проходить арифметичний та логічний контроль. </w:t>
      </w:r>
    </w:p>
    <w:p w:rsidR="009C45E8" w:rsidRPr="00BE192A" w:rsidRDefault="009C45E8" w:rsidP="009C45E8">
      <w:pPr>
        <w:pStyle w:val="a3"/>
        <w:spacing w:before="0" w:beforeAutospacing="0" w:after="0" w:afterAutospacing="0"/>
        <w:jc w:val="both"/>
        <w:rPr>
          <w:sz w:val="20"/>
          <w:szCs w:val="20"/>
        </w:rPr>
      </w:pPr>
      <w:r w:rsidRPr="00BE192A">
        <w:rPr>
          <w:sz w:val="20"/>
          <w:szCs w:val="20"/>
        </w:rPr>
        <w:t xml:space="preserve">Камеральна перевірка даних, заявлених у звітності по єдиному внеску, проводиться протягом 30 календарних днів, що настають за останнім днем граничного строку подання такої звітності, а у разі отримання такої звітності </w:t>
      </w:r>
      <w:proofErr w:type="gramStart"/>
      <w:r w:rsidRPr="00BE192A">
        <w:rPr>
          <w:sz w:val="20"/>
          <w:szCs w:val="20"/>
        </w:rPr>
        <w:t>п</w:t>
      </w:r>
      <w:proofErr w:type="gramEnd"/>
      <w:r w:rsidRPr="00BE192A">
        <w:rPr>
          <w:sz w:val="20"/>
          <w:szCs w:val="20"/>
        </w:rPr>
        <w:t xml:space="preserve">ісля граничного строку подання – протягом 30 календарних днів з дати фактичного подання такої звітності. </w:t>
      </w:r>
    </w:p>
    <w:p w:rsidR="009C45E8" w:rsidRPr="00BE192A" w:rsidRDefault="009C45E8" w:rsidP="009C45E8">
      <w:pPr>
        <w:pStyle w:val="a3"/>
        <w:spacing w:before="0" w:beforeAutospacing="0" w:after="0" w:afterAutospacing="0"/>
        <w:jc w:val="both"/>
        <w:rPr>
          <w:sz w:val="20"/>
          <w:szCs w:val="20"/>
        </w:rPr>
      </w:pPr>
      <w:r w:rsidRPr="00BE192A">
        <w:rPr>
          <w:sz w:val="20"/>
          <w:szCs w:val="20"/>
        </w:rPr>
        <w:t>Згідно з частиною шістнадцятою ст. 25 Закону № 2464 строк давності щодо нарахування, застосування та стягнення сум недоїмки, штрафі</w:t>
      </w:r>
      <w:proofErr w:type="gramStart"/>
      <w:r w:rsidRPr="00BE192A">
        <w:rPr>
          <w:sz w:val="20"/>
          <w:szCs w:val="20"/>
        </w:rPr>
        <w:t>в</w:t>
      </w:r>
      <w:proofErr w:type="gramEnd"/>
      <w:r w:rsidRPr="00BE192A">
        <w:rPr>
          <w:sz w:val="20"/>
          <w:szCs w:val="20"/>
        </w:rPr>
        <w:t xml:space="preserve"> та нарахованої пені не застосовується. Тобто камеральна </w:t>
      </w:r>
      <w:proofErr w:type="gramStart"/>
      <w:r w:rsidRPr="00BE192A">
        <w:rPr>
          <w:sz w:val="20"/>
          <w:szCs w:val="20"/>
        </w:rPr>
        <w:t>перев</w:t>
      </w:r>
      <w:proofErr w:type="gramEnd"/>
      <w:r w:rsidRPr="00BE192A">
        <w:rPr>
          <w:sz w:val="20"/>
          <w:szCs w:val="20"/>
        </w:rPr>
        <w:t xml:space="preserve">ірка дотримання законодавства з питань подання звітності та сплати єдиного внеску призначається без дотримання строків давності. </w:t>
      </w:r>
    </w:p>
    <w:p w:rsidR="009C45E8" w:rsidRPr="00BE192A" w:rsidRDefault="009C45E8" w:rsidP="009C45E8">
      <w:pPr>
        <w:pStyle w:val="a3"/>
        <w:spacing w:before="0" w:beforeAutospacing="0" w:after="0" w:afterAutospacing="0"/>
        <w:jc w:val="both"/>
        <w:rPr>
          <w:sz w:val="20"/>
          <w:szCs w:val="20"/>
        </w:rPr>
      </w:pPr>
      <w:r w:rsidRPr="00BE192A">
        <w:rPr>
          <w:sz w:val="20"/>
          <w:szCs w:val="20"/>
        </w:rPr>
        <w:t xml:space="preserve">Порядок оформлення результатів камеральної </w:t>
      </w:r>
      <w:proofErr w:type="gramStart"/>
      <w:r w:rsidRPr="00BE192A">
        <w:rPr>
          <w:sz w:val="20"/>
          <w:szCs w:val="20"/>
        </w:rPr>
        <w:t>перев</w:t>
      </w:r>
      <w:proofErr w:type="gramEnd"/>
      <w:r w:rsidRPr="00BE192A">
        <w:rPr>
          <w:sz w:val="20"/>
          <w:szCs w:val="20"/>
        </w:rPr>
        <w:t xml:space="preserve">ірки здійснюється відповідно до вимог ст. 86 ПКУ. </w:t>
      </w:r>
    </w:p>
    <w:p w:rsidR="009C45E8" w:rsidRPr="00BE192A" w:rsidRDefault="009C45E8" w:rsidP="009C45E8">
      <w:pPr>
        <w:pStyle w:val="a3"/>
        <w:spacing w:before="0" w:beforeAutospacing="0" w:after="0" w:afterAutospacing="0"/>
        <w:jc w:val="both"/>
        <w:rPr>
          <w:sz w:val="20"/>
          <w:szCs w:val="20"/>
        </w:rPr>
      </w:pPr>
      <w:r w:rsidRPr="00BE192A">
        <w:rPr>
          <w:sz w:val="20"/>
          <w:szCs w:val="20"/>
        </w:rPr>
        <w:t xml:space="preserve">Згідно з п. 86.2 ст. 86 ПКУ у разі встановлення порушень за результатами камеральної перевірки складається акт у двох примірниках, який </w:t>
      </w:r>
      <w:proofErr w:type="gramStart"/>
      <w:r w:rsidRPr="00BE192A">
        <w:rPr>
          <w:sz w:val="20"/>
          <w:szCs w:val="20"/>
        </w:rPr>
        <w:t>п</w:t>
      </w:r>
      <w:proofErr w:type="gramEnd"/>
      <w:r w:rsidRPr="00BE192A">
        <w:rPr>
          <w:sz w:val="20"/>
          <w:szCs w:val="20"/>
        </w:rPr>
        <w:t xml:space="preserve">ідписується посадовими особами такого органу, які проводили перевірку, і після реєстрації у контролюючому органі вручається або надсилається для підписання протягом трьох робочих днів платнику. </w:t>
      </w:r>
    </w:p>
    <w:p w:rsidR="009C45E8" w:rsidRPr="00BE192A" w:rsidRDefault="009C45E8">
      <w:pPr>
        <w:rPr>
          <w:rFonts w:ascii="Times New Roman" w:hAnsi="Times New Roman" w:cs="Times New Roman"/>
          <w:lang w:val="uk-UA"/>
        </w:rPr>
      </w:pPr>
    </w:p>
    <w:p w:rsidR="009C45E8" w:rsidRPr="00BE192A" w:rsidRDefault="009C45E8" w:rsidP="009C45E8">
      <w:pPr>
        <w:pStyle w:val="1"/>
        <w:spacing w:before="0" w:beforeAutospacing="0" w:after="0" w:afterAutospacing="0"/>
        <w:rPr>
          <w:sz w:val="20"/>
          <w:szCs w:val="20"/>
        </w:rPr>
      </w:pPr>
      <w:r w:rsidRPr="00BE192A">
        <w:rPr>
          <w:sz w:val="20"/>
          <w:szCs w:val="20"/>
        </w:rPr>
        <w:t xml:space="preserve">ФОП – платник єдиного податку третьої групи, яка використовує особливості оподаткування на період дії воєнного стану, веде </w:t>
      </w:r>
      <w:proofErr w:type="gramStart"/>
      <w:r w:rsidRPr="00BE192A">
        <w:rPr>
          <w:sz w:val="20"/>
          <w:szCs w:val="20"/>
        </w:rPr>
        <w:t>обл</w:t>
      </w:r>
      <w:proofErr w:type="gramEnd"/>
      <w:r w:rsidRPr="00BE192A">
        <w:rPr>
          <w:sz w:val="20"/>
          <w:szCs w:val="20"/>
        </w:rPr>
        <w:t>ік доходів</w:t>
      </w:r>
    </w:p>
    <w:p w:rsidR="009C45E8" w:rsidRPr="00BE192A" w:rsidRDefault="009C45E8" w:rsidP="009C45E8">
      <w:pPr>
        <w:pStyle w:val="a3"/>
        <w:spacing w:before="0" w:beforeAutospacing="0" w:after="0" w:afterAutospacing="0"/>
        <w:jc w:val="both"/>
        <w:rPr>
          <w:sz w:val="20"/>
          <w:szCs w:val="20"/>
        </w:rPr>
      </w:pPr>
      <w:r w:rsidRPr="00BE192A">
        <w:rPr>
          <w:sz w:val="20"/>
          <w:szCs w:val="20"/>
        </w:rPr>
        <w:t>Головне управління ДПС у Дніпропетровській області нагаду</w:t>
      </w:r>
      <w:proofErr w:type="gramStart"/>
      <w:r w:rsidRPr="00BE192A">
        <w:rPr>
          <w:sz w:val="20"/>
          <w:szCs w:val="20"/>
        </w:rPr>
        <w:t>є,</w:t>
      </w:r>
      <w:proofErr w:type="gramEnd"/>
      <w:r w:rsidRPr="00BE192A">
        <w:rPr>
          <w:sz w:val="20"/>
          <w:szCs w:val="20"/>
        </w:rPr>
        <w:t xml:space="preserve"> що тимчасово, з 01 квітня 2022 року до припинення або скасування воєнного, надзвичайного стану на території України, положення розд. XIV Податкового кодексу України (далі – ПКУ) застосовуються з урахуванням особливостей визначених п. 9 </w:t>
      </w:r>
      <w:proofErr w:type="gramStart"/>
      <w:r w:rsidRPr="00BE192A">
        <w:rPr>
          <w:sz w:val="20"/>
          <w:szCs w:val="20"/>
        </w:rPr>
        <w:t>п</w:t>
      </w:r>
      <w:proofErr w:type="gramEnd"/>
      <w:r w:rsidRPr="00BE192A">
        <w:rPr>
          <w:sz w:val="20"/>
          <w:szCs w:val="20"/>
        </w:rPr>
        <w:t xml:space="preserve">ідрозд. 8 розд. ХХ «Перехідні положення» ПКУ. </w:t>
      </w:r>
    </w:p>
    <w:p w:rsidR="009C45E8" w:rsidRPr="00BE192A" w:rsidRDefault="009C45E8" w:rsidP="009C45E8">
      <w:pPr>
        <w:pStyle w:val="a3"/>
        <w:spacing w:before="0" w:beforeAutospacing="0" w:after="0" w:afterAutospacing="0"/>
        <w:jc w:val="both"/>
        <w:rPr>
          <w:sz w:val="20"/>
          <w:szCs w:val="20"/>
        </w:rPr>
      </w:pPr>
      <w:r w:rsidRPr="00BE192A">
        <w:rPr>
          <w:sz w:val="20"/>
          <w:szCs w:val="20"/>
        </w:rPr>
        <w:t xml:space="preserve">Відповідно до абзацу першого п.п. 9.2 п. 9 </w:t>
      </w:r>
      <w:proofErr w:type="gramStart"/>
      <w:r w:rsidRPr="00BE192A">
        <w:rPr>
          <w:sz w:val="20"/>
          <w:szCs w:val="20"/>
        </w:rPr>
        <w:t>п</w:t>
      </w:r>
      <w:proofErr w:type="gramEnd"/>
      <w:r w:rsidRPr="00BE192A">
        <w:rPr>
          <w:sz w:val="20"/>
          <w:szCs w:val="20"/>
        </w:rPr>
        <w:t xml:space="preserve">ідрозд. 8 розд. ХХ «Перехідні положення» ПКУ платниками єдиного податку третьої групи можуть бути, зокрема, фізичні особи – </w:t>
      </w:r>
      <w:proofErr w:type="gramStart"/>
      <w:r w:rsidRPr="00BE192A">
        <w:rPr>
          <w:sz w:val="20"/>
          <w:szCs w:val="20"/>
        </w:rPr>
        <w:t>п</w:t>
      </w:r>
      <w:proofErr w:type="gramEnd"/>
      <w:r w:rsidRPr="00BE192A">
        <w:rPr>
          <w:sz w:val="20"/>
          <w:szCs w:val="20"/>
        </w:rPr>
        <w:t xml:space="preserve">ідприємці. </w:t>
      </w:r>
    </w:p>
    <w:p w:rsidR="009C45E8" w:rsidRPr="00BE192A" w:rsidRDefault="009C45E8" w:rsidP="009C45E8">
      <w:pPr>
        <w:pStyle w:val="a3"/>
        <w:spacing w:before="0" w:beforeAutospacing="0" w:after="0" w:afterAutospacing="0"/>
        <w:jc w:val="both"/>
        <w:rPr>
          <w:sz w:val="20"/>
          <w:szCs w:val="20"/>
        </w:rPr>
      </w:pPr>
      <w:r w:rsidRPr="00BE192A">
        <w:rPr>
          <w:sz w:val="20"/>
          <w:szCs w:val="20"/>
        </w:rPr>
        <w:lastRenderedPageBreak/>
        <w:t xml:space="preserve">Платники єдиного податку третьої групи, які використовують особливості оподаткування, встановлені п. 9 </w:t>
      </w:r>
      <w:proofErr w:type="gramStart"/>
      <w:r w:rsidRPr="00BE192A">
        <w:rPr>
          <w:sz w:val="20"/>
          <w:szCs w:val="20"/>
        </w:rPr>
        <w:t>п</w:t>
      </w:r>
      <w:proofErr w:type="gramEnd"/>
      <w:r w:rsidRPr="00BE192A">
        <w:rPr>
          <w:sz w:val="20"/>
          <w:szCs w:val="20"/>
        </w:rPr>
        <w:t xml:space="preserve">ідрозд. 8 розд. </w:t>
      </w:r>
      <w:proofErr w:type="gramStart"/>
      <w:r w:rsidRPr="00BE192A">
        <w:rPr>
          <w:sz w:val="20"/>
          <w:szCs w:val="20"/>
        </w:rPr>
        <w:t>ХХ «Перехідні положення» ПКУ, звільняються від обов’язку нарахування та сплати податку на додану вартість за операціями з постачання товарів, робіт та послуг, місце постачання яких розташоване на митній території України, та при ввезенні товарів на митну територію України, а також від подання податкової звітност</w:t>
      </w:r>
      <w:proofErr w:type="gramEnd"/>
      <w:r w:rsidRPr="00BE192A">
        <w:rPr>
          <w:sz w:val="20"/>
          <w:szCs w:val="20"/>
        </w:rPr>
        <w:t xml:space="preserve">і з податку на додану вартість, а їх реєстрація платником податку на додану вартість є призупиненою (абзац перший п.п. 9.5 п. 9 </w:t>
      </w:r>
      <w:proofErr w:type="gramStart"/>
      <w:r w:rsidRPr="00BE192A">
        <w:rPr>
          <w:sz w:val="20"/>
          <w:szCs w:val="20"/>
        </w:rPr>
        <w:t>п</w:t>
      </w:r>
      <w:proofErr w:type="gramEnd"/>
      <w:r w:rsidRPr="00BE192A">
        <w:rPr>
          <w:sz w:val="20"/>
          <w:szCs w:val="20"/>
        </w:rPr>
        <w:t xml:space="preserve">ідрозд. 8 розд. </w:t>
      </w:r>
      <w:proofErr w:type="gramStart"/>
      <w:r w:rsidRPr="00BE192A">
        <w:rPr>
          <w:sz w:val="20"/>
          <w:szCs w:val="20"/>
        </w:rPr>
        <w:t xml:space="preserve">ХХ «Перехідні положення» ПКУ). </w:t>
      </w:r>
      <w:proofErr w:type="gramEnd"/>
    </w:p>
    <w:p w:rsidR="009C45E8" w:rsidRPr="00BE192A" w:rsidRDefault="009C45E8" w:rsidP="009C45E8">
      <w:pPr>
        <w:pStyle w:val="a3"/>
        <w:spacing w:before="0" w:beforeAutospacing="0" w:after="0" w:afterAutospacing="0"/>
        <w:jc w:val="both"/>
        <w:rPr>
          <w:sz w:val="20"/>
          <w:szCs w:val="20"/>
        </w:rPr>
      </w:pPr>
      <w:r w:rsidRPr="00BE192A">
        <w:rPr>
          <w:sz w:val="20"/>
          <w:szCs w:val="20"/>
        </w:rPr>
        <w:t xml:space="preserve">Пунктом 296.1 ст. 296 ПКУ визначено, зокрема, що платники єдиного податку третьої групи, які не є платниками податку на додану вартість, ведуть </w:t>
      </w:r>
      <w:proofErr w:type="gramStart"/>
      <w:r w:rsidRPr="00BE192A">
        <w:rPr>
          <w:sz w:val="20"/>
          <w:szCs w:val="20"/>
        </w:rPr>
        <w:t>обл</w:t>
      </w:r>
      <w:proofErr w:type="gramEnd"/>
      <w:r w:rsidRPr="00BE192A">
        <w:rPr>
          <w:sz w:val="20"/>
          <w:szCs w:val="20"/>
        </w:rPr>
        <w:t xml:space="preserve">ік у довільній формі шляхом помісячного відображення отриманих доходів. </w:t>
      </w:r>
    </w:p>
    <w:p w:rsidR="009C45E8" w:rsidRPr="00BE192A" w:rsidRDefault="009C45E8" w:rsidP="009C45E8">
      <w:pPr>
        <w:pStyle w:val="a3"/>
        <w:spacing w:before="0" w:beforeAutospacing="0" w:after="0" w:afterAutospacing="0"/>
        <w:jc w:val="both"/>
        <w:rPr>
          <w:sz w:val="20"/>
          <w:szCs w:val="20"/>
        </w:rPr>
      </w:pPr>
      <w:proofErr w:type="gramStart"/>
      <w:r w:rsidRPr="00BE192A">
        <w:rPr>
          <w:sz w:val="20"/>
          <w:szCs w:val="20"/>
        </w:rPr>
        <w:t>Обл</w:t>
      </w:r>
      <w:proofErr w:type="gramEnd"/>
      <w:r w:rsidRPr="00BE192A">
        <w:rPr>
          <w:sz w:val="20"/>
          <w:szCs w:val="20"/>
        </w:rPr>
        <w:t xml:space="preserve">ік доходів та витрат може вестися в паперовому та/або електронному вигляді, у тому числі через електронний кабінет. </w:t>
      </w:r>
    </w:p>
    <w:p w:rsidR="009C45E8" w:rsidRPr="00BE192A" w:rsidRDefault="009C45E8" w:rsidP="009C45E8">
      <w:pPr>
        <w:pStyle w:val="a3"/>
        <w:spacing w:before="0" w:beforeAutospacing="0" w:after="0" w:afterAutospacing="0"/>
        <w:jc w:val="both"/>
        <w:rPr>
          <w:sz w:val="20"/>
          <w:szCs w:val="20"/>
        </w:rPr>
      </w:pPr>
      <w:r w:rsidRPr="00BE192A">
        <w:rPr>
          <w:sz w:val="20"/>
          <w:szCs w:val="20"/>
        </w:rPr>
        <w:t xml:space="preserve">Одночасно слід зазначити, що наказом Міністерства фінансів України від 26.11.2020 № 728 «Про визнання таким, що втратив чинність, наказ Міністерства фінансів України від 19 червня 2015 року № 579» з 01 січня 2021 року втратили чинність форми Книги </w:t>
      </w:r>
      <w:proofErr w:type="gramStart"/>
      <w:r w:rsidRPr="00BE192A">
        <w:rPr>
          <w:sz w:val="20"/>
          <w:szCs w:val="20"/>
        </w:rPr>
        <w:t>обл</w:t>
      </w:r>
      <w:proofErr w:type="gramEnd"/>
      <w:r w:rsidRPr="00BE192A">
        <w:rPr>
          <w:sz w:val="20"/>
          <w:szCs w:val="20"/>
        </w:rPr>
        <w:t xml:space="preserve">іку доходів, Книги обліку доходів і витрат та порядки їх ведення, затверджені наказом Міністерства фінансів України від 19.06.2015 № 579, та скасовано реєстрацію книг у податкових органах. </w:t>
      </w:r>
    </w:p>
    <w:p w:rsidR="009C45E8" w:rsidRPr="00BE192A" w:rsidRDefault="009C45E8" w:rsidP="009C45E8">
      <w:pPr>
        <w:pStyle w:val="a3"/>
        <w:spacing w:before="0" w:beforeAutospacing="0" w:after="0" w:afterAutospacing="0"/>
        <w:jc w:val="both"/>
        <w:rPr>
          <w:sz w:val="20"/>
          <w:szCs w:val="20"/>
        </w:rPr>
      </w:pPr>
      <w:r w:rsidRPr="00BE192A">
        <w:rPr>
          <w:sz w:val="20"/>
          <w:szCs w:val="20"/>
        </w:rPr>
        <w:t xml:space="preserve">Проте, зміни, запроваджені з 01.01.2021 щодо форми </w:t>
      </w:r>
      <w:proofErr w:type="gramStart"/>
      <w:r w:rsidRPr="00BE192A">
        <w:rPr>
          <w:sz w:val="20"/>
          <w:szCs w:val="20"/>
        </w:rPr>
        <w:t>обл</w:t>
      </w:r>
      <w:proofErr w:type="gramEnd"/>
      <w:r w:rsidRPr="00BE192A">
        <w:rPr>
          <w:sz w:val="20"/>
          <w:szCs w:val="20"/>
        </w:rPr>
        <w:t xml:space="preserve">іку доходів і витрат у довільній формі (в паперовому вигляді (зошиті, журналі тощо), в електронному вигляді (в електронній таблиці у файлі Excel, Word тощо) чи через електронний кабінет) не скасовують обов’язку дотримуватися, зокрема платниками єдиного податку третьої групи вимог заповнювати податкову декларацію платника єдиного податку – фізичної особи – </w:t>
      </w:r>
      <w:proofErr w:type="gramStart"/>
      <w:r w:rsidRPr="00BE192A">
        <w:rPr>
          <w:sz w:val="20"/>
          <w:szCs w:val="20"/>
        </w:rPr>
        <w:t>п</w:t>
      </w:r>
      <w:proofErr w:type="gramEnd"/>
      <w:r w:rsidRPr="00BE192A">
        <w:rPr>
          <w:sz w:val="20"/>
          <w:szCs w:val="20"/>
        </w:rPr>
        <w:t xml:space="preserve">ідприємця на підставі первинних документів у відповідності до норм п. 44.1 ст. 44 ПКУ, які мають право вивчати та перевіряти контролюючі органи під час проведення перевірок згідно з п.п. 20.1.6 п. 20.1 ст. 20 ПКУ. </w:t>
      </w:r>
    </w:p>
    <w:p w:rsidR="009C45E8" w:rsidRPr="00BE192A" w:rsidRDefault="009C45E8" w:rsidP="009C45E8">
      <w:pPr>
        <w:pStyle w:val="a3"/>
        <w:spacing w:before="0" w:beforeAutospacing="0" w:after="0" w:afterAutospacing="0"/>
        <w:jc w:val="both"/>
        <w:rPr>
          <w:sz w:val="20"/>
          <w:szCs w:val="20"/>
        </w:rPr>
      </w:pPr>
      <w:r w:rsidRPr="00BE192A">
        <w:rPr>
          <w:sz w:val="20"/>
          <w:szCs w:val="20"/>
        </w:rPr>
        <w:t>Враховуючи вищезазначене, фізична особа – підприємець – платник єдиного податку третьої групи, яка використовує особливості оподаткування на період дії воєнного стану в Україні повинна на підставі первинних документів вести облік доходів  </w:t>
      </w:r>
      <w:proofErr w:type="gramStart"/>
      <w:r w:rsidRPr="00BE192A">
        <w:rPr>
          <w:sz w:val="20"/>
          <w:szCs w:val="20"/>
        </w:rPr>
        <w:t>в</w:t>
      </w:r>
      <w:proofErr w:type="gramEnd"/>
      <w:r w:rsidRPr="00BE192A">
        <w:rPr>
          <w:sz w:val="20"/>
          <w:szCs w:val="20"/>
        </w:rPr>
        <w:t xml:space="preserve"> довільній формі в паперовому вигляді (зошиті, журналі тощо) чи в електронному вигляді (в електронній таблиці у файлі </w:t>
      </w:r>
      <w:proofErr w:type="gramStart"/>
      <w:r w:rsidRPr="00BE192A">
        <w:rPr>
          <w:sz w:val="20"/>
          <w:szCs w:val="20"/>
        </w:rPr>
        <w:t xml:space="preserve">Excel, Word тощо) шляхом помісячного відображення отриманих доходів. </w:t>
      </w:r>
      <w:proofErr w:type="gramEnd"/>
    </w:p>
    <w:p w:rsidR="009C45E8" w:rsidRPr="00BE192A" w:rsidRDefault="009C45E8">
      <w:pPr>
        <w:rPr>
          <w:rFonts w:ascii="Times New Roman" w:hAnsi="Times New Roman" w:cs="Times New Roman"/>
          <w:lang w:val="uk-UA"/>
        </w:rPr>
      </w:pPr>
    </w:p>
    <w:p w:rsidR="009C45E8" w:rsidRPr="00BE192A" w:rsidRDefault="009C45E8" w:rsidP="009C45E8">
      <w:pPr>
        <w:pStyle w:val="1"/>
        <w:spacing w:before="0" w:beforeAutospacing="0" w:after="0" w:afterAutospacing="0"/>
        <w:rPr>
          <w:sz w:val="20"/>
          <w:szCs w:val="20"/>
        </w:rPr>
      </w:pPr>
      <w:r w:rsidRPr="00BE192A">
        <w:rPr>
          <w:sz w:val="20"/>
          <w:szCs w:val="20"/>
        </w:rPr>
        <w:t xml:space="preserve">До уваги ФОП, які мають статус пенсіонера або особи з інвалідністю та отримують відповідно до закону пенсію або </w:t>
      </w:r>
      <w:proofErr w:type="gramStart"/>
      <w:r w:rsidRPr="00BE192A">
        <w:rPr>
          <w:sz w:val="20"/>
          <w:szCs w:val="20"/>
        </w:rPr>
        <w:t>соц</w:t>
      </w:r>
      <w:proofErr w:type="gramEnd"/>
      <w:r w:rsidRPr="00BE192A">
        <w:rPr>
          <w:sz w:val="20"/>
          <w:szCs w:val="20"/>
        </w:rPr>
        <w:t>іальну допомогу!</w:t>
      </w:r>
    </w:p>
    <w:p w:rsidR="009C45E8" w:rsidRPr="00BE192A" w:rsidRDefault="009C45E8" w:rsidP="009C45E8">
      <w:pPr>
        <w:pStyle w:val="a3"/>
        <w:spacing w:before="0" w:beforeAutospacing="0" w:after="0" w:afterAutospacing="0"/>
        <w:jc w:val="both"/>
        <w:rPr>
          <w:sz w:val="20"/>
          <w:szCs w:val="20"/>
        </w:rPr>
      </w:pPr>
      <w:r w:rsidRPr="00BE192A">
        <w:rPr>
          <w:sz w:val="20"/>
          <w:szCs w:val="20"/>
        </w:rPr>
        <w:t>Головне управління ДПС у Дніпропетровській області повідомля</w:t>
      </w:r>
      <w:proofErr w:type="gramStart"/>
      <w:r w:rsidRPr="00BE192A">
        <w:rPr>
          <w:sz w:val="20"/>
          <w:szCs w:val="20"/>
        </w:rPr>
        <w:t>є,</w:t>
      </w:r>
      <w:proofErr w:type="gramEnd"/>
      <w:r w:rsidRPr="00BE192A">
        <w:rPr>
          <w:sz w:val="20"/>
          <w:szCs w:val="20"/>
        </w:rPr>
        <w:t xml:space="preserve"> що відповідно до частини четвертої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фізичні особи – підприємці (ФОП), які обрали спрощену систему оподаткування (крім електронних резидентів (е-резидентів), звільняються від сплати за себе єдиного внеску на загальнообов’язкове державне </w:t>
      </w:r>
      <w:proofErr w:type="gramStart"/>
      <w:r w:rsidRPr="00BE192A">
        <w:rPr>
          <w:sz w:val="20"/>
          <w:szCs w:val="20"/>
        </w:rPr>
        <w:t>соц</w:t>
      </w:r>
      <w:proofErr w:type="gramEnd"/>
      <w:r w:rsidRPr="00BE192A">
        <w:rPr>
          <w:sz w:val="20"/>
          <w:szCs w:val="20"/>
        </w:rPr>
        <w:t xml:space="preserve">іальне страхування (далі – єдиний внесок), якщо вони отримують пенсію за віком або за вислугу років, або є особами з інвалідністю, або досягли віку, встановленого ст. 26 Закону України від 09 липня 2003 року № 1058-IV «Про загальнообов’язкове державне пенсійне страхування» із змінами та доповненнями, та отримують відповідно до закону пенсію або </w:t>
      </w:r>
      <w:proofErr w:type="gramStart"/>
      <w:r w:rsidRPr="00BE192A">
        <w:rPr>
          <w:sz w:val="20"/>
          <w:szCs w:val="20"/>
        </w:rPr>
        <w:t>соц</w:t>
      </w:r>
      <w:proofErr w:type="gramEnd"/>
      <w:r w:rsidRPr="00BE192A">
        <w:rPr>
          <w:sz w:val="20"/>
          <w:szCs w:val="20"/>
        </w:rPr>
        <w:t xml:space="preserve">іальну допомогу. Такі особи можуть бути платниками єдиного внеску виключно за умови їх добровільної участі у системі загальнообов’язкового державного </w:t>
      </w:r>
      <w:proofErr w:type="gramStart"/>
      <w:r w:rsidRPr="00BE192A">
        <w:rPr>
          <w:sz w:val="20"/>
          <w:szCs w:val="20"/>
        </w:rPr>
        <w:t>соц</w:t>
      </w:r>
      <w:proofErr w:type="gramEnd"/>
      <w:r w:rsidRPr="00BE192A">
        <w:rPr>
          <w:sz w:val="20"/>
          <w:szCs w:val="20"/>
        </w:rPr>
        <w:t xml:space="preserve">іального страхування. </w:t>
      </w:r>
    </w:p>
    <w:p w:rsidR="009C45E8" w:rsidRPr="00BE192A" w:rsidRDefault="009C45E8" w:rsidP="009C45E8">
      <w:pPr>
        <w:pStyle w:val="a3"/>
        <w:spacing w:before="0" w:beforeAutospacing="0" w:after="0" w:afterAutospacing="0"/>
        <w:jc w:val="both"/>
        <w:rPr>
          <w:sz w:val="20"/>
          <w:szCs w:val="20"/>
        </w:rPr>
      </w:pPr>
      <w:r w:rsidRPr="00BE192A">
        <w:rPr>
          <w:sz w:val="20"/>
          <w:szCs w:val="20"/>
        </w:rPr>
        <w:t xml:space="preserve">Фізичні особи – </w:t>
      </w:r>
      <w:proofErr w:type="gramStart"/>
      <w:r w:rsidRPr="00BE192A">
        <w:rPr>
          <w:sz w:val="20"/>
          <w:szCs w:val="20"/>
        </w:rPr>
        <w:t>п</w:t>
      </w:r>
      <w:proofErr w:type="gramEnd"/>
      <w:r w:rsidRPr="00BE192A">
        <w:rPr>
          <w:sz w:val="20"/>
          <w:szCs w:val="20"/>
        </w:rPr>
        <w:t>ідприємці – платники єдиного податку першої – третьої груп подають у складі податкової декларації платника єдиного податку – фізичної особи – підприємця за формою, затвердженою наказом Міністерства фінансів України від 19.06.2015 № 578 із змінами та доповненнями (далі – Декларація), додаток 1 «Відомості про суми нарахованого доходу застрахованих осі</w:t>
      </w:r>
      <w:proofErr w:type="gramStart"/>
      <w:r w:rsidRPr="00BE192A">
        <w:rPr>
          <w:sz w:val="20"/>
          <w:szCs w:val="20"/>
        </w:rPr>
        <w:t>б</w:t>
      </w:r>
      <w:proofErr w:type="gramEnd"/>
      <w:r w:rsidRPr="00BE192A">
        <w:rPr>
          <w:sz w:val="20"/>
          <w:szCs w:val="20"/>
        </w:rPr>
        <w:t xml:space="preserve"> та суми нарахованого єдиного внеску» (далі – Додаток 1). </w:t>
      </w:r>
    </w:p>
    <w:p w:rsidR="009C45E8" w:rsidRPr="00BE192A" w:rsidRDefault="009C45E8" w:rsidP="009C45E8">
      <w:pPr>
        <w:pStyle w:val="a3"/>
        <w:spacing w:before="0" w:beforeAutospacing="0" w:after="0" w:afterAutospacing="0"/>
        <w:jc w:val="both"/>
        <w:rPr>
          <w:sz w:val="20"/>
          <w:szCs w:val="20"/>
        </w:rPr>
      </w:pPr>
      <w:r w:rsidRPr="00BE192A">
        <w:rPr>
          <w:sz w:val="20"/>
          <w:szCs w:val="20"/>
        </w:rPr>
        <w:t xml:space="preserve">У розд. 9 Додатка 1 в графі 2 відображаються суми нарахованого доходу застрахованих </w:t>
      </w:r>
      <w:proofErr w:type="gramStart"/>
      <w:r w:rsidRPr="00BE192A">
        <w:rPr>
          <w:sz w:val="20"/>
          <w:szCs w:val="20"/>
        </w:rPr>
        <w:t>осіб</w:t>
      </w:r>
      <w:proofErr w:type="gramEnd"/>
      <w:r w:rsidRPr="00BE192A">
        <w:rPr>
          <w:sz w:val="20"/>
          <w:szCs w:val="20"/>
        </w:rPr>
        <w:t xml:space="preserve"> та у графі 4 розраховуються суми нарахованого єдиного внеску. Загальна сума нарахованого єдиного внеску за звітний період зазначається </w:t>
      </w:r>
      <w:proofErr w:type="gramStart"/>
      <w:r w:rsidRPr="00BE192A">
        <w:rPr>
          <w:sz w:val="20"/>
          <w:szCs w:val="20"/>
        </w:rPr>
        <w:t>у</w:t>
      </w:r>
      <w:proofErr w:type="gramEnd"/>
      <w:r w:rsidRPr="00BE192A">
        <w:rPr>
          <w:sz w:val="20"/>
          <w:szCs w:val="20"/>
        </w:rPr>
        <w:t xml:space="preserve"> рядку «Усього» графи 4 розд. 9 Додатка 1. </w:t>
      </w:r>
    </w:p>
    <w:p w:rsidR="009C45E8" w:rsidRPr="00BE192A" w:rsidRDefault="009C45E8" w:rsidP="009C45E8">
      <w:pPr>
        <w:pStyle w:val="a3"/>
        <w:spacing w:before="0" w:beforeAutospacing="0" w:after="0" w:afterAutospacing="0"/>
        <w:jc w:val="both"/>
        <w:rPr>
          <w:sz w:val="20"/>
          <w:szCs w:val="20"/>
        </w:rPr>
      </w:pPr>
      <w:r w:rsidRPr="00BE192A">
        <w:rPr>
          <w:sz w:val="20"/>
          <w:szCs w:val="20"/>
        </w:rPr>
        <w:t xml:space="preserve">Значення рядка «Усього» графи 4 розд. 9 Додатка 1 переноситься до рядка 21 «Сума єдиного внеску, яка </w:t>
      </w:r>
      <w:proofErr w:type="gramStart"/>
      <w:r w:rsidRPr="00BE192A">
        <w:rPr>
          <w:sz w:val="20"/>
          <w:szCs w:val="20"/>
        </w:rPr>
        <w:t>п</w:t>
      </w:r>
      <w:proofErr w:type="gramEnd"/>
      <w:r w:rsidRPr="00BE192A">
        <w:rPr>
          <w:sz w:val="20"/>
          <w:szCs w:val="20"/>
        </w:rPr>
        <w:t xml:space="preserve">ідлягає сплаті  на небюджетні рахунки, за даними звітного (податкового) періоду» розд. VІІ Декларації. </w:t>
      </w:r>
    </w:p>
    <w:p w:rsidR="009C45E8" w:rsidRPr="00BE192A" w:rsidRDefault="009C45E8" w:rsidP="009C45E8">
      <w:pPr>
        <w:pStyle w:val="a3"/>
        <w:spacing w:before="0" w:beforeAutospacing="0" w:after="0" w:afterAutospacing="0"/>
        <w:jc w:val="both"/>
        <w:rPr>
          <w:sz w:val="20"/>
          <w:szCs w:val="20"/>
        </w:rPr>
      </w:pPr>
      <w:r w:rsidRPr="00BE192A">
        <w:rPr>
          <w:sz w:val="20"/>
          <w:szCs w:val="20"/>
        </w:rPr>
        <w:t xml:space="preserve">Згідно з приміткою 10 до Декларації Додаток 1 не подається та не заповнюється фізичними особами – </w:t>
      </w:r>
      <w:proofErr w:type="gramStart"/>
      <w:r w:rsidRPr="00BE192A">
        <w:rPr>
          <w:sz w:val="20"/>
          <w:szCs w:val="20"/>
        </w:rPr>
        <w:t>п</w:t>
      </w:r>
      <w:proofErr w:type="gramEnd"/>
      <w:r w:rsidRPr="00BE192A">
        <w:rPr>
          <w:sz w:val="20"/>
          <w:szCs w:val="20"/>
        </w:rPr>
        <w:t xml:space="preserve">ідприємцями – платниками єдиного податку першої – третьої груп, за умови дотримання ними вимог, визначених частинами четвертою та шостою ст. 4 Закону № 2464, що дають право на звільнення таких осіб від сплати за себе єдиного внеску. Такі особи можуть подавати Додаток 1 виключно за умови їх добровільної участі у системі загальнообов’язкового державного </w:t>
      </w:r>
      <w:proofErr w:type="gramStart"/>
      <w:r w:rsidRPr="00BE192A">
        <w:rPr>
          <w:sz w:val="20"/>
          <w:szCs w:val="20"/>
        </w:rPr>
        <w:t>соц</w:t>
      </w:r>
      <w:proofErr w:type="gramEnd"/>
      <w:r w:rsidRPr="00BE192A">
        <w:rPr>
          <w:sz w:val="20"/>
          <w:szCs w:val="20"/>
        </w:rPr>
        <w:t xml:space="preserve">іального страхування. </w:t>
      </w:r>
    </w:p>
    <w:p w:rsidR="009C45E8" w:rsidRPr="00BE192A" w:rsidRDefault="009C45E8" w:rsidP="009C45E8">
      <w:pPr>
        <w:pStyle w:val="a3"/>
        <w:spacing w:before="0" w:beforeAutospacing="0" w:after="0" w:afterAutospacing="0"/>
        <w:jc w:val="both"/>
        <w:rPr>
          <w:sz w:val="20"/>
          <w:szCs w:val="20"/>
        </w:rPr>
      </w:pPr>
      <w:r w:rsidRPr="00BE192A">
        <w:rPr>
          <w:sz w:val="20"/>
          <w:szCs w:val="20"/>
        </w:rPr>
        <w:t xml:space="preserve">Враховуючи викладене, фізичні особи – </w:t>
      </w:r>
      <w:proofErr w:type="gramStart"/>
      <w:r w:rsidRPr="00BE192A">
        <w:rPr>
          <w:sz w:val="20"/>
          <w:szCs w:val="20"/>
        </w:rPr>
        <w:t>п</w:t>
      </w:r>
      <w:proofErr w:type="gramEnd"/>
      <w:r w:rsidRPr="00BE192A">
        <w:rPr>
          <w:sz w:val="20"/>
          <w:szCs w:val="20"/>
        </w:rPr>
        <w:t xml:space="preserve">ідприємці, які мають статус пенсіонера або особи з інвалідністю та отримують відповідно до закону пенсію або соціальну допомогу, не формують та не подають Додаток 1 до Декларації та, відповідно, рядок 21 розд. VII Декларації не заповнюють. </w:t>
      </w:r>
    </w:p>
    <w:p w:rsidR="009C45E8" w:rsidRPr="00BE192A" w:rsidRDefault="009C45E8" w:rsidP="009C45E8">
      <w:pPr>
        <w:pStyle w:val="a3"/>
        <w:spacing w:before="0" w:beforeAutospacing="0" w:after="0" w:afterAutospacing="0"/>
        <w:jc w:val="both"/>
        <w:rPr>
          <w:sz w:val="20"/>
          <w:szCs w:val="20"/>
        </w:rPr>
      </w:pPr>
      <w:r w:rsidRPr="00BE192A">
        <w:rPr>
          <w:sz w:val="20"/>
          <w:szCs w:val="20"/>
        </w:rPr>
        <w:lastRenderedPageBreak/>
        <w:t xml:space="preserve">Водночас, у разі самостійного визначення для себе бази нарахування єдиного внеску, такі особи подають Додаток 1 до Декларації, а значення рядка «Усього» графи 4 розд. 9 відображають </w:t>
      </w:r>
      <w:proofErr w:type="gramStart"/>
      <w:r w:rsidRPr="00BE192A">
        <w:rPr>
          <w:sz w:val="20"/>
          <w:szCs w:val="20"/>
        </w:rPr>
        <w:t>у</w:t>
      </w:r>
      <w:proofErr w:type="gramEnd"/>
      <w:r w:rsidRPr="00BE192A">
        <w:rPr>
          <w:sz w:val="20"/>
          <w:szCs w:val="20"/>
        </w:rPr>
        <w:t xml:space="preserve"> рядку 21 розд. VII Декларації. </w:t>
      </w:r>
    </w:p>
    <w:p w:rsidR="009C45E8" w:rsidRPr="00BE192A" w:rsidRDefault="009C45E8">
      <w:pPr>
        <w:rPr>
          <w:rFonts w:ascii="Times New Roman" w:hAnsi="Times New Roman" w:cs="Times New Roman"/>
          <w:lang w:val="uk-UA"/>
        </w:rPr>
      </w:pPr>
    </w:p>
    <w:p w:rsidR="009C45E8" w:rsidRPr="00BE192A" w:rsidRDefault="009C45E8" w:rsidP="009C45E8">
      <w:pPr>
        <w:pStyle w:val="1"/>
        <w:spacing w:before="0" w:beforeAutospacing="0" w:after="0" w:afterAutospacing="0"/>
        <w:rPr>
          <w:sz w:val="20"/>
          <w:szCs w:val="20"/>
        </w:rPr>
      </w:pPr>
      <w:r w:rsidRPr="00BE192A">
        <w:rPr>
          <w:sz w:val="20"/>
          <w:szCs w:val="20"/>
        </w:rPr>
        <w:t xml:space="preserve">Орендар земельної ділянки зобов’язаний надавати </w:t>
      </w:r>
      <w:proofErr w:type="gramStart"/>
      <w:r w:rsidRPr="00BE192A">
        <w:rPr>
          <w:sz w:val="20"/>
          <w:szCs w:val="20"/>
        </w:rPr>
        <w:t>до</w:t>
      </w:r>
      <w:proofErr w:type="gramEnd"/>
      <w:r w:rsidRPr="00BE192A">
        <w:rPr>
          <w:sz w:val="20"/>
          <w:szCs w:val="20"/>
        </w:rPr>
        <w:t xml:space="preserve"> </w:t>
      </w:r>
      <w:proofErr w:type="gramStart"/>
      <w:r w:rsidRPr="00BE192A">
        <w:rPr>
          <w:sz w:val="20"/>
          <w:szCs w:val="20"/>
        </w:rPr>
        <w:t>органу</w:t>
      </w:r>
      <w:proofErr w:type="gramEnd"/>
      <w:r w:rsidRPr="00BE192A">
        <w:rPr>
          <w:sz w:val="20"/>
          <w:szCs w:val="20"/>
        </w:rPr>
        <w:t xml:space="preserve"> ДПС копію договору оренди земельної ділянки державної або комунальної власності</w:t>
      </w:r>
    </w:p>
    <w:p w:rsidR="009C45E8" w:rsidRPr="00BE192A" w:rsidRDefault="009C45E8" w:rsidP="009C45E8">
      <w:pPr>
        <w:pStyle w:val="a3"/>
        <w:spacing w:before="0" w:beforeAutospacing="0" w:after="0" w:afterAutospacing="0"/>
        <w:jc w:val="both"/>
        <w:rPr>
          <w:sz w:val="20"/>
          <w:szCs w:val="20"/>
        </w:rPr>
      </w:pPr>
      <w:r w:rsidRPr="00BE192A">
        <w:rPr>
          <w:sz w:val="20"/>
          <w:szCs w:val="20"/>
        </w:rPr>
        <w:t xml:space="preserve">Головне управління ДПС у Дніпропетровській області доводить до відома, що відповідно до абзацу п’ятого частини другої ст. 25 Закону України від 06 жовтня 1998 року № 161-XIV «Про оренду землі» зі змінами та доповненнями орендар земельної ділянки зобов’язаний у п’ятиденний строк </w:t>
      </w:r>
      <w:proofErr w:type="gramStart"/>
      <w:r w:rsidRPr="00BE192A">
        <w:rPr>
          <w:sz w:val="20"/>
          <w:szCs w:val="20"/>
        </w:rPr>
        <w:t>п</w:t>
      </w:r>
      <w:proofErr w:type="gramEnd"/>
      <w:r w:rsidRPr="00BE192A">
        <w:rPr>
          <w:sz w:val="20"/>
          <w:szCs w:val="20"/>
        </w:rPr>
        <w:t xml:space="preserve">ісля державної реєстрації права оренди </w:t>
      </w:r>
      <w:proofErr w:type="gramStart"/>
      <w:r w:rsidRPr="00BE192A">
        <w:rPr>
          <w:sz w:val="20"/>
          <w:szCs w:val="20"/>
        </w:rPr>
        <w:t xml:space="preserve">земельної ділянки державної або комунальної власності надати копію договору оренди до відповідного податкового органу, а в разі оренди земельної ділянки в комплексі з розташованим на ній водним об’єктом – також відповідному територіальному органу центрального органу виконавчої влади, що реалізує державну політику у сфері розвитку водного господарства. </w:t>
      </w:r>
      <w:proofErr w:type="gramEnd"/>
    </w:p>
    <w:p w:rsidR="009C45E8" w:rsidRPr="00BE192A" w:rsidRDefault="009C45E8">
      <w:pPr>
        <w:rPr>
          <w:rFonts w:ascii="Times New Roman" w:hAnsi="Times New Roman" w:cs="Times New Roman"/>
          <w:lang w:val="uk-UA"/>
        </w:rPr>
      </w:pPr>
    </w:p>
    <w:p w:rsidR="009C45E8" w:rsidRPr="00BE192A" w:rsidRDefault="009C45E8" w:rsidP="009C45E8">
      <w:pPr>
        <w:pStyle w:val="1"/>
        <w:spacing w:before="0" w:beforeAutospacing="0" w:after="0" w:afterAutospacing="0"/>
        <w:rPr>
          <w:sz w:val="20"/>
          <w:szCs w:val="20"/>
        </w:rPr>
      </w:pPr>
      <w:proofErr w:type="gramStart"/>
      <w:r w:rsidRPr="00BE192A">
        <w:rPr>
          <w:sz w:val="20"/>
          <w:szCs w:val="20"/>
        </w:rPr>
        <w:t>З</w:t>
      </w:r>
      <w:proofErr w:type="gramEnd"/>
      <w:r w:rsidRPr="00BE192A">
        <w:rPr>
          <w:sz w:val="20"/>
          <w:szCs w:val="20"/>
        </w:rPr>
        <w:t xml:space="preserve"> 01.06.2023 запрацювали зміни до Порядку обміну електронними документами з контролюючими органами</w:t>
      </w:r>
    </w:p>
    <w:p w:rsidR="009C45E8" w:rsidRPr="00BE192A" w:rsidRDefault="009C45E8" w:rsidP="009C45E8">
      <w:pPr>
        <w:pStyle w:val="a3"/>
        <w:spacing w:before="0" w:beforeAutospacing="0" w:after="0" w:afterAutospacing="0"/>
        <w:rPr>
          <w:sz w:val="20"/>
          <w:szCs w:val="20"/>
        </w:rPr>
      </w:pPr>
      <w:r w:rsidRPr="00BE192A">
        <w:rPr>
          <w:sz w:val="20"/>
          <w:szCs w:val="20"/>
        </w:rPr>
        <w:t>Головне управління ДПС у Дніпропетровській області повідомля</w:t>
      </w:r>
      <w:proofErr w:type="gramStart"/>
      <w:r w:rsidRPr="00BE192A">
        <w:rPr>
          <w:sz w:val="20"/>
          <w:szCs w:val="20"/>
        </w:rPr>
        <w:t>є,</w:t>
      </w:r>
      <w:proofErr w:type="gramEnd"/>
      <w:r w:rsidRPr="00BE192A">
        <w:rPr>
          <w:sz w:val="20"/>
          <w:szCs w:val="20"/>
        </w:rPr>
        <w:t xml:space="preserve"> що 01.06.2023 набрав чинності наказ Міністерства фінансів України від 07.04.2023 № 177 (далі – Наказ № 177), яким затверджено зміни до Порядку обміну електронними документами з контролюючими органами. </w:t>
      </w:r>
    </w:p>
    <w:p w:rsidR="009C45E8" w:rsidRPr="00BE192A" w:rsidRDefault="009C45E8" w:rsidP="009C45E8">
      <w:pPr>
        <w:pStyle w:val="a3"/>
        <w:spacing w:before="0" w:beforeAutospacing="0" w:after="0" w:afterAutospacing="0"/>
        <w:rPr>
          <w:sz w:val="20"/>
          <w:szCs w:val="20"/>
        </w:rPr>
      </w:pPr>
      <w:r w:rsidRPr="00BE192A">
        <w:rPr>
          <w:sz w:val="20"/>
          <w:szCs w:val="20"/>
        </w:rPr>
        <w:t xml:space="preserve">Наказ № 177 опубліковано в бюлетені «Офіційний </w:t>
      </w:r>
      <w:proofErr w:type="gramStart"/>
      <w:r w:rsidRPr="00BE192A">
        <w:rPr>
          <w:sz w:val="20"/>
          <w:szCs w:val="20"/>
        </w:rPr>
        <w:t>в</w:t>
      </w:r>
      <w:proofErr w:type="gramEnd"/>
      <w:r w:rsidRPr="00BE192A">
        <w:rPr>
          <w:sz w:val="20"/>
          <w:szCs w:val="20"/>
        </w:rPr>
        <w:t xml:space="preserve">існик України» від 16.05.2023 № 47. </w:t>
      </w:r>
    </w:p>
    <w:p w:rsidR="009C45E8" w:rsidRPr="00BE192A" w:rsidRDefault="009C45E8">
      <w:pPr>
        <w:rPr>
          <w:rFonts w:ascii="Times New Roman" w:hAnsi="Times New Roman" w:cs="Times New Roman"/>
          <w:lang w:val="uk-UA"/>
        </w:rPr>
      </w:pPr>
    </w:p>
    <w:p w:rsidR="009C45E8" w:rsidRPr="00BE192A" w:rsidRDefault="009C45E8" w:rsidP="009C45E8">
      <w:pPr>
        <w:pStyle w:val="1"/>
        <w:spacing w:before="0" w:beforeAutospacing="0" w:after="0" w:afterAutospacing="0"/>
        <w:rPr>
          <w:sz w:val="20"/>
          <w:szCs w:val="20"/>
        </w:rPr>
      </w:pPr>
      <w:r w:rsidRPr="00BE192A">
        <w:rPr>
          <w:sz w:val="20"/>
          <w:szCs w:val="20"/>
        </w:rPr>
        <w:t>Оновлено «</w:t>
      </w:r>
      <w:proofErr w:type="gramStart"/>
      <w:r w:rsidRPr="00BE192A">
        <w:rPr>
          <w:sz w:val="20"/>
          <w:szCs w:val="20"/>
        </w:rPr>
        <w:t>Спец</w:t>
      </w:r>
      <w:proofErr w:type="gramEnd"/>
      <w:r w:rsidRPr="00BE192A">
        <w:rPr>
          <w:sz w:val="20"/>
          <w:szCs w:val="20"/>
        </w:rPr>
        <w:t>іалізоване клієнтське програмне забезпечення для формування та подання звітності до "Єдиного вікна подання електронної звітності"»</w:t>
      </w:r>
    </w:p>
    <w:p w:rsidR="009C45E8" w:rsidRPr="00BE192A" w:rsidRDefault="009C45E8" w:rsidP="009C45E8">
      <w:pPr>
        <w:pStyle w:val="a3"/>
        <w:spacing w:before="0" w:beforeAutospacing="0" w:after="0" w:afterAutospacing="0"/>
        <w:jc w:val="both"/>
        <w:rPr>
          <w:sz w:val="20"/>
          <w:szCs w:val="20"/>
        </w:rPr>
      </w:pPr>
      <w:r w:rsidRPr="00BE192A">
        <w:rPr>
          <w:sz w:val="20"/>
          <w:szCs w:val="20"/>
        </w:rPr>
        <w:t>Головне управління ДПС у Дніпропетровській області інформу</w:t>
      </w:r>
      <w:proofErr w:type="gramStart"/>
      <w:r w:rsidRPr="00BE192A">
        <w:rPr>
          <w:sz w:val="20"/>
          <w:szCs w:val="20"/>
        </w:rPr>
        <w:t>є,</w:t>
      </w:r>
      <w:proofErr w:type="gramEnd"/>
      <w:r w:rsidRPr="00BE192A">
        <w:rPr>
          <w:sz w:val="20"/>
          <w:szCs w:val="20"/>
        </w:rPr>
        <w:t xml:space="preserve"> що оновлено спеціалізоване клієнтське програмне забезпечення для формування та подання звітності до «Єдиного вікна подання електронної звітності» </w:t>
      </w:r>
      <w:r w:rsidRPr="00BE192A">
        <w:rPr>
          <w:rStyle w:val="a6"/>
          <w:sz w:val="20"/>
          <w:szCs w:val="20"/>
        </w:rPr>
        <w:t>до версії 1.31.8.0.</w:t>
      </w:r>
      <w:r w:rsidRPr="00BE192A">
        <w:rPr>
          <w:sz w:val="20"/>
          <w:szCs w:val="20"/>
        </w:rPr>
        <w:t xml:space="preserve"> Цей комплект програмного забезпечення включає в себе зміни та доповнення з 01.01.2023 р. до 25.05.2023 р. включно та встановлюється тільки на </w:t>
      </w:r>
      <w:proofErr w:type="gramStart"/>
      <w:r w:rsidRPr="00BE192A">
        <w:rPr>
          <w:sz w:val="20"/>
          <w:szCs w:val="20"/>
        </w:rPr>
        <w:t>рел</w:t>
      </w:r>
      <w:proofErr w:type="gramEnd"/>
      <w:r w:rsidRPr="00BE192A">
        <w:rPr>
          <w:sz w:val="20"/>
          <w:szCs w:val="20"/>
        </w:rPr>
        <w:t xml:space="preserve">ізи Системи версії 1.31.* При цьому </w:t>
      </w:r>
      <w:proofErr w:type="gramStart"/>
      <w:r w:rsidRPr="00BE192A">
        <w:rPr>
          <w:sz w:val="20"/>
          <w:szCs w:val="20"/>
        </w:rPr>
        <w:t>вс</w:t>
      </w:r>
      <w:proofErr w:type="gramEnd"/>
      <w:r w:rsidRPr="00BE192A">
        <w:rPr>
          <w:sz w:val="20"/>
          <w:szCs w:val="20"/>
        </w:rPr>
        <w:t xml:space="preserve">і персональні довідники та налаштування користувача залишаються незмінними.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Перелік змін та доповнень (версія 1.31.8.0) (станом на 25.05.2023)</w:t>
      </w:r>
      <w:r w:rsidRPr="00BE192A">
        <w:rPr>
          <w:sz w:val="20"/>
          <w:szCs w:val="20"/>
        </w:rPr>
        <w:t xml:space="preserve"> </w:t>
      </w:r>
    </w:p>
    <w:p w:rsidR="009C45E8" w:rsidRPr="00BE192A" w:rsidRDefault="009C45E8" w:rsidP="009C45E8">
      <w:pPr>
        <w:pStyle w:val="a3"/>
        <w:spacing w:before="0" w:beforeAutospacing="0" w:after="0" w:afterAutospacing="0"/>
        <w:jc w:val="both"/>
        <w:rPr>
          <w:sz w:val="20"/>
          <w:szCs w:val="20"/>
        </w:rPr>
      </w:pPr>
      <w:proofErr w:type="gramStart"/>
      <w:r w:rsidRPr="00BE192A">
        <w:rPr>
          <w:rStyle w:val="a5"/>
          <w:b/>
          <w:bCs/>
          <w:sz w:val="20"/>
          <w:szCs w:val="20"/>
        </w:rPr>
        <w:t>Додано</w:t>
      </w:r>
      <w:proofErr w:type="gramEnd"/>
      <w:r w:rsidRPr="00BE192A">
        <w:rPr>
          <w:rStyle w:val="a5"/>
          <w:b/>
          <w:bCs/>
          <w:sz w:val="20"/>
          <w:szCs w:val="20"/>
        </w:rPr>
        <w:t xml:space="preserve"> нові документи:</w:t>
      </w:r>
      <w:r w:rsidRPr="00BE192A">
        <w:rPr>
          <w:sz w:val="20"/>
          <w:szCs w:val="20"/>
        </w:rPr>
        <w:t xml:space="preserve"> </w:t>
      </w:r>
    </w:p>
    <w:p w:rsidR="009C45E8" w:rsidRPr="00BE192A" w:rsidRDefault="009C45E8" w:rsidP="009C45E8">
      <w:pPr>
        <w:numPr>
          <w:ilvl w:val="0"/>
          <w:numId w:val="2"/>
        </w:numPr>
        <w:spacing w:after="0" w:line="240" w:lineRule="auto"/>
        <w:ind w:left="0"/>
        <w:jc w:val="both"/>
        <w:rPr>
          <w:rFonts w:ascii="Times New Roman" w:hAnsi="Times New Roman" w:cs="Times New Roman"/>
          <w:sz w:val="20"/>
          <w:szCs w:val="20"/>
        </w:rPr>
      </w:pPr>
      <w:r w:rsidRPr="00BE192A">
        <w:rPr>
          <w:rFonts w:ascii="Times New Roman" w:hAnsi="Times New Roman" w:cs="Times New Roman"/>
          <w:sz w:val="20"/>
          <w:szCs w:val="20"/>
        </w:rPr>
        <w:t xml:space="preserve">На виконання наказу Міністерства фінансів України від 08 лютого 2023 р. № 71 «Про затвердження Інструкції про порядок нарахування і сплати єдиного внеску на загальнообов'язкове державне </w:t>
      </w:r>
      <w:proofErr w:type="gramStart"/>
      <w:r w:rsidRPr="00BE192A">
        <w:rPr>
          <w:rFonts w:ascii="Times New Roman" w:hAnsi="Times New Roman" w:cs="Times New Roman"/>
          <w:sz w:val="20"/>
          <w:szCs w:val="20"/>
        </w:rPr>
        <w:t>соц</w:t>
      </w:r>
      <w:proofErr w:type="gramEnd"/>
      <w:r w:rsidRPr="00BE192A">
        <w:rPr>
          <w:rFonts w:ascii="Times New Roman" w:hAnsi="Times New Roman" w:cs="Times New Roman"/>
          <w:sz w:val="20"/>
          <w:szCs w:val="20"/>
        </w:rPr>
        <w:t xml:space="preserve">іальне страхування» :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F1309301</w:t>
      </w:r>
      <w:r w:rsidRPr="00BE192A">
        <w:rPr>
          <w:sz w:val="20"/>
          <w:szCs w:val="20"/>
        </w:rPr>
        <w:t xml:space="preserve"> – Заява. Додаток 1 до Інструкції про порядок нарахування і сплати єдиного внеску на загальнообов’язкове державне </w:t>
      </w:r>
      <w:proofErr w:type="gramStart"/>
      <w:r w:rsidRPr="00BE192A">
        <w:rPr>
          <w:sz w:val="20"/>
          <w:szCs w:val="20"/>
        </w:rPr>
        <w:t>соц</w:t>
      </w:r>
      <w:proofErr w:type="gramEnd"/>
      <w:r w:rsidRPr="00BE192A">
        <w:rPr>
          <w:sz w:val="20"/>
          <w:szCs w:val="20"/>
        </w:rPr>
        <w:t xml:space="preserve">іальне страхування (у редакції наказу Міністерства фінансів України від 08 лютого 2023 року № 71) (підпункт 3 пункту 2 розділу ІV);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F1309401</w:t>
      </w:r>
      <w:r w:rsidRPr="00BE192A">
        <w:rPr>
          <w:sz w:val="20"/>
          <w:szCs w:val="20"/>
        </w:rPr>
        <w:t xml:space="preserve"> – Заява про добровільну участь у системі загальнообов’язкового державного </w:t>
      </w:r>
      <w:proofErr w:type="gramStart"/>
      <w:r w:rsidRPr="00BE192A">
        <w:rPr>
          <w:sz w:val="20"/>
          <w:szCs w:val="20"/>
        </w:rPr>
        <w:t>соц</w:t>
      </w:r>
      <w:proofErr w:type="gramEnd"/>
      <w:r w:rsidRPr="00BE192A">
        <w:rPr>
          <w:sz w:val="20"/>
          <w:szCs w:val="20"/>
        </w:rPr>
        <w:t xml:space="preserve">іального страхування або про добровільну участь у системі загальнообов’язкового державного пенсійного страхування (одноразова сплата єдиного внеску). Додаток 3 до Інструкції про порядок нарахування і сплати єдиного внеску на загальнообов’язкове державне </w:t>
      </w:r>
      <w:proofErr w:type="gramStart"/>
      <w:r w:rsidRPr="00BE192A">
        <w:rPr>
          <w:sz w:val="20"/>
          <w:szCs w:val="20"/>
        </w:rPr>
        <w:t>соц</w:t>
      </w:r>
      <w:proofErr w:type="gramEnd"/>
      <w:r w:rsidRPr="00BE192A">
        <w:rPr>
          <w:sz w:val="20"/>
          <w:szCs w:val="20"/>
        </w:rPr>
        <w:t xml:space="preserve">іальне страхування (підпункт 1 пункту 3 розділу V). </w:t>
      </w:r>
    </w:p>
    <w:p w:rsidR="009C45E8" w:rsidRPr="00BE192A" w:rsidRDefault="009C45E8" w:rsidP="009C45E8">
      <w:pPr>
        <w:numPr>
          <w:ilvl w:val="0"/>
          <w:numId w:val="3"/>
        </w:numPr>
        <w:spacing w:after="0" w:line="240" w:lineRule="auto"/>
        <w:ind w:left="0"/>
        <w:jc w:val="both"/>
        <w:rPr>
          <w:rFonts w:ascii="Times New Roman" w:hAnsi="Times New Roman" w:cs="Times New Roman"/>
          <w:sz w:val="20"/>
          <w:szCs w:val="20"/>
        </w:rPr>
      </w:pPr>
      <w:r w:rsidRPr="00BE192A">
        <w:rPr>
          <w:rFonts w:ascii="Times New Roman" w:hAnsi="Times New Roman" w:cs="Times New Roman"/>
          <w:sz w:val="20"/>
          <w:szCs w:val="20"/>
        </w:rPr>
        <w:t>На виконання постанови Кабінету Міні</w:t>
      </w:r>
      <w:proofErr w:type="gramStart"/>
      <w:r w:rsidRPr="00BE192A">
        <w:rPr>
          <w:rFonts w:ascii="Times New Roman" w:hAnsi="Times New Roman" w:cs="Times New Roman"/>
          <w:sz w:val="20"/>
          <w:szCs w:val="20"/>
        </w:rPr>
        <w:t>стр</w:t>
      </w:r>
      <w:proofErr w:type="gramEnd"/>
      <w:r w:rsidRPr="00BE192A">
        <w:rPr>
          <w:rFonts w:ascii="Times New Roman" w:hAnsi="Times New Roman" w:cs="Times New Roman"/>
          <w:sz w:val="20"/>
          <w:szCs w:val="20"/>
        </w:rPr>
        <w:t xml:space="preserve">ів України від 29 грудня 2010 року № 1242 «Про затвердження зразка повідомлення про нотаріальне посвідчення договору оренди об’єктів нерухомості»: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F1309501</w:t>
      </w:r>
      <w:r w:rsidRPr="00BE192A">
        <w:rPr>
          <w:sz w:val="20"/>
          <w:szCs w:val="20"/>
        </w:rPr>
        <w:t xml:space="preserve"> – Повідомлення про нотаріальне посвідчення договору оренди об'єктів нерухомості. </w:t>
      </w:r>
    </w:p>
    <w:p w:rsidR="009C45E8" w:rsidRPr="00BE192A" w:rsidRDefault="009C45E8" w:rsidP="009C45E8">
      <w:pPr>
        <w:pStyle w:val="a3"/>
        <w:spacing w:before="0" w:beforeAutospacing="0" w:after="0" w:afterAutospacing="0"/>
        <w:jc w:val="both"/>
        <w:rPr>
          <w:sz w:val="20"/>
          <w:szCs w:val="20"/>
        </w:rPr>
      </w:pPr>
      <w:proofErr w:type="gramStart"/>
      <w:r w:rsidRPr="00BE192A">
        <w:rPr>
          <w:rStyle w:val="a5"/>
          <w:b/>
          <w:bCs/>
          <w:sz w:val="20"/>
          <w:szCs w:val="20"/>
        </w:rPr>
        <w:t>Додано</w:t>
      </w:r>
      <w:proofErr w:type="gramEnd"/>
      <w:r w:rsidRPr="00BE192A">
        <w:rPr>
          <w:rStyle w:val="a5"/>
          <w:b/>
          <w:bCs/>
          <w:sz w:val="20"/>
          <w:szCs w:val="20"/>
        </w:rPr>
        <w:t xml:space="preserve"> нові версії документів:</w:t>
      </w:r>
      <w:r w:rsidRPr="00BE192A">
        <w:rPr>
          <w:sz w:val="20"/>
          <w:szCs w:val="20"/>
        </w:rPr>
        <w:t xml:space="preserve"> </w:t>
      </w:r>
    </w:p>
    <w:p w:rsidR="009C45E8" w:rsidRPr="00BE192A" w:rsidRDefault="009C45E8" w:rsidP="009C45E8">
      <w:pPr>
        <w:numPr>
          <w:ilvl w:val="0"/>
          <w:numId w:val="4"/>
        </w:numPr>
        <w:spacing w:after="0" w:line="240" w:lineRule="auto"/>
        <w:ind w:left="0"/>
        <w:jc w:val="both"/>
        <w:rPr>
          <w:rFonts w:ascii="Times New Roman" w:hAnsi="Times New Roman" w:cs="Times New Roman"/>
          <w:sz w:val="20"/>
          <w:szCs w:val="20"/>
        </w:rPr>
      </w:pPr>
      <w:r w:rsidRPr="00BE192A">
        <w:rPr>
          <w:rFonts w:ascii="Times New Roman" w:hAnsi="Times New Roman" w:cs="Times New Roman"/>
          <w:sz w:val="20"/>
          <w:szCs w:val="20"/>
        </w:rPr>
        <w:t xml:space="preserve">У зв’язку із запровадженням нової версії електронного документа F0100213 «Податковій декларація про майновий стан і доходи»: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F1301804</w:t>
      </w:r>
      <w:r w:rsidRPr="00BE192A">
        <w:rPr>
          <w:sz w:val="20"/>
          <w:szCs w:val="20"/>
        </w:rPr>
        <w:t xml:space="preserve"> – Запит щодо отримання відомості з Державного реєстру фізичних осіб – платників податків про суми виплачених доходів та утриманих податків </w:t>
      </w:r>
      <w:proofErr w:type="gramStart"/>
      <w:r w:rsidRPr="00BE192A">
        <w:rPr>
          <w:sz w:val="20"/>
          <w:szCs w:val="20"/>
        </w:rPr>
        <w:t>в</w:t>
      </w:r>
      <w:proofErr w:type="gramEnd"/>
      <w:r w:rsidRPr="00BE192A">
        <w:rPr>
          <w:sz w:val="20"/>
          <w:szCs w:val="20"/>
        </w:rPr>
        <w:t xml:space="preserve"> електронному вигляді;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F1401804</w:t>
      </w:r>
      <w:r w:rsidRPr="00BE192A">
        <w:rPr>
          <w:sz w:val="20"/>
          <w:szCs w:val="20"/>
        </w:rPr>
        <w:t xml:space="preserve"> – Відомості з Державного реєстру фізичних осіб – платників податків про суми виплачених доході</w:t>
      </w:r>
      <w:proofErr w:type="gramStart"/>
      <w:r w:rsidRPr="00BE192A">
        <w:rPr>
          <w:sz w:val="20"/>
          <w:szCs w:val="20"/>
        </w:rPr>
        <w:t>в</w:t>
      </w:r>
      <w:proofErr w:type="gramEnd"/>
      <w:r w:rsidRPr="00BE192A">
        <w:rPr>
          <w:sz w:val="20"/>
          <w:szCs w:val="20"/>
        </w:rPr>
        <w:t xml:space="preserve"> та утриманих податків. Відповідь на запит у електронному вигляді;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F1319102</w:t>
      </w:r>
      <w:r w:rsidRPr="00BE192A">
        <w:rPr>
          <w:sz w:val="20"/>
          <w:szCs w:val="20"/>
        </w:rPr>
        <w:t xml:space="preserve"> – </w:t>
      </w:r>
      <w:proofErr w:type="gramStart"/>
      <w:r w:rsidRPr="00BE192A">
        <w:rPr>
          <w:sz w:val="20"/>
          <w:szCs w:val="20"/>
        </w:rPr>
        <w:t>Запит</w:t>
      </w:r>
      <w:proofErr w:type="gramEnd"/>
      <w:r w:rsidRPr="00BE192A">
        <w:rPr>
          <w:sz w:val="20"/>
          <w:szCs w:val="20"/>
        </w:rPr>
        <w:t xml:space="preserve"> щодо отримання інформації з Державного реєстру фізичних осіб – платників податків про джерела/суми нарахованого доходу, утриманого та сплаченого податку та військового збору в електронному вигляді;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F1419102</w:t>
      </w:r>
      <w:r w:rsidRPr="00BE192A">
        <w:rPr>
          <w:sz w:val="20"/>
          <w:szCs w:val="20"/>
        </w:rPr>
        <w:t xml:space="preserve"> – Інформація з Державного реєстру фізичних осіб – платників податкі</w:t>
      </w:r>
      <w:proofErr w:type="gramStart"/>
      <w:r w:rsidRPr="00BE192A">
        <w:rPr>
          <w:sz w:val="20"/>
          <w:szCs w:val="20"/>
        </w:rPr>
        <w:t>в</w:t>
      </w:r>
      <w:proofErr w:type="gramEnd"/>
      <w:r w:rsidRPr="00BE192A">
        <w:rPr>
          <w:sz w:val="20"/>
          <w:szCs w:val="20"/>
        </w:rPr>
        <w:t xml:space="preserve"> про джерела/суми нарахованого доходу, утриманого та сплаченого податку та військового збору. Відповідь на запит в електронному вигляді. </w:t>
      </w:r>
    </w:p>
    <w:p w:rsidR="009C45E8" w:rsidRPr="00BE192A" w:rsidRDefault="009C45E8" w:rsidP="009C45E8">
      <w:pPr>
        <w:numPr>
          <w:ilvl w:val="0"/>
          <w:numId w:val="5"/>
        </w:numPr>
        <w:spacing w:after="0" w:line="240" w:lineRule="auto"/>
        <w:ind w:left="0"/>
        <w:jc w:val="both"/>
        <w:rPr>
          <w:rFonts w:ascii="Times New Roman" w:hAnsi="Times New Roman" w:cs="Times New Roman"/>
          <w:sz w:val="20"/>
          <w:szCs w:val="20"/>
        </w:rPr>
      </w:pPr>
      <w:proofErr w:type="gramStart"/>
      <w:r w:rsidRPr="00BE192A">
        <w:rPr>
          <w:rFonts w:ascii="Times New Roman" w:hAnsi="Times New Roman" w:cs="Times New Roman"/>
          <w:sz w:val="20"/>
          <w:szCs w:val="20"/>
        </w:rPr>
        <w:t xml:space="preserve">У зв'язку з необхідністю внесення змін до програмного забезпечення, пов'язаного із процедурою реєстрації реєстраторів розрахункових операцій та програмних реєстраторів розрахункових операцій відповідно до вимог наказу Міністерства фінансів України від 16.06.2016 року № 547: </w:t>
      </w:r>
      <w:proofErr w:type="gramEnd"/>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lastRenderedPageBreak/>
        <w:t>F/J 1311406</w:t>
      </w:r>
      <w:r w:rsidRPr="00BE192A">
        <w:rPr>
          <w:sz w:val="20"/>
          <w:szCs w:val="20"/>
        </w:rPr>
        <w:t xml:space="preserve"> – Заява про реєстрацію реєстратора розрахункових операцій за ф. № 1-РРО;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F/J 1411405</w:t>
      </w:r>
      <w:r w:rsidRPr="00BE192A">
        <w:rPr>
          <w:sz w:val="20"/>
          <w:szCs w:val="20"/>
        </w:rPr>
        <w:t xml:space="preserve"> – Довідка про резервування фіскального номера реєстратора розрахункових операцій за ф. № 2-РРО;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F/J 1413405</w:t>
      </w:r>
      <w:r w:rsidRPr="00BE192A">
        <w:rPr>
          <w:sz w:val="20"/>
          <w:szCs w:val="20"/>
        </w:rPr>
        <w:t xml:space="preserve"> – Реєстраційне посвідчення за ф. № 3-РРО;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F/J 1313605</w:t>
      </w:r>
      <w:r w:rsidRPr="00BE192A">
        <w:rPr>
          <w:sz w:val="20"/>
          <w:szCs w:val="20"/>
        </w:rPr>
        <w:t xml:space="preserve"> – Заява про скасування реєстрації реєстратора розрахункових операцій за ф. № 4-РРО;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F/J 1413605</w:t>
      </w:r>
      <w:r w:rsidRPr="00BE192A">
        <w:rPr>
          <w:sz w:val="20"/>
          <w:szCs w:val="20"/>
        </w:rPr>
        <w:t xml:space="preserve"> – </w:t>
      </w:r>
      <w:proofErr w:type="gramStart"/>
      <w:r w:rsidRPr="00BE192A">
        <w:rPr>
          <w:sz w:val="20"/>
          <w:szCs w:val="20"/>
        </w:rPr>
        <w:t>Р</w:t>
      </w:r>
      <w:proofErr w:type="gramEnd"/>
      <w:r w:rsidRPr="00BE192A">
        <w:rPr>
          <w:sz w:val="20"/>
          <w:szCs w:val="20"/>
        </w:rPr>
        <w:t xml:space="preserve">ішення про скасування реєстрації реєстратора розрахункових операцій за ф. № 5-РРО;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F/J 1413705</w:t>
      </w:r>
      <w:r w:rsidRPr="00BE192A">
        <w:rPr>
          <w:sz w:val="20"/>
          <w:szCs w:val="20"/>
        </w:rPr>
        <w:t xml:space="preserve"> – Довідка про скасування реєстрації реєстратора розрахункових операцій за ф. № 6-РРО;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J1311505</w:t>
      </w:r>
      <w:r w:rsidRPr="00BE192A">
        <w:rPr>
          <w:sz w:val="20"/>
          <w:szCs w:val="20"/>
        </w:rPr>
        <w:t xml:space="preserve"> – Заява про реєстрацію реєстратора розрахункових операцій з купівл</w:t>
      </w:r>
      <w:proofErr w:type="gramStart"/>
      <w:r w:rsidRPr="00BE192A">
        <w:rPr>
          <w:sz w:val="20"/>
          <w:szCs w:val="20"/>
        </w:rPr>
        <w:t>і-</w:t>
      </w:r>
      <w:proofErr w:type="gramEnd"/>
      <w:r w:rsidRPr="00BE192A">
        <w:rPr>
          <w:sz w:val="20"/>
          <w:szCs w:val="20"/>
        </w:rPr>
        <w:t xml:space="preserve">продажу іноземної валюти за ф. № 1-РРОВ;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J1411505</w:t>
      </w:r>
      <w:r w:rsidRPr="00BE192A">
        <w:rPr>
          <w:sz w:val="20"/>
          <w:szCs w:val="20"/>
        </w:rPr>
        <w:t xml:space="preserve"> – Довідка про резервування фіскального номера реєстратора розрахункових операцій з купівл</w:t>
      </w:r>
      <w:proofErr w:type="gramStart"/>
      <w:r w:rsidRPr="00BE192A">
        <w:rPr>
          <w:sz w:val="20"/>
          <w:szCs w:val="20"/>
        </w:rPr>
        <w:t>і-</w:t>
      </w:r>
      <w:proofErr w:type="gramEnd"/>
      <w:r w:rsidRPr="00BE192A">
        <w:rPr>
          <w:sz w:val="20"/>
          <w:szCs w:val="20"/>
        </w:rPr>
        <w:t xml:space="preserve">продажу іноземної валюти за ф. № 2-РРОВ;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J1413505</w:t>
      </w:r>
      <w:r w:rsidRPr="00BE192A">
        <w:rPr>
          <w:sz w:val="20"/>
          <w:szCs w:val="20"/>
        </w:rPr>
        <w:t xml:space="preserve"> – Реєстраційне посвідчення за ф. № 3-РРОВ;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J1313805</w:t>
      </w:r>
      <w:r w:rsidRPr="00BE192A">
        <w:rPr>
          <w:sz w:val="20"/>
          <w:szCs w:val="20"/>
        </w:rPr>
        <w:t xml:space="preserve"> – Заява про скасування реєстрації реєстратора розрахункових операцій з купівл</w:t>
      </w:r>
      <w:proofErr w:type="gramStart"/>
      <w:r w:rsidRPr="00BE192A">
        <w:rPr>
          <w:sz w:val="20"/>
          <w:szCs w:val="20"/>
        </w:rPr>
        <w:t>і-</w:t>
      </w:r>
      <w:proofErr w:type="gramEnd"/>
      <w:r w:rsidRPr="00BE192A">
        <w:rPr>
          <w:sz w:val="20"/>
          <w:szCs w:val="20"/>
        </w:rPr>
        <w:t xml:space="preserve">продажу іноземної валюти за ф. № 4-РРОВ;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J1413805</w:t>
      </w:r>
      <w:r w:rsidRPr="00BE192A">
        <w:rPr>
          <w:sz w:val="20"/>
          <w:szCs w:val="20"/>
        </w:rPr>
        <w:t xml:space="preserve"> – Довідка про скасування реєстрації реєстратора розрахункових операцій з купівл</w:t>
      </w:r>
      <w:proofErr w:type="gramStart"/>
      <w:r w:rsidRPr="00BE192A">
        <w:rPr>
          <w:sz w:val="20"/>
          <w:szCs w:val="20"/>
        </w:rPr>
        <w:t>і-</w:t>
      </w:r>
      <w:proofErr w:type="gramEnd"/>
      <w:r w:rsidRPr="00BE192A">
        <w:rPr>
          <w:sz w:val="20"/>
          <w:szCs w:val="20"/>
        </w:rPr>
        <w:t xml:space="preserve">продажу іноземної валюти за ф. № 5-РРОВ;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J1413905</w:t>
      </w:r>
      <w:r w:rsidRPr="00BE192A">
        <w:rPr>
          <w:sz w:val="20"/>
          <w:szCs w:val="20"/>
        </w:rPr>
        <w:t xml:space="preserve"> – </w:t>
      </w:r>
      <w:proofErr w:type="gramStart"/>
      <w:r w:rsidRPr="00BE192A">
        <w:rPr>
          <w:sz w:val="20"/>
          <w:szCs w:val="20"/>
        </w:rPr>
        <w:t>Р</w:t>
      </w:r>
      <w:proofErr w:type="gramEnd"/>
      <w:r w:rsidRPr="00BE192A">
        <w:rPr>
          <w:sz w:val="20"/>
          <w:szCs w:val="20"/>
        </w:rPr>
        <w:t xml:space="preserve">ішення про скасування реєстрації реєстратора розрахункових операцій з купівлі-продажу іноземної валюти за ф. № 6-РРОВ;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F/J 1316105</w:t>
      </w:r>
      <w:r w:rsidRPr="00BE192A">
        <w:rPr>
          <w:sz w:val="20"/>
          <w:szCs w:val="20"/>
        </w:rPr>
        <w:t xml:space="preserve"> – Довідка про опломбування реєстратора розрахункових операцій за ф. № 1-ЦСО;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F/J 1316605</w:t>
      </w:r>
      <w:r w:rsidRPr="00BE192A">
        <w:rPr>
          <w:sz w:val="20"/>
          <w:szCs w:val="20"/>
        </w:rPr>
        <w:t xml:space="preserve"> – Заява про реєстрацію програмного реєстратора розрахункових операцій. Форма № 1-ПРРО;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F/J 1317105</w:t>
      </w:r>
      <w:r w:rsidRPr="00BE192A">
        <w:rPr>
          <w:sz w:val="20"/>
          <w:szCs w:val="20"/>
        </w:rPr>
        <w:t xml:space="preserve"> – Заява про включення до Реєстру ЦСО РРО за ф. № 1-РЦСО;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F/J 1417203</w:t>
      </w:r>
      <w:r w:rsidRPr="00BE192A">
        <w:rPr>
          <w:sz w:val="20"/>
          <w:szCs w:val="20"/>
        </w:rPr>
        <w:t xml:space="preserve"> – Витяг з Реєстру ЦСО РРО за ф. № 3-РЦСО;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F/J 1311305</w:t>
      </w:r>
      <w:r w:rsidRPr="00BE192A">
        <w:rPr>
          <w:sz w:val="20"/>
          <w:szCs w:val="20"/>
        </w:rPr>
        <w:t xml:space="preserve"> – Заява про реєстрацію книги </w:t>
      </w:r>
      <w:proofErr w:type="gramStart"/>
      <w:r w:rsidRPr="00BE192A">
        <w:rPr>
          <w:sz w:val="20"/>
          <w:szCs w:val="20"/>
        </w:rPr>
        <w:t>обл</w:t>
      </w:r>
      <w:proofErr w:type="gramEnd"/>
      <w:r w:rsidRPr="00BE192A">
        <w:rPr>
          <w:sz w:val="20"/>
          <w:szCs w:val="20"/>
        </w:rPr>
        <w:t xml:space="preserve">іку розрахункових операцій та/або розрахункової книжки за ф. № 1-КОРО;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F/J 1414805</w:t>
      </w:r>
      <w:r w:rsidRPr="00BE192A">
        <w:rPr>
          <w:sz w:val="20"/>
          <w:szCs w:val="20"/>
        </w:rPr>
        <w:t xml:space="preserve"> – </w:t>
      </w:r>
      <w:proofErr w:type="gramStart"/>
      <w:r w:rsidRPr="00BE192A">
        <w:rPr>
          <w:sz w:val="20"/>
          <w:szCs w:val="20"/>
        </w:rPr>
        <w:t>Р</w:t>
      </w:r>
      <w:proofErr w:type="gramEnd"/>
      <w:r w:rsidRPr="00BE192A">
        <w:rPr>
          <w:sz w:val="20"/>
          <w:szCs w:val="20"/>
        </w:rPr>
        <w:t xml:space="preserve">ішення про скасування реєстрації книги обліку розрахункових операцій за ф. № 3-КОРО. </w:t>
      </w:r>
    </w:p>
    <w:p w:rsidR="009C45E8" w:rsidRPr="00BE192A" w:rsidRDefault="009C45E8" w:rsidP="009C45E8">
      <w:pPr>
        <w:numPr>
          <w:ilvl w:val="0"/>
          <w:numId w:val="6"/>
        </w:numPr>
        <w:spacing w:after="0" w:line="240" w:lineRule="auto"/>
        <w:ind w:left="0"/>
        <w:jc w:val="both"/>
        <w:rPr>
          <w:rFonts w:ascii="Times New Roman" w:hAnsi="Times New Roman" w:cs="Times New Roman"/>
          <w:sz w:val="20"/>
          <w:szCs w:val="20"/>
        </w:rPr>
      </w:pPr>
      <w:proofErr w:type="gramStart"/>
      <w:r w:rsidRPr="00BE192A">
        <w:rPr>
          <w:rFonts w:ascii="Times New Roman" w:hAnsi="Times New Roman" w:cs="Times New Roman"/>
          <w:sz w:val="20"/>
          <w:szCs w:val="20"/>
        </w:rPr>
        <w:t>З</w:t>
      </w:r>
      <w:proofErr w:type="gramEnd"/>
      <w:r w:rsidRPr="00BE192A">
        <w:rPr>
          <w:rFonts w:ascii="Times New Roman" w:hAnsi="Times New Roman" w:cs="Times New Roman"/>
          <w:sz w:val="20"/>
          <w:szCs w:val="20"/>
        </w:rPr>
        <w:t xml:space="preserve"> метою забезпечення отримання та обробки запитів про отримання витягу щодо стану розрахунків з бюджетом та сплати єдиного внеску: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F/J 1300207</w:t>
      </w:r>
      <w:r w:rsidRPr="00BE192A">
        <w:rPr>
          <w:sz w:val="20"/>
          <w:szCs w:val="20"/>
        </w:rPr>
        <w:t xml:space="preserve"> – Запит про отримання витягу щодо стану розрахунків з бюджетом та сплати єдиного внеску за даними органів ДПС;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F/J 1400207</w:t>
      </w:r>
      <w:r w:rsidRPr="00BE192A">
        <w:rPr>
          <w:sz w:val="20"/>
          <w:szCs w:val="20"/>
        </w:rPr>
        <w:t xml:space="preserve"> – Витяг з інформаційно-комунікаційної системи ДПС щодо стану розрахунків платника з бюджетом та сплати єдиного внеску. </w:t>
      </w:r>
    </w:p>
    <w:p w:rsidR="009C45E8" w:rsidRPr="00BE192A" w:rsidRDefault="009C45E8" w:rsidP="009C45E8">
      <w:pPr>
        <w:numPr>
          <w:ilvl w:val="0"/>
          <w:numId w:val="7"/>
        </w:numPr>
        <w:spacing w:after="0" w:line="240" w:lineRule="auto"/>
        <w:ind w:left="0"/>
        <w:jc w:val="both"/>
        <w:rPr>
          <w:rFonts w:ascii="Times New Roman" w:hAnsi="Times New Roman" w:cs="Times New Roman"/>
          <w:sz w:val="20"/>
          <w:szCs w:val="20"/>
        </w:rPr>
      </w:pPr>
      <w:r w:rsidRPr="00BE192A">
        <w:rPr>
          <w:rFonts w:ascii="Times New Roman" w:hAnsi="Times New Roman" w:cs="Times New Roman"/>
          <w:sz w:val="20"/>
          <w:szCs w:val="20"/>
        </w:rPr>
        <w:t xml:space="preserve">У зв’язку зі змінами, які внесені до переліку кодів помилок: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F/J 1490505</w:t>
      </w:r>
      <w:r w:rsidRPr="00BE192A">
        <w:rPr>
          <w:sz w:val="20"/>
          <w:szCs w:val="20"/>
        </w:rPr>
        <w:t xml:space="preserve"> – Повідомлення щодо допущених помилок у відомостях про суми нарахованого доходу, утриманого та сплаченого податку </w:t>
      </w:r>
      <w:proofErr w:type="gramStart"/>
      <w:r w:rsidRPr="00BE192A">
        <w:rPr>
          <w:sz w:val="20"/>
          <w:szCs w:val="20"/>
        </w:rPr>
        <w:t>на доходи</w:t>
      </w:r>
      <w:proofErr w:type="gramEnd"/>
      <w:r w:rsidRPr="00BE192A">
        <w:rPr>
          <w:sz w:val="20"/>
          <w:szCs w:val="20"/>
        </w:rPr>
        <w:t xml:space="preserve"> фізичних осіб та військового збору за формою 4ДФ. </w:t>
      </w:r>
    </w:p>
    <w:p w:rsidR="009C45E8" w:rsidRPr="00BE192A" w:rsidRDefault="009C45E8" w:rsidP="009C45E8">
      <w:pPr>
        <w:numPr>
          <w:ilvl w:val="0"/>
          <w:numId w:val="8"/>
        </w:numPr>
        <w:spacing w:after="0" w:line="240" w:lineRule="auto"/>
        <w:ind w:left="0"/>
        <w:jc w:val="both"/>
        <w:rPr>
          <w:rFonts w:ascii="Times New Roman" w:hAnsi="Times New Roman" w:cs="Times New Roman"/>
          <w:sz w:val="20"/>
          <w:szCs w:val="20"/>
        </w:rPr>
      </w:pPr>
      <w:r w:rsidRPr="00BE192A">
        <w:rPr>
          <w:rFonts w:ascii="Times New Roman" w:hAnsi="Times New Roman" w:cs="Times New Roman"/>
          <w:sz w:val="20"/>
          <w:szCs w:val="20"/>
        </w:rPr>
        <w:t>У відповідності до форм, які опубліковано на сайт</w:t>
      </w:r>
      <w:proofErr w:type="gramStart"/>
      <w:r w:rsidRPr="00BE192A">
        <w:rPr>
          <w:rFonts w:ascii="Times New Roman" w:hAnsi="Times New Roman" w:cs="Times New Roman"/>
          <w:sz w:val="20"/>
          <w:szCs w:val="20"/>
        </w:rPr>
        <w:t>і Д</w:t>
      </w:r>
      <w:proofErr w:type="gramEnd"/>
      <w:r w:rsidRPr="00BE192A">
        <w:rPr>
          <w:rFonts w:ascii="Times New Roman" w:hAnsi="Times New Roman" w:cs="Times New Roman"/>
          <w:sz w:val="20"/>
          <w:szCs w:val="20"/>
        </w:rPr>
        <w:t xml:space="preserve">ержавної служби статистики України (далі – Держстат) та враховуючи зміни внесені наказом Держстату від 10 листопада 2022 року №279: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S0305102</w:t>
      </w:r>
      <w:r w:rsidRPr="00BE192A">
        <w:rPr>
          <w:sz w:val="20"/>
          <w:szCs w:val="20"/>
        </w:rPr>
        <w:t xml:space="preserve"> – Анкета № 1-РСО (вд) (1 раз на </w:t>
      </w:r>
      <w:proofErr w:type="gramStart"/>
      <w:r w:rsidRPr="00BE192A">
        <w:rPr>
          <w:sz w:val="20"/>
          <w:szCs w:val="20"/>
        </w:rPr>
        <w:t>р</w:t>
      </w:r>
      <w:proofErr w:type="gramEnd"/>
      <w:r w:rsidRPr="00BE192A">
        <w:rPr>
          <w:sz w:val="20"/>
          <w:szCs w:val="20"/>
        </w:rPr>
        <w:t xml:space="preserve">ік). Анкета обстеження економічної діяльності </w:t>
      </w:r>
      <w:proofErr w:type="gramStart"/>
      <w:r w:rsidRPr="00BE192A">
        <w:rPr>
          <w:sz w:val="20"/>
          <w:szCs w:val="20"/>
        </w:rPr>
        <w:t>п</w:t>
      </w:r>
      <w:proofErr w:type="gramEnd"/>
      <w:r w:rsidRPr="00BE192A">
        <w:rPr>
          <w:sz w:val="20"/>
          <w:szCs w:val="20"/>
        </w:rPr>
        <w:t xml:space="preserve">ідприємства (наказ Держстату 18 травня 2022 р. № 91);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S0305202</w:t>
      </w:r>
      <w:r w:rsidRPr="00BE192A">
        <w:rPr>
          <w:sz w:val="20"/>
          <w:szCs w:val="20"/>
        </w:rPr>
        <w:t xml:space="preserve"> – Анкета № 1-РСО (актив) (1 раз на </w:t>
      </w:r>
      <w:proofErr w:type="gramStart"/>
      <w:r w:rsidRPr="00BE192A">
        <w:rPr>
          <w:sz w:val="20"/>
          <w:szCs w:val="20"/>
        </w:rPr>
        <w:t>р</w:t>
      </w:r>
      <w:proofErr w:type="gramEnd"/>
      <w:r w:rsidRPr="00BE192A">
        <w:rPr>
          <w:sz w:val="20"/>
          <w:szCs w:val="20"/>
        </w:rPr>
        <w:t xml:space="preserve">ік). Анкета обстеження економічної діяльності </w:t>
      </w:r>
      <w:proofErr w:type="gramStart"/>
      <w:r w:rsidRPr="00BE192A">
        <w:rPr>
          <w:sz w:val="20"/>
          <w:szCs w:val="20"/>
        </w:rPr>
        <w:t>п</w:t>
      </w:r>
      <w:proofErr w:type="gramEnd"/>
      <w:r w:rsidRPr="00BE192A">
        <w:rPr>
          <w:sz w:val="20"/>
          <w:szCs w:val="20"/>
        </w:rPr>
        <w:t xml:space="preserve">ідприємства (наказ Держстату 18 травня 2022 р. № 91); </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S2703012</w:t>
      </w:r>
      <w:r w:rsidRPr="00BE192A">
        <w:rPr>
          <w:sz w:val="20"/>
          <w:szCs w:val="20"/>
        </w:rPr>
        <w:t xml:space="preserve"> – № 37-сг (місячна</w:t>
      </w:r>
      <w:proofErr w:type="gramStart"/>
      <w:r w:rsidRPr="00BE192A">
        <w:rPr>
          <w:sz w:val="20"/>
          <w:szCs w:val="20"/>
        </w:rPr>
        <w:t>)(</w:t>
      </w:r>
      <w:proofErr w:type="gramEnd"/>
      <w:r w:rsidRPr="00BE192A">
        <w:rPr>
          <w:sz w:val="20"/>
          <w:szCs w:val="20"/>
        </w:rPr>
        <w:t xml:space="preserve">у липні – грудні). Звіт про збирання врожаю сільськогосподарських культур (наказ Держстату 08 червня 2022 р. № 165). </w:t>
      </w:r>
    </w:p>
    <w:p w:rsidR="009C45E8" w:rsidRPr="00BE192A" w:rsidRDefault="009C45E8">
      <w:pPr>
        <w:rPr>
          <w:rFonts w:ascii="Times New Roman" w:hAnsi="Times New Roman" w:cs="Times New Roman"/>
          <w:lang w:val="uk-UA"/>
        </w:rPr>
      </w:pPr>
    </w:p>
    <w:p w:rsidR="009C45E8" w:rsidRPr="00BE192A" w:rsidRDefault="009C45E8" w:rsidP="009C45E8">
      <w:pPr>
        <w:pStyle w:val="1"/>
        <w:spacing w:before="0" w:beforeAutospacing="0" w:after="0" w:afterAutospacing="0"/>
        <w:rPr>
          <w:sz w:val="20"/>
          <w:szCs w:val="20"/>
        </w:rPr>
      </w:pPr>
      <w:r w:rsidRPr="00BE192A">
        <w:rPr>
          <w:sz w:val="20"/>
          <w:szCs w:val="20"/>
        </w:rPr>
        <w:t>Задекларована праця допомагає розвивати бізнес</w:t>
      </w:r>
    </w:p>
    <w:p w:rsidR="009C45E8" w:rsidRPr="00BE192A" w:rsidRDefault="009C45E8" w:rsidP="009C45E8">
      <w:pPr>
        <w:pStyle w:val="a3"/>
        <w:spacing w:before="0" w:beforeAutospacing="0" w:after="0" w:afterAutospacing="0"/>
        <w:jc w:val="both"/>
        <w:rPr>
          <w:sz w:val="20"/>
          <w:szCs w:val="20"/>
        </w:rPr>
      </w:pPr>
      <w:r w:rsidRPr="00BE192A">
        <w:rPr>
          <w:rStyle w:val="a6"/>
          <w:sz w:val="20"/>
          <w:szCs w:val="20"/>
        </w:rPr>
        <w:t>Бажаєте отримати допомогу від держави на розвиток свого бізнесу?</w:t>
      </w:r>
      <w:r w:rsidRPr="00BE192A">
        <w:rPr>
          <w:sz w:val="20"/>
          <w:szCs w:val="20"/>
        </w:rPr>
        <w:t xml:space="preserve"> </w:t>
      </w:r>
    </w:p>
    <w:p w:rsidR="009C45E8" w:rsidRPr="00BE192A" w:rsidRDefault="009C45E8" w:rsidP="009C45E8">
      <w:pPr>
        <w:pStyle w:val="a3"/>
        <w:spacing w:before="0" w:beforeAutospacing="0" w:after="0" w:afterAutospacing="0"/>
        <w:jc w:val="both"/>
        <w:rPr>
          <w:sz w:val="20"/>
          <w:szCs w:val="20"/>
        </w:rPr>
      </w:pPr>
      <w:r w:rsidRPr="00BE192A">
        <w:rPr>
          <w:sz w:val="20"/>
          <w:szCs w:val="20"/>
        </w:rPr>
        <w:t>Відмовляйтеся від незадекларованих працівників та зарплат «</w:t>
      </w:r>
      <w:proofErr w:type="gramStart"/>
      <w:r w:rsidRPr="00BE192A">
        <w:rPr>
          <w:sz w:val="20"/>
          <w:szCs w:val="20"/>
        </w:rPr>
        <w:t>у</w:t>
      </w:r>
      <w:proofErr w:type="gramEnd"/>
      <w:r w:rsidRPr="00BE192A">
        <w:rPr>
          <w:sz w:val="20"/>
          <w:szCs w:val="20"/>
        </w:rPr>
        <w:t xml:space="preserve"> конверті». Компенсації можливі виключно при виплаті офіційної заробітної плати. </w:t>
      </w:r>
    </w:p>
    <w:p w:rsidR="009C45E8" w:rsidRPr="00BE192A" w:rsidRDefault="009C45E8" w:rsidP="009C45E8">
      <w:pPr>
        <w:pStyle w:val="a3"/>
        <w:spacing w:before="0" w:beforeAutospacing="0" w:after="0" w:afterAutospacing="0"/>
        <w:jc w:val="both"/>
        <w:rPr>
          <w:sz w:val="20"/>
          <w:szCs w:val="20"/>
        </w:rPr>
      </w:pPr>
      <w:r w:rsidRPr="00BE192A">
        <w:rPr>
          <w:sz w:val="20"/>
          <w:szCs w:val="20"/>
        </w:rPr>
        <w:t xml:space="preserve">Тільки офіційно оформлюючи своїх працівників ви можете розраховувати на </w:t>
      </w:r>
      <w:proofErr w:type="gramStart"/>
      <w:r w:rsidRPr="00BE192A">
        <w:rPr>
          <w:sz w:val="20"/>
          <w:szCs w:val="20"/>
        </w:rPr>
        <w:t>п</w:t>
      </w:r>
      <w:proofErr w:type="gramEnd"/>
      <w:r w:rsidRPr="00BE192A">
        <w:rPr>
          <w:sz w:val="20"/>
          <w:szCs w:val="20"/>
        </w:rPr>
        <w:t xml:space="preserve">ідтримку держави! </w:t>
      </w:r>
    </w:p>
    <w:p w:rsidR="009C45E8" w:rsidRPr="00BE192A" w:rsidRDefault="009C45E8">
      <w:pPr>
        <w:rPr>
          <w:rFonts w:ascii="Times New Roman" w:hAnsi="Times New Roman" w:cs="Times New Roman"/>
          <w:lang w:val="uk-UA"/>
        </w:rPr>
      </w:pPr>
    </w:p>
    <w:p w:rsidR="00CC0763" w:rsidRPr="00BE192A" w:rsidRDefault="00CC0763" w:rsidP="00CC0763">
      <w:pPr>
        <w:pStyle w:val="a3"/>
        <w:spacing w:before="0" w:beforeAutospacing="0" w:after="0" w:afterAutospacing="0"/>
        <w:jc w:val="both"/>
        <w:rPr>
          <w:b/>
          <w:sz w:val="20"/>
          <w:szCs w:val="20"/>
        </w:rPr>
      </w:pPr>
      <w:r w:rsidRPr="00BE192A">
        <w:rPr>
          <w:b/>
          <w:sz w:val="20"/>
          <w:szCs w:val="20"/>
        </w:rPr>
        <w:t xml:space="preserve">Про участь у засіданні </w:t>
      </w:r>
    </w:p>
    <w:p w:rsidR="00CC0763" w:rsidRPr="00BE192A" w:rsidRDefault="00CC0763" w:rsidP="00CC0763">
      <w:pPr>
        <w:pStyle w:val="a3"/>
        <w:spacing w:before="0" w:beforeAutospacing="0" w:after="0" w:afterAutospacing="0"/>
        <w:jc w:val="both"/>
        <w:rPr>
          <w:sz w:val="20"/>
          <w:szCs w:val="20"/>
        </w:rPr>
      </w:pPr>
      <w:r w:rsidRPr="00BE192A">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BE192A">
        <w:rPr>
          <w:sz w:val="20"/>
          <w:szCs w:val="20"/>
        </w:rPr>
        <w:t>є.</w:t>
      </w:r>
      <w:proofErr w:type="gramEnd"/>
    </w:p>
    <w:p w:rsidR="00CC0763" w:rsidRPr="00BE192A" w:rsidRDefault="00CC0763" w:rsidP="00CC0763">
      <w:pPr>
        <w:pStyle w:val="a3"/>
        <w:spacing w:before="0" w:beforeAutospacing="0" w:after="0" w:afterAutospacing="0"/>
        <w:jc w:val="both"/>
        <w:rPr>
          <w:sz w:val="20"/>
          <w:szCs w:val="20"/>
        </w:rPr>
      </w:pPr>
      <w:r w:rsidRPr="00BE192A">
        <w:rPr>
          <w:sz w:val="20"/>
          <w:szCs w:val="20"/>
        </w:rPr>
        <w:t>У виконавчому комітеті Криворізької міської ради відбулось засідання підгрупи з питань справляння сплати податку на доходи фізичних осіб у складі міської робочої групи з питань виконання показників доход ів бюджету Криворізької міської територіальної громади.</w:t>
      </w:r>
    </w:p>
    <w:p w:rsidR="00CC0763" w:rsidRPr="00BE192A" w:rsidRDefault="00CC0763" w:rsidP="00CC0763">
      <w:pPr>
        <w:pStyle w:val="a3"/>
        <w:spacing w:before="0" w:beforeAutospacing="0" w:after="0" w:afterAutospacing="0"/>
        <w:jc w:val="both"/>
        <w:rPr>
          <w:sz w:val="20"/>
          <w:szCs w:val="20"/>
        </w:rPr>
      </w:pPr>
      <w:r w:rsidRPr="00BE192A">
        <w:rPr>
          <w:sz w:val="20"/>
          <w:szCs w:val="20"/>
        </w:rPr>
        <w:t>На засіданні був присутній начальник Криворізького відділу податків і зборів з юридичних осіб управління оподаткування юридичних осіб Головного управління ДПС у Дніпропетровській області Євгеній Кретов.</w:t>
      </w:r>
    </w:p>
    <w:p w:rsidR="00CC0763" w:rsidRPr="00BE192A" w:rsidRDefault="00CC0763" w:rsidP="00CC0763">
      <w:pPr>
        <w:pStyle w:val="a3"/>
        <w:spacing w:before="0" w:beforeAutospacing="0" w:after="0" w:afterAutospacing="0"/>
        <w:jc w:val="both"/>
        <w:rPr>
          <w:sz w:val="20"/>
          <w:szCs w:val="20"/>
        </w:rPr>
      </w:pPr>
      <w:r w:rsidRPr="00BE192A">
        <w:rPr>
          <w:sz w:val="20"/>
          <w:szCs w:val="20"/>
        </w:rPr>
        <w:t>В ході заходу обговорювали сплату податку на доходи фізичних осіб та мобілізація додаткових надходжень до бюджету громади.</w:t>
      </w:r>
    </w:p>
    <w:p w:rsidR="00CC0763" w:rsidRPr="00BE192A" w:rsidRDefault="00CC0763" w:rsidP="00CC0763">
      <w:pPr>
        <w:pStyle w:val="a3"/>
        <w:spacing w:before="0" w:beforeAutospacing="0" w:after="0" w:afterAutospacing="0"/>
        <w:jc w:val="both"/>
        <w:rPr>
          <w:sz w:val="20"/>
          <w:szCs w:val="20"/>
        </w:rPr>
      </w:pPr>
    </w:p>
    <w:p w:rsidR="00CC0763" w:rsidRPr="00BE192A" w:rsidRDefault="00CC0763" w:rsidP="00CC0763">
      <w:pPr>
        <w:pStyle w:val="a3"/>
        <w:spacing w:before="0" w:beforeAutospacing="0" w:after="0" w:afterAutospacing="0"/>
        <w:jc w:val="both"/>
        <w:rPr>
          <w:b/>
          <w:sz w:val="20"/>
          <w:szCs w:val="20"/>
        </w:rPr>
      </w:pPr>
      <w:r w:rsidRPr="00BE192A">
        <w:rPr>
          <w:b/>
          <w:sz w:val="20"/>
          <w:szCs w:val="20"/>
        </w:rPr>
        <w:t xml:space="preserve">Сеанс </w:t>
      </w:r>
      <w:proofErr w:type="gramStart"/>
      <w:r w:rsidRPr="00BE192A">
        <w:rPr>
          <w:b/>
          <w:sz w:val="20"/>
          <w:szCs w:val="20"/>
        </w:rPr>
        <w:t>телефонного</w:t>
      </w:r>
      <w:proofErr w:type="gramEnd"/>
      <w:r w:rsidRPr="00BE192A">
        <w:rPr>
          <w:b/>
          <w:sz w:val="20"/>
          <w:szCs w:val="20"/>
        </w:rPr>
        <w:t xml:space="preserve"> зв’язку «гаряча лінія» з питань податкового законодавства</w:t>
      </w:r>
    </w:p>
    <w:p w:rsidR="00CC0763" w:rsidRPr="00BE192A" w:rsidRDefault="00CC0763" w:rsidP="00CC0763">
      <w:pPr>
        <w:pStyle w:val="a3"/>
        <w:spacing w:before="0" w:beforeAutospacing="0" w:after="0" w:afterAutospacing="0"/>
        <w:jc w:val="both"/>
        <w:rPr>
          <w:sz w:val="20"/>
          <w:szCs w:val="20"/>
        </w:rPr>
      </w:pPr>
      <w:r w:rsidRPr="00BE192A">
        <w:rPr>
          <w:sz w:val="20"/>
          <w:szCs w:val="20"/>
        </w:rPr>
        <w:lastRenderedPageBreak/>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BE192A">
        <w:rPr>
          <w:sz w:val="20"/>
          <w:szCs w:val="20"/>
        </w:rPr>
        <w:t>є.</w:t>
      </w:r>
      <w:proofErr w:type="gramEnd"/>
    </w:p>
    <w:p w:rsidR="00CC0763" w:rsidRPr="00BE192A" w:rsidRDefault="00CC0763" w:rsidP="00CC0763">
      <w:pPr>
        <w:pStyle w:val="a3"/>
        <w:spacing w:before="0" w:beforeAutospacing="0" w:after="0" w:afterAutospacing="0"/>
        <w:jc w:val="both"/>
        <w:rPr>
          <w:sz w:val="20"/>
          <w:szCs w:val="20"/>
        </w:rPr>
      </w:pPr>
      <w:r w:rsidRPr="00BE192A">
        <w:rPr>
          <w:sz w:val="20"/>
          <w:szCs w:val="20"/>
        </w:rPr>
        <w:t>Начальником Криворізької північної ДПІ Головного управління ДПС у Дніпропетровській області Ганною Позняковою проведено сеанс телефонного зв’язку «гаряча лінія» щодо актуальних питань та новацій податкового законодавства.</w:t>
      </w:r>
    </w:p>
    <w:p w:rsidR="00CC0763" w:rsidRPr="00BE192A" w:rsidRDefault="00CC0763" w:rsidP="00CC0763">
      <w:pPr>
        <w:pStyle w:val="a3"/>
        <w:spacing w:before="0" w:beforeAutospacing="0" w:after="0" w:afterAutospacing="0"/>
        <w:jc w:val="both"/>
        <w:rPr>
          <w:sz w:val="20"/>
          <w:szCs w:val="20"/>
        </w:rPr>
      </w:pPr>
      <w:r w:rsidRPr="00BE192A">
        <w:rPr>
          <w:sz w:val="20"/>
          <w:szCs w:val="20"/>
        </w:rPr>
        <w:t xml:space="preserve">Платники запитували щодо порядку отримання електронного цифрового підпису, електронних сервісів, застосування мінімального податкового зобов’язання, оформлення трудових відносин з найманими працівниками та інше. </w:t>
      </w:r>
    </w:p>
    <w:p w:rsidR="00CC0763" w:rsidRPr="00BE192A" w:rsidRDefault="00CC0763" w:rsidP="00CC0763">
      <w:pPr>
        <w:pStyle w:val="a3"/>
        <w:spacing w:before="0" w:beforeAutospacing="0" w:after="0" w:afterAutospacing="0"/>
        <w:jc w:val="both"/>
        <w:rPr>
          <w:sz w:val="20"/>
          <w:szCs w:val="20"/>
        </w:rPr>
      </w:pPr>
      <w:r w:rsidRPr="00BE192A">
        <w:rPr>
          <w:sz w:val="20"/>
          <w:szCs w:val="20"/>
        </w:rPr>
        <w:t>На всі поставлені питання в ході сеансу «гарячої лінії» були надані роз’яснення в межах чинного законодавства.</w:t>
      </w:r>
    </w:p>
    <w:p w:rsidR="00CC0763" w:rsidRPr="00BE192A" w:rsidRDefault="00CC0763" w:rsidP="00CC0763">
      <w:pPr>
        <w:pStyle w:val="a3"/>
        <w:spacing w:before="0" w:beforeAutospacing="0" w:after="0" w:afterAutospacing="0"/>
        <w:jc w:val="both"/>
        <w:rPr>
          <w:sz w:val="20"/>
          <w:szCs w:val="20"/>
        </w:rPr>
      </w:pPr>
    </w:p>
    <w:p w:rsidR="00CC0763" w:rsidRPr="00BE192A" w:rsidRDefault="00CC0763" w:rsidP="00CC0763">
      <w:pPr>
        <w:pStyle w:val="a3"/>
        <w:spacing w:before="0" w:beforeAutospacing="0" w:after="0" w:afterAutospacing="0"/>
        <w:jc w:val="both"/>
        <w:rPr>
          <w:b/>
          <w:sz w:val="20"/>
          <w:szCs w:val="20"/>
        </w:rPr>
      </w:pPr>
      <w:r w:rsidRPr="00BE192A">
        <w:rPr>
          <w:b/>
          <w:sz w:val="20"/>
          <w:szCs w:val="20"/>
        </w:rPr>
        <w:t xml:space="preserve">Зустріч з платниками податків </w:t>
      </w:r>
      <w:proofErr w:type="gramStart"/>
      <w:r w:rsidRPr="00BE192A">
        <w:rPr>
          <w:b/>
          <w:sz w:val="20"/>
          <w:szCs w:val="20"/>
        </w:rPr>
        <w:t>в</w:t>
      </w:r>
      <w:proofErr w:type="gramEnd"/>
      <w:r w:rsidRPr="00BE192A">
        <w:rPr>
          <w:b/>
          <w:sz w:val="20"/>
          <w:szCs w:val="20"/>
        </w:rPr>
        <w:t xml:space="preserve"> Прозорому офісі соціальних послуг</w:t>
      </w:r>
    </w:p>
    <w:p w:rsidR="00CC0763" w:rsidRPr="00BE192A" w:rsidRDefault="00CC0763" w:rsidP="00CC0763">
      <w:pPr>
        <w:pStyle w:val="a3"/>
        <w:spacing w:before="0" w:beforeAutospacing="0" w:after="0" w:afterAutospacing="0"/>
        <w:jc w:val="both"/>
        <w:rPr>
          <w:sz w:val="20"/>
          <w:szCs w:val="20"/>
        </w:rPr>
      </w:pPr>
      <w:r w:rsidRPr="00BE192A">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BE192A">
        <w:rPr>
          <w:sz w:val="20"/>
          <w:szCs w:val="20"/>
        </w:rPr>
        <w:t>є.</w:t>
      </w:r>
      <w:proofErr w:type="gramEnd"/>
    </w:p>
    <w:p w:rsidR="00CC0763" w:rsidRPr="00BE192A" w:rsidRDefault="00CC0763" w:rsidP="00CC0763">
      <w:pPr>
        <w:pStyle w:val="a3"/>
        <w:spacing w:before="0" w:beforeAutospacing="0" w:after="0" w:afterAutospacing="0"/>
        <w:jc w:val="both"/>
        <w:rPr>
          <w:sz w:val="20"/>
          <w:szCs w:val="20"/>
        </w:rPr>
      </w:pPr>
      <w:r w:rsidRPr="00BE192A">
        <w:rPr>
          <w:sz w:val="20"/>
          <w:szCs w:val="20"/>
        </w:rPr>
        <w:t>Днями, в приміщенні Прозорого офісу соціальних послуг Тернівської районної у місті Кривому Розі ради проведено зустріч з платниками щодо застосування норм податкового законодавства.</w:t>
      </w:r>
    </w:p>
    <w:p w:rsidR="00CC0763" w:rsidRPr="00BE192A" w:rsidRDefault="00CC0763" w:rsidP="00CC0763">
      <w:pPr>
        <w:pStyle w:val="a3"/>
        <w:spacing w:before="0" w:beforeAutospacing="0" w:after="0" w:afterAutospacing="0"/>
        <w:jc w:val="both"/>
        <w:rPr>
          <w:sz w:val="20"/>
          <w:szCs w:val="20"/>
        </w:rPr>
      </w:pPr>
      <w:r w:rsidRPr="00BE192A">
        <w:rPr>
          <w:sz w:val="20"/>
          <w:szCs w:val="20"/>
        </w:rPr>
        <w:t>Присутнім роз’яснили особливості отримання податкової знижки, легалізацію трудових відносин, переваги сервісу податкової служби «Електронний кабінет».</w:t>
      </w:r>
    </w:p>
    <w:p w:rsidR="00CC0763" w:rsidRPr="00BE192A" w:rsidRDefault="00CC0763" w:rsidP="00CC0763">
      <w:pPr>
        <w:pStyle w:val="a3"/>
        <w:spacing w:before="0" w:beforeAutospacing="0" w:after="0" w:afterAutospacing="0"/>
        <w:jc w:val="both"/>
        <w:rPr>
          <w:sz w:val="20"/>
          <w:szCs w:val="20"/>
        </w:rPr>
      </w:pPr>
      <w:r w:rsidRPr="00BE192A">
        <w:rPr>
          <w:sz w:val="20"/>
          <w:szCs w:val="20"/>
        </w:rPr>
        <w:t xml:space="preserve">Звернули увагу платників на важливості сплати податків, зборів та платежів до бюджетів та надали відповіді на запитання, які цікавили присутніх. </w:t>
      </w:r>
    </w:p>
    <w:p w:rsidR="00CC0763" w:rsidRPr="00BE192A" w:rsidRDefault="00CC0763" w:rsidP="00CC0763">
      <w:pPr>
        <w:pStyle w:val="a3"/>
        <w:spacing w:before="0" w:beforeAutospacing="0" w:after="0" w:afterAutospacing="0"/>
        <w:jc w:val="both"/>
        <w:rPr>
          <w:sz w:val="20"/>
          <w:szCs w:val="20"/>
        </w:rPr>
      </w:pPr>
    </w:p>
    <w:p w:rsidR="00CC0763" w:rsidRPr="00BE192A" w:rsidRDefault="00CC0763" w:rsidP="00CC0763">
      <w:pPr>
        <w:pStyle w:val="a3"/>
        <w:spacing w:before="0" w:beforeAutospacing="0" w:after="0" w:afterAutospacing="0"/>
        <w:jc w:val="both"/>
        <w:rPr>
          <w:b/>
          <w:sz w:val="20"/>
          <w:szCs w:val="20"/>
        </w:rPr>
      </w:pPr>
      <w:r w:rsidRPr="00BE192A">
        <w:rPr>
          <w:b/>
          <w:sz w:val="20"/>
          <w:szCs w:val="20"/>
        </w:rPr>
        <w:t xml:space="preserve">Відповіді на актуальні питаня </w:t>
      </w:r>
      <w:proofErr w:type="gramStart"/>
      <w:r w:rsidRPr="00BE192A">
        <w:rPr>
          <w:b/>
          <w:sz w:val="20"/>
          <w:szCs w:val="20"/>
        </w:rPr>
        <w:t>п</w:t>
      </w:r>
      <w:proofErr w:type="gramEnd"/>
      <w:r w:rsidRPr="00BE192A">
        <w:rPr>
          <w:b/>
          <w:sz w:val="20"/>
          <w:szCs w:val="20"/>
        </w:rPr>
        <w:t>ід час сеансу телефонного зв’язку «гаряча лінія»</w:t>
      </w:r>
    </w:p>
    <w:p w:rsidR="00CC0763" w:rsidRPr="00BE192A" w:rsidRDefault="00CC0763" w:rsidP="00CC0763">
      <w:pPr>
        <w:pStyle w:val="a3"/>
        <w:spacing w:before="0" w:beforeAutospacing="0" w:after="0" w:afterAutospacing="0"/>
        <w:jc w:val="both"/>
        <w:rPr>
          <w:sz w:val="20"/>
          <w:szCs w:val="20"/>
        </w:rPr>
      </w:pPr>
      <w:r w:rsidRPr="00BE192A">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BE192A">
        <w:rPr>
          <w:sz w:val="20"/>
          <w:szCs w:val="20"/>
        </w:rPr>
        <w:t>є.</w:t>
      </w:r>
      <w:proofErr w:type="gramEnd"/>
    </w:p>
    <w:p w:rsidR="00CC0763" w:rsidRPr="00BE192A" w:rsidRDefault="00CC0763" w:rsidP="00CC0763">
      <w:pPr>
        <w:pStyle w:val="a3"/>
        <w:spacing w:before="0" w:beforeAutospacing="0" w:after="0" w:afterAutospacing="0"/>
        <w:jc w:val="both"/>
        <w:rPr>
          <w:sz w:val="20"/>
          <w:szCs w:val="20"/>
        </w:rPr>
      </w:pPr>
      <w:r w:rsidRPr="00BE192A">
        <w:rPr>
          <w:sz w:val="20"/>
          <w:szCs w:val="20"/>
        </w:rPr>
        <w:t>Начальником Криворізької південної ДПІ Головного управління ДПС у Дніпропетровській області Дмитром Моїсєєвим проведено сеанс телефонного зв’язку «гаряча лінія» щодо актуальних питань та новацій податкового законодавства.</w:t>
      </w:r>
    </w:p>
    <w:p w:rsidR="00CC0763" w:rsidRPr="00BE192A" w:rsidRDefault="00CC0763" w:rsidP="00CC0763">
      <w:pPr>
        <w:pStyle w:val="a3"/>
        <w:spacing w:before="0" w:beforeAutospacing="0" w:after="0" w:afterAutospacing="0"/>
        <w:jc w:val="both"/>
        <w:rPr>
          <w:sz w:val="20"/>
          <w:szCs w:val="20"/>
        </w:rPr>
      </w:pPr>
      <w:r w:rsidRPr="00BE192A">
        <w:rPr>
          <w:sz w:val="20"/>
          <w:szCs w:val="20"/>
        </w:rPr>
        <w:t xml:space="preserve">У відкритому діалозі платники запитували щодо змін податкового законодавства, а саме, Закону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порядку отримання електронного цифрового підпису,  електронних сервісів, застосування мінімального податкового зобов’язання (далі - МПЗ), як повідомити податкову службу при оформленні працівника на роботу та інше. </w:t>
      </w:r>
    </w:p>
    <w:p w:rsidR="00CC0763" w:rsidRPr="00BE192A" w:rsidRDefault="00CC0763" w:rsidP="00CC0763">
      <w:pPr>
        <w:pStyle w:val="a3"/>
        <w:spacing w:before="0" w:beforeAutospacing="0" w:after="0" w:afterAutospacing="0"/>
        <w:jc w:val="both"/>
        <w:rPr>
          <w:sz w:val="20"/>
          <w:szCs w:val="20"/>
        </w:rPr>
      </w:pPr>
      <w:r w:rsidRPr="00BE192A">
        <w:rPr>
          <w:sz w:val="20"/>
          <w:szCs w:val="20"/>
        </w:rPr>
        <w:t>На всі поставлені питання в ході сеансу «гарячої лінії» були надані роз’яснення в межах чинного законодавства.</w:t>
      </w:r>
    </w:p>
    <w:p w:rsidR="009C45E8" w:rsidRPr="00BE192A" w:rsidRDefault="009C45E8">
      <w:pPr>
        <w:rPr>
          <w:rFonts w:ascii="Times New Roman" w:hAnsi="Times New Roman" w:cs="Times New Roman"/>
          <w:lang w:val="uk-UA"/>
        </w:rPr>
      </w:pPr>
    </w:p>
    <w:sectPr w:rsidR="009C45E8" w:rsidRPr="00BE192A" w:rsidSect="00833E5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33D37"/>
    <w:multiLevelType w:val="multilevel"/>
    <w:tmpl w:val="2C7E5A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C3650D"/>
    <w:multiLevelType w:val="multilevel"/>
    <w:tmpl w:val="DB6EB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A7E64B6"/>
    <w:multiLevelType w:val="multilevel"/>
    <w:tmpl w:val="C5D638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FB57165"/>
    <w:multiLevelType w:val="multilevel"/>
    <w:tmpl w:val="1400A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F22D75"/>
    <w:multiLevelType w:val="multilevel"/>
    <w:tmpl w:val="5A1C77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6F4280E"/>
    <w:multiLevelType w:val="multilevel"/>
    <w:tmpl w:val="9942FA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F532FF1"/>
    <w:multiLevelType w:val="multilevel"/>
    <w:tmpl w:val="DDFCC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0194313"/>
    <w:multiLevelType w:val="multilevel"/>
    <w:tmpl w:val="DFA2D5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num>
  <w:num w:numId="3">
    <w:abstractNumId w:val="0"/>
  </w:num>
  <w:num w:numId="4">
    <w:abstractNumId w:val="1"/>
  </w:num>
  <w:num w:numId="5">
    <w:abstractNumId w:val="4"/>
  </w:num>
  <w:num w:numId="6">
    <w:abstractNumId w:val="2"/>
  </w:num>
  <w:num w:numId="7">
    <w:abstractNumId w:val="5"/>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775AE7"/>
    <w:rsid w:val="00775AE7"/>
    <w:rsid w:val="00833E51"/>
    <w:rsid w:val="008363C8"/>
    <w:rsid w:val="008C5CA6"/>
    <w:rsid w:val="009C45E8"/>
    <w:rsid w:val="00B46AE6"/>
    <w:rsid w:val="00BE192A"/>
    <w:rsid w:val="00CA4519"/>
    <w:rsid w:val="00CC0763"/>
    <w:rsid w:val="00D867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E51"/>
  </w:style>
  <w:style w:type="paragraph" w:styleId="1">
    <w:name w:val="heading 1"/>
    <w:basedOn w:val="a"/>
    <w:link w:val="10"/>
    <w:qFormat/>
    <w:rsid w:val="008C5C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5CA6"/>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qFormat/>
    <w:rsid w:val="00D867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uiPriority w:val="20"/>
    <w:qFormat/>
    <w:rsid w:val="00D86711"/>
    <w:rPr>
      <w:i/>
      <w:iCs/>
    </w:rPr>
  </w:style>
  <w:style w:type="character" w:styleId="a6">
    <w:name w:val="Strong"/>
    <w:uiPriority w:val="22"/>
    <w:qFormat/>
    <w:rsid w:val="00D86711"/>
    <w:rPr>
      <w:b/>
      <w:bCs/>
    </w:rPr>
  </w:style>
  <w:style w:type="character" w:styleId="a7">
    <w:name w:val="Hyperlink"/>
    <w:uiPriority w:val="99"/>
    <w:rsid w:val="00D86711"/>
    <w:rPr>
      <w:color w:val="0000FF"/>
      <w:u w:val="single"/>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uiPriority w:val="99"/>
    <w:locked/>
    <w:rsid w:val="00CC0763"/>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rahunki-dlya-splati-platejiv/" TargetMode="External"/><Relationship Id="rId3" Type="http://schemas.openxmlformats.org/officeDocument/2006/relationships/settings" Target="settings.xml"/><Relationship Id="rId7" Type="http://schemas.openxmlformats.org/officeDocument/2006/relationships/hyperlink" Target="mailto:zvit@sta.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x.gov.ua/dovidniki--reestri--perelik/dovidniki-/54005.html" TargetMode="External"/><Relationship Id="rId11" Type="http://schemas.openxmlformats.org/officeDocument/2006/relationships/theme" Target="theme/theme1.xml"/><Relationship Id="rId5" Type="http://schemas.openxmlformats.org/officeDocument/2006/relationships/hyperlink" Target="mailto:dp.ikc@tax.gov.u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ax.gov.ua/baneryi/onlayn-navchann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10</Pages>
  <Words>6566</Words>
  <Characters>37428</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43907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5</cp:revision>
  <dcterms:created xsi:type="dcterms:W3CDTF">2023-06-06T07:22:00Z</dcterms:created>
  <dcterms:modified xsi:type="dcterms:W3CDTF">2023-06-09T06:20:00Z</dcterms:modified>
</cp:coreProperties>
</file>