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4A9D" w:rsidRPr="00814EC8" w:rsidRDefault="006A4A9D" w:rsidP="006A4A9D">
      <w:pPr>
        <w:pStyle w:val="1"/>
        <w:spacing w:before="0" w:beforeAutospacing="0" w:after="0" w:afterAutospacing="0"/>
        <w:rPr>
          <w:sz w:val="20"/>
          <w:szCs w:val="20"/>
          <w:lang w:val="uk-UA"/>
        </w:rPr>
      </w:pPr>
      <w:r w:rsidRPr="00814EC8">
        <w:rPr>
          <w:sz w:val="20"/>
          <w:szCs w:val="20"/>
          <w:lang w:val="uk-UA"/>
        </w:rPr>
        <w:t>Головне управління ДПС у Дніпропетровській області (територія обслуговування - Криворізький регіон) інформує щодо податкового законодавства</w:t>
      </w:r>
    </w:p>
    <w:p w:rsidR="007719FD" w:rsidRDefault="007719FD">
      <w:pPr>
        <w:rPr>
          <w:lang w:val="uk-UA"/>
        </w:rPr>
      </w:pPr>
    </w:p>
    <w:p w:rsidR="0020745E" w:rsidRDefault="0020745E">
      <w:pPr>
        <w:rPr>
          <w:lang w:val="uk-UA"/>
        </w:rPr>
      </w:pPr>
    </w:p>
    <w:p w:rsidR="00403428" w:rsidRDefault="00403428" w:rsidP="00403428">
      <w:pPr>
        <w:pStyle w:val="1"/>
        <w:spacing w:before="0" w:beforeAutospacing="0" w:after="0" w:afterAutospacing="0"/>
        <w:rPr>
          <w:sz w:val="20"/>
          <w:szCs w:val="20"/>
          <w:lang w:val="uk-UA"/>
        </w:rPr>
      </w:pPr>
      <w:r>
        <w:rPr>
          <w:sz w:val="20"/>
          <w:szCs w:val="20"/>
          <w:lang w:val="uk-UA"/>
        </w:rPr>
        <w:t>П</w:t>
      </w:r>
      <w:r w:rsidRPr="00403428">
        <w:rPr>
          <w:sz w:val="20"/>
          <w:szCs w:val="20"/>
        </w:rPr>
        <w:t>одання повідомлення про прийняття працівника на роботу</w:t>
      </w:r>
      <w:r>
        <w:rPr>
          <w:sz w:val="20"/>
          <w:szCs w:val="20"/>
          <w:lang w:val="uk-UA"/>
        </w:rPr>
        <w:t xml:space="preserve"> при</w:t>
      </w:r>
      <w:r w:rsidRPr="00403428">
        <w:rPr>
          <w:sz w:val="20"/>
          <w:szCs w:val="20"/>
        </w:rPr>
        <w:t xml:space="preserve"> офіційно</w:t>
      </w:r>
      <w:r>
        <w:rPr>
          <w:sz w:val="20"/>
          <w:szCs w:val="20"/>
          <w:lang w:val="uk-UA"/>
        </w:rPr>
        <w:t>му</w:t>
      </w:r>
      <w:r w:rsidRPr="00403428">
        <w:rPr>
          <w:sz w:val="20"/>
          <w:szCs w:val="20"/>
        </w:rPr>
        <w:t xml:space="preserve"> оформленн</w:t>
      </w:r>
      <w:r>
        <w:rPr>
          <w:sz w:val="20"/>
          <w:szCs w:val="20"/>
          <w:lang w:val="uk-UA"/>
        </w:rPr>
        <w:t>і</w:t>
      </w:r>
      <w:r w:rsidRPr="00403428">
        <w:rPr>
          <w:sz w:val="20"/>
          <w:szCs w:val="20"/>
        </w:rPr>
        <w:t xml:space="preserve"> трудових відносин </w:t>
      </w:r>
    </w:p>
    <w:p w:rsidR="00403428" w:rsidRPr="00403428" w:rsidRDefault="00403428" w:rsidP="00403428">
      <w:pPr>
        <w:pStyle w:val="1"/>
        <w:spacing w:before="0" w:beforeAutospacing="0" w:after="0" w:afterAutospacing="0"/>
        <w:rPr>
          <w:b w:val="0"/>
          <w:sz w:val="20"/>
          <w:szCs w:val="20"/>
        </w:rPr>
      </w:pPr>
      <w:r w:rsidRPr="00403428">
        <w:rPr>
          <w:b w:val="0"/>
          <w:sz w:val="20"/>
          <w:szCs w:val="20"/>
        </w:rPr>
        <w:t>Головне управління ДПС у Дніпропетровській області повідомля</w:t>
      </w:r>
      <w:proofErr w:type="gramStart"/>
      <w:r w:rsidRPr="00403428">
        <w:rPr>
          <w:b w:val="0"/>
          <w:sz w:val="20"/>
          <w:szCs w:val="20"/>
        </w:rPr>
        <w:t>є.</w:t>
      </w:r>
      <w:proofErr w:type="gramEnd"/>
    </w:p>
    <w:p w:rsidR="00403428" w:rsidRPr="00403428" w:rsidRDefault="00403428" w:rsidP="00403428">
      <w:pPr>
        <w:pStyle w:val="1"/>
        <w:spacing w:before="0" w:beforeAutospacing="0" w:after="0" w:afterAutospacing="0"/>
        <w:rPr>
          <w:b w:val="0"/>
          <w:sz w:val="20"/>
          <w:szCs w:val="20"/>
        </w:rPr>
      </w:pPr>
      <w:r w:rsidRPr="00403428">
        <w:rPr>
          <w:b w:val="0"/>
          <w:sz w:val="20"/>
          <w:szCs w:val="20"/>
        </w:rPr>
        <w:t>Відповідно до вимог статті 24 Кодексу законів про працю України від 10 грудня 1971 року № 322-VIII та постанови Кабінету Міні</w:t>
      </w:r>
      <w:proofErr w:type="gramStart"/>
      <w:r w:rsidRPr="00403428">
        <w:rPr>
          <w:b w:val="0"/>
          <w:sz w:val="20"/>
          <w:szCs w:val="20"/>
        </w:rPr>
        <w:t>стр</w:t>
      </w:r>
      <w:proofErr w:type="gramEnd"/>
      <w:r w:rsidRPr="00403428">
        <w:rPr>
          <w:b w:val="0"/>
          <w:sz w:val="20"/>
          <w:szCs w:val="20"/>
        </w:rPr>
        <w:t xml:space="preserve">ів України від 17 червня 2015 року № 413 «Про порядок повідомлення Державній податковій службі та її територіальним органам про прийняття працівника на роботу» працівник не може бути допущений до роботи без укладення трудового договору, оформленого наказом чи розпорядженням власника або уповноваженого ним органу, та повідомлення центрального органу виконавчої влади з питань забезпечення формування та реалізації державної політики з адміністрування єдиного внеску на загальнообов’язкове державне </w:t>
      </w:r>
      <w:proofErr w:type="gramStart"/>
      <w:r w:rsidRPr="00403428">
        <w:rPr>
          <w:b w:val="0"/>
          <w:sz w:val="20"/>
          <w:szCs w:val="20"/>
        </w:rPr>
        <w:t>соц</w:t>
      </w:r>
      <w:proofErr w:type="gramEnd"/>
      <w:r w:rsidRPr="00403428">
        <w:rPr>
          <w:b w:val="0"/>
          <w:sz w:val="20"/>
          <w:szCs w:val="20"/>
        </w:rPr>
        <w:t>іальне страхування про прийняття працівника на роботу в порядку, встановленому Кабінетом Міні</w:t>
      </w:r>
      <w:proofErr w:type="gramStart"/>
      <w:r w:rsidRPr="00403428">
        <w:rPr>
          <w:b w:val="0"/>
          <w:sz w:val="20"/>
          <w:szCs w:val="20"/>
        </w:rPr>
        <w:t>стр</w:t>
      </w:r>
      <w:proofErr w:type="gramEnd"/>
      <w:r w:rsidRPr="00403428">
        <w:rPr>
          <w:b w:val="0"/>
          <w:sz w:val="20"/>
          <w:szCs w:val="20"/>
        </w:rPr>
        <w:t>ів України.</w:t>
      </w:r>
    </w:p>
    <w:p w:rsidR="00403428" w:rsidRPr="00403428" w:rsidRDefault="00403428" w:rsidP="00403428">
      <w:pPr>
        <w:pStyle w:val="1"/>
        <w:spacing w:before="0" w:beforeAutospacing="0" w:after="0" w:afterAutospacing="0"/>
        <w:rPr>
          <w:b w:val="0"/>
          <w:sz w:val="20"/>
          <w:szCs w:val="20"/>
        </w:rPr>
      </w:pPr>
      <w:r w:rsidRPr="00403428">
        <w:rPr>
          <w:b w:val="0"/>
          <w:sz w:val="20"/>
          <w:szCs w:val="20"/>
        </w:rPr>
        <w:t>Повідомлення про прийняття працівника на роботу/укладення гіг-контракту подається власником підприємства, установи, організації або уповноваженим ним органом (особою) чи фізичною особою (крім повідомлення про прийняття на роботу члена виконавчого органу господарського товариства, керівника підприємства, установи, організації) та/або резидентом</w:t>
      </w:r>
      <w:proofErr w:type="gramStart"/>
      <w:r w:rsidRPr="00403428">
        <w:rPr>
          <w:b w:val="0"/>
          <w:sz w:val="20"/>
          <w:szCs w:val="20"/>
        </w:rPr>
        <w:t xml:space="preserve"> Д</w:t>
      </w:r>
      <w:proofErr w:type="gramEnd"/>
      <w:r w:rsidRPr="00403428">
        <w:rPr>
          <w:b w:val="0"/>
          <w:sz w:val="20"/>
          <w:szCs w:val="20"/>
        </w:rPr>
        <w:t>ія Сіті до територіальних органів Державної податкової служби за місцем обліку їх як платника єдиного внеску на загальнообов’язкове державне соціальне страхування за формою згідно з додатком до початку роботи працівника за укладеним трудовим договором та/або до початку виконання робіт (надання послуг) гіг-спеціалістом резидента</w:t>
      </w:r>
      <w:proofErr w:type="gramStart"/>
      <w:r w:rsidRPr="00403428">
        <w:rPr>
          <w:b w:val="0"/>
          <w:sz w:val="20"/>
          <w:szCs w:val="20"/>
        </w:rPr>
        <w:t xml:space="preserve"> Д</w:t>
      </w:r>
      <w:proofErr w:type="gramEnd"/>
      <w:r w:rsidRPr="00403428">
        <w:rPr>
          <w:b w:val="0"/>
          <w:sz w:val="20"/>
          <w:szCs w:val="20"/>
        </w:rPr>
        <w:t xml:space="preserve">ія Сіті засобами електронного зв’язку з використанням електронного </w:t>
      </w:r>
      <w:proofErr w:type="gramStart"/>
      <w:r w:rsidRPr="00403428">
        <w:rPr>
          <w:b w:val="0"/>
          <w:sz w:val="20"/>
          <w:szCs w:val="20"/>
        </w:rPr>
        <w:t>п</w:t>
      </w:r>
      <w:proofErr w:type="gramEnd"/>
      <w:r w:rsidRPr="00403428">
        <w:rPr>
          <w:b w:val="0"/>
          <w:sz w:val="20"/>
          <w:szCs w:val="20"/>
        </w:rPr>
        <w:t>ідпису відповідальних осіб, що базується на кваліфікованому сертифікаті електронного підпису, відповідно до вимог законодавства у сфері електронного документообігу.</w:t>
      </w:r>
    </w:p>
    <w:p w:rsidR="00403428" w:rsidRPr="00403428" w:rsidRDefault="00403428" w:rsidP="00403428">
      <w:pPr>
        <w:pStyle w:val="1"/>
        <w:spacing w:before="0" w:beforeAutospacing="0" w:after="0" w:afterAutospacing="0"/>
        <w:rPr>
          <w:b w:val="0"/>
          <w:sz w:val="20"/>
          <w:szCs w:val="20"/>
        </w:rPr>
      </w:pPr>
      <w:r w:rsidRPr="00403428">
        <w:rPr>
          <w:b w:val="0"/>
          <w:sz w:val="20"/>
          <w:szCs w:val="20"/>
        </w:rPr>
        <w:t xml:space="preserve">За відсутності технічної можливості подання повідомлення про прийняття працівника на роботу/укладення гіг-контракту засобами електронного зв’язку в електронній формі таке повідомлення </w:t>
      </w:r>
      <w:proofErr w:type="gramStart"/>
      <w:r w:rsidRPr="00403428">
        <w:rPr>
          <w:b w:val="0"/>
          <w:sz w:val="20"/>
          <w:szCs w:val="20"/>
        </w:rPr>
        <w:t>подається</w:t>
      </w:r>
      <w:proofErr w:type="gramEnd"/>
      <w:r w:rsidRPr="00403428">
        <w:rPr>
          <w:b w:val="0"/>
          <w:sz w:val="20"/>
          <w:szCs w:val="20"/>
        </w:rPr>
        <w:t xml:space="preserve"> у формі документа на папері згідно з додатком разом з копією в електронній формі.  </w:t>
      </w:r>
    </w:p>
    <w:p w:rsidR="00403428" w:rsidRPr="00403428" w:rsidRDefault="00403428" w:rsidP="00403428">
      <w:pPr>
        <w:pStyle w:val="1"/>
        <w:spacing w:before="0" w:beforeAutospacing="0" w:after="0" w:afterAutospacing="0"/>
        <w:rPr>
          <w:b w:val="0"/>
          <w:sz w:val="20"/>
          <w:szCs w:val="20"/>
        </w:rPr>
      </w:pPr>
      <w:r w:rsidRPr="00403428">
        <w:rPr>
          <w:b w:val="0"/>
          <w:sz w:val="20"/>
          <w:szCs w:val="20"/>
        </w:rPr>
        <w:t xml:space="preserve">У разі подання повідомлення засобами електронного зв’язку із використанням електронного цифрового </w:t>
      </w:r>
      <w:proofErr w:type="gramStart"/>
      <w:r w:rsidRPr="00403428">
        <w:rPr>
          <w:b w:val="0"/>
          <w:sz w:val="20"/>
          <w:szCs w:val="20"/>
        </w:rPr>
        <w:t>п</w:t>
      </w:r>
      <w:proofErr w:type="gramEnd"/>
      <w:r w:rsidRPr="00403428">
        <w:rPr>
          <w:b w:val="0"/>
          <w:sz w:val="20"/>
          <w:szCs w:val="20"/>
        </w:rPr>
        <w:t>ідпису працівник може бути допущений до роботи одразу після відправлення такого повідомлення.</w:t>
      </w:r>
    </w:p>
    <w:p w:rsidR="00403428" w:rsidRDefault="00403428" w:rsidP="00403428">
      <w:pPr>
        <w:pStyle w:val="1"/>
        <w:spacing w:before="0" w:beforeAutospacing="0" w:after="0" w:afterAutospacing="0"/>
        <w:rPr>
          <w:sz w:val="20"/>
          <w:szCs w:val="20"/>
          <w:lang w:val="uk-UA"/>
        </w:rPr>
      </w:pPr>
    </w:p>
    <w:p w:rsidR="0020745E" w:rsidRPr="0020745E" w:rsidRDefault="0020745E" w:rsidP="0020745E">
      <w:pPr>
        <w:pStyle w:val="1"/>
        <w:spacing w:before="0" w:beforeAutospacing="0" w:after="0" w:afterAutospacing="0"/>
        <w:rPr>
          <w:sz w:val="20"/>
          <w:szCs w:val="20"/>
        </w:rPr>
      </w:pPr>
      <w:r w:rsidRPr="0020745E">
        <w:rPr>
          <w:sz w:val="20"/>
          <w:szCs w:val="20"/>
        </w:rPr>
        <w:t>За порушення порядку проведення готівкових розрахунків – адміністративна відповідальність!</w:t>
      </w:r>
    </w:p>
    <w:p w:rsidR="0020745E" w:rsidRPr="0020745E" w:rsidRDefault="0020745E" w:rsidP="0020745E">
      <w:pPr>
        <w:pStyle w:val="1"/>
        <w:spacing w:before="0" w:beforeAutospacing="0" w:after="0" w:afterAutospacing="0"/>
        <w:rPr>
          <w:b w:val="0"/>
          <w:sz w:val="20"/>
          <w:szCs w:val="20"/>
        </w:rPr>
      </w:pPr>
      <w:proofErr w:type="gramStart"/>
      <w:r w:rsidRPr="0020745E">
        <w:rPr>
          <w:b w:val="0"/>
          <w:sz w:val="20"/>
          <w:szCs w:val="20"/>
        </w:rPr>
        <w:t>Головне управління ДПС у Дніпропетровській області звертає увагу, що відповідно до частини першої статті 16315 Кодексу України про адміністративні правопорушення від 07 грудня 1984 року № 8073-Х (із змінами) порушення порядку проведення готівкових розрахунків за товари (послуги), у тому числі перевищення граничних сум розрахунків готівкою, недотримання установлених</w:t>
      </w:r>
      <w:proofErr w:type="gramEnd"/>
      <w:r w:rsidRPr="0020745E">
        <w:rPr>
          <w:b w:val="0"/>
          <w:sz w:val="20"/>
          <w:szCs w:val="20"/>
        </w:rPr>
        <w:t xml:space="preserve"> законодавством вимог щодо забезпечення можливості розрахунків за товари (послуги) з використанням електронних платіжних засобів – тягне за собою накладення штрафу на фізичну особу – </w:t>
      </w:r>
      <w:proofErr w:type="gramStart"/>
      <w:r w:rsidRPr="0020745E">
        <w:rPr>
          <w:b w:val="0"/>
          <w:sz w:val="20"/>
          <w:szCs w:val="20"/>
        </w:rPr>
        <w:t>п</w:t>
      </w:r>
      <w:proofErr w:type="gramEnd"/>
      <w:r w:rsidRPr="0020745E">
        <w:rPr>
          <w:b w:val="0"/>
          <w:sz w:val="20"/>
          <w:szCs w:val="20"/>
        </w:rPr>
        <w:t>ідприємця, посадових осіб юридичної особи від ста до двохсот неоподатковуваних мінімумів доходів громадян.</w:t>
      </w:r>
    </w:p>
    <w:p w:rsidR="0020745E" w:rsidRPr="0020745E" w:rsidRDefault="0020745E" w:rsidP="0020745E">
      <w:pPr>
        <w:pStyle w:val="1"/>
        <w:spacing w:before="0" w:beforeAutospacing="0" w:after="0" w:afterAutospacing="0"/>
        <w:rPr>
          <w:b w:val="0"/>
          <w:sz w:val="20"/>
          <w:szCs w:val="20"/>
        </w:rPr>
      </w:pPr>
      <w:r w:rsidRPr="0020745E">
        <w:rPr>
          <w:b w:val="0"/>
          <w:sz w:val="20"/>
          <w:szCs w:val="20"/>
        </w:rPr>
        <w:t xml:space="preserve">Дія, передбачена частиною першою вищевказаної статті, вчинена особою, яку протягом року було </w:t>
      </w:r>
      <w:proofErr w:type="gramStart"/>
      <w:r w:rsidRPr="0020745E">
        <w:rPr>
          <w:b w:val="0"/>
          <w:sz w:val="20"/>
          <w:szCs w:val="20"/>
        </w:rPr>
        <w:t>п</w:t>
      </w:r>
      <w:proofErr w:type="gramEnd"/>
      <w:r w:rsidRPr="0020745E">
        <w:rPr>
          <w:b w:val="0"/>
          <w:sz w:val="20"/>
          <w:szCs w:val="20"/>
        </w:rPr>
        <w:t>іддано адміністративному стягненню за таке ж порушення, – тягне за собою накладення штрафу від п’ятисот до тисячі неоподатковуваних мінімумів доходів громадян.</w:t>
      </w:r>
    </w:p>
    <w:p w:rsidR="0020745E" w:rsidRPr="0020745E" w:rsidRDefault="0020745E" w:rsidP="0020745E">
      <w:pPr>
        <w:pStyle w:val="1"/>
        <w:spacing w:before="0" w:beforeAutospacing="0" w:after="0" w:afterAutospacing="0"/>
        <w:rPr>
          <w:b w:val="0"/>
          <w:sz w:val="20"/>
          <w:szCs w:val="20"/>
        </w:rPr>
      </w:pPr>
      <w:r w:rsidRPr="0020745E">
        <w:rPr>
          <w:b w:val="0"/>
          <w:sz w:val="20"/>
          <w:szCs w:val="20"/>
        </w:rPr>
        <w:t>Нагадуємо, що постановою Кабінету Міні</w:t>
      </w:r>
      <w:proofErr w:type="gramStart"/>
      <w:r w:rsidRPr="0020745E">
        <w:rPr>
          <w:b w:val="0"/>
          <w:sz w:val="20"/>
          <w:szCs w:val="20"/>
        </w:rPr>
        <w:t>стр</w:t>
      </w:r>
      <w:proofErr w:type="gramEnd"/>
      <w:r w:rsidRPr="0020745E">
        <w:rPr>
          <w:b w:val="0"/>
          <w:sz w:val="20"/>
          <w:szCs w:val="20"/>
        </w:rPr>
        <w:t xml:space="preserve">ів України від 29 липня 2022 року № 894 «Про встановлення </w:t>
      </w:r>
      <w:proofErr w:type="gramStart"/>
      <w:r w:rsidRPr="0020745E">
        <w:rPr>
          <w:b w:val="0"/>
          <w:sz w:val="20"/>
          <w:szCs w:val="20"/>
        </w:rPr>
        <w:t>строків, до настання яких торговці повинні забезпечити можливість здійснення безготівкових розрахунків (у тому числі з використанням електронних платіжних засобів, платіжних застосунків або платіжних пристроїв) за продані ними товари (надані послуги)» (далі – Постанова) визначені вимоги до порядку здійснення розрахунків за продані товари (надані послуги) з використанням спеціальних</w:t>
      </w:r>
      <w:proofErr w:type="gramEnd"/>
      <w:r w:rsidRPr="0020745E">
        <w:rPr>
          <w:b w:val="0"/>
          <w:sz w:val="20"/>
          <w:szCs w:val="20"/>
        </w:rPr>
        <w:t xml:space="preserve"> платіжних засобі</w:t>
      </w:r>
      <w:proofErr w:type="gramStart"/>
      <w:r w:rsidRPr="0020745E">
        <w:rPr>
          <w:b w:val="0"/>
          <w:sz w:val="20"/>
          <w:szCs w:val="20"/>
        </w:rPr>
        <w:t>в</w:t>
      </w:r>
      <w:proofErr w:type="gramEnd"/>
      <w:r w:rsidRPr="0020745E">
        <w:rPr>
          <w:b w:val="0"/>
          <w:sz w:val="20"/>
          <w:szCs w:val="20"/>
        </w:rPr>
        <w:t>.</w:t>
      </w:r>
    </w:p>
    <w:p w:rsidR="0020745E" w:rsidRPr="0020745E" w:rsidRDefault="0020745E" w:rsidP="00403428">
      <w:pPr>
        <w:pStyle w:val="1"/>
        <w:spacing w:before="0" w:beforeAutospacing="0" w:after="0" w:afterAutospacing="0"/>
        <w:rPr>
          <w:b w:val="0"/>
          <w:sz w:val="20"/>
          <w:szCs w:val="20"/>
        </w:rPr>
      </w:pPr>
    </w:p>
    <w:p w:rsidR="0020745E" w:rsidRPr="0020745E" w:rsidRDefault="0020745E" w:rsidP="00403428">
      <w:pPr>
        <w:pStyle w:val="1"/>
        <w:spacing w:before="0" w:beforeAutospacing="0" w:after="0" w:afterAutospacing="0"/>
        <w:rPr>
          <w:sz w:val="20"/>
          <w:szCs w:val="20"/>
          <w:lang w:val="uk-UA"/>
        </w:rPr>
      </w:pPr>
    </w:p>
    <w:p w:rsidR="00403428" w:rsidRPr="00210F8E" w:rsidRDefault="00403428" w:rsidP="00403428">
      <w:pPr>
        <w:pStyle w:val="1"/>
        <w:spacing w:before="0" w:beforeAutospacing="0" w:after="0" w:afterAutospacing="0"/>
        <w:rPr>
          <w:sz w:val="20"/>
          <w:szCs w:val="20"/>
          <w:lang w:val="uk-UA"/>
        </w:rPr>
      </w:pPr>
      <w:r w:rsidRPr="00210F8E">
        <w:rPr>
          <w:sz w:val="20"/>
          <w:szCs w:val="20"/>
          <w:lang w:val="uk-UA"/>
        </w:rPr>
        <w:t>Можливості Е-кабінету для громадян</w:t>
      </w:r>
    </w:p>
    <w:p w:rsidR="00403428" w:rsidRPr="00210F8E" w:rsidRDefault="00403428" w:rsidP="00403428">
      <w:pPr>
        <w:pStyle w:val="1"/>
        <w:spacing w:before="0" w:beforeAutospacing="0" w:after="0" w:afterAutospacing="0"/>
        <w:rPr>
          <w:b w:val="0"/>
          <w:sz w:val="20"/>
          <w:szCs w:val="20"/>
          <w:lang w:val="uk-UA"/>
        </w:rPr>
      </w:pPr>
      <w:r w:rsidRPr="00210F8E">
        <w:rPr>
          <w:b w:val="0"/>
          <w:sz w:val="20"/>
          <w:szCs w:val="20"/>
          <w:lang w:val="uk-UA"/>
        </w:rPr>
        <w:t>Головне управління ДПС у Дніпропетровській області нагадує, що сервіси для фізичних осіб – громадян в Електронному кабінеті об’єднано в окремий Е-кабінет для громадян.</w:t>
      </w:r>
    </w:p>
    <w:p w:rsidR="00403428" w:rsidRPr="00403428" w:rsidRDefault="00403428" w:rsidP="00403428">
      <w:pPr>
        <w:pStyle w:val="1"/>
        <w:spacing w:before="0" w:beforeAutospacing="0" w:after="0" w:afterAutospacing="0"/>
        <w:rPr>
          <w:b w:val="0"/>
          <w:sz w:val="20"/>
          <w:szCs w:val="20"/>
        </w:rPr>
      </w:pPr>
      <w:r w:rsidRPr="00403428">
        <w:rPr>
          <w:b w:val="0"/>
          <w:sz w:val="20"/>
          <w:szCs w:val="20"/>
        </w:rPr>
        <w:t>Так, за допомогою меню «ЕК для громадян» платник має можливість:</w:t>
      </w:r>
    </w:p>
    <w:p w:rsidR="00403428" w:rsidRPr="00403428" w:rsidRDefault="00403428" w:rsidP="00403428">
      <w:pPr>
        <w:pStyle w:val="1"/>
        <w:spacing w:before="0" w:beforeAutospacing="0" w:after="0" w:afterAutospacing="0"/>
        <w:rPr>
          <w:b w:val="0"/>
          <w:sz w:val="20"/>
          <w:szCs w:val="20"/>
        </w:rPr>
      </w:pPr>
      <w:r w:rsidRPr="00403428">
        <w:rPr>
          <w:b w:val="0"/>
          <w:sz w:val="20"/>
          <w:szCs w:val="20"/>
        </w:rPr>
        <w:t>- доступу до реєстраційних даних;</w:t>
      </w:r>
    </w:p>
    <w:p w:rsidR="00403428" w:rsidRPr="00403428" w:rsidRDefault="00403428" w:rsidP="00403428">
      <w:pPr>
        <w:pStyle w:val="1"/>
        <w:spacing w:before="0" w:beforeAutospacing="0" w:after="0" w:afterAutospacing="0"/>
        <w:rPr>
          <w:b w:val="0"/>
          <w:sz w:val="20"/>
          <w:szCs w:val="20"/>
        </w:rPr>
      </w:pPr>
      <w:r w:rsidRPr="00403428">
        <w:rPr>
          <w:b w:val="0"/>
          <w:sz w:val="20"/>
          <w:szCs w:val="20"/>
        </w:rPr>
        <w:t xml:space="preserve">- доступу до загальної інформації </w:t>
      </w:r>
      <w:proofErr w:type="gramStart"/>
      <w:r w:rsidRPr="00403428">
        <w:rPr>
          <w:b w:val="0"/>
          <w:sz w:val="20"/>
          <w:szCs w:val="20"/>
        </w:rPr>
        <w:t>про</w:t>
      </w:r>
      <w:proofErr w:type="gramEnd"/>
      <w:r w:rsidRPr="00403428">
        <w:rPr>
          <w:b w:val="0"/>
          <w:sz w:val="20"/>
          <w:szCs w:val="20"/>
        </w:rPr>
        <w:t xml:space="preserve"> об’єкти оподаткування;</w:t>
      </w:r>
    </w:p>
    <w:p w:rsidR="00403428" w:rsidRPr="00403428" w:rsidRDefault="00403428" w:rsidP="00403428">
      <w:pPr>
        <w:pStyle w:val="1"/>
        <w:spacing w:before="0" w:beforeAutospacing="0" w:after="0" w:afterAutospacing="0"/>
        <w:rPr>
          <w:b w:val="0"/>
          <w:sz w:val="20"/>
          <w:szCs w:val="20"/>
        </w:rPr>
      </w:pPr>
      <w:r w:rsidRPr="00403428">
        <w:rPr>
          <w:b w:val="0"/>
          <w:sz w:val="20"/>
          <w:szCs w:val="20"/>
        </w:rPr>
        <w:t>- доступу до повідомлень про обов’язок сплатити суму грошового зобов’язання (ППР);</w:t>
      </w:r>
    </w:p>
    <w:p w:rsidR="00403428" w:rsidRPr="00403428" w:rsidRDefault="00403428" w:rsidP="00403428">
      <w:pPr>
        <w:pStyle w:val="1"/>
        <w:spacing w:before="0" w:beforeAutospacing="0" w:after="0" w:afterAutospacing="0"/>
        <w:rPr>
          <w:b w:val="0"/>
          <w:sz w:val="20"/>
          <w:szCs w:val="20"/>
        </w:rPr>
      </w:pPr>
      <w:r w:rsidRPr="00403428">
        <w:rPr>
          <w:b w:val="0"/>
          <w:sz w:val="20"/>
          <w:szCs w:val="20"/>
        </w:rPr>
        <w:t>- подання декларації про майновий стан і доходи;</w:t>
      </w:r>
    </w:p>
    <w:p w:rsidR="00403428" w:rsidRPr="00403428" w:rsidRDefault="00403428" w:rsidP="00403428">
      <w:pPr>
        <w:pStyle w:val="1"/>
        <w:spacing w:before="0" w:beforeAutospacing="0" w:after="0" w:afterAutospacing="0"/>
        <w:rPr>
          <w:b w:val="0"/>
          <w:sz w:val="20"/>
          <w:szCs w:val="20"/>
        </w:rPr>
      </w:pPr>
      <w:r w:rsidRPr="00403428">
        <w:rPr>
          <w:b w:val="0"/>
          <w:sz w:val="20"/>
          <w:szCs w:val="20"/>
        </w:rPr>
        <w:t>- направлення запиту та отримання відомостей про суми виплачених доході</w:t>
      </w:r>
      <w:proofErr w:type="gramStart"/>
      <w:r w:rsidRPr="00403428">
        <w:rPr>
          <w:b w:val="0"/>
          <w:sz w:val="20"/>
          <w:szCs w:val="20"/>
        </w:rPr>
        <w:t>в</w:t>
      </w:r>
      <w:proofErr w:type="gramEnd"/>
      <w:r w:rsidRPr="00403428">
        <w:rPr>
          <w:b w:val="0"/>
          <w:sz w:val="20"/>
          <w:szCs w:val="20"/>
        </w:rPr>
        <w:t>;</w:t>
      </w:r>
    </w:p>
    <w:p w:rsidR="00403428" w:rsidRPr="00403428" w:rsidRDefault="00403428" w:rsidP="00403428">
      <w:pPr>
        <w:pStyle w:val="1"/>
        <w:spacing w:before="0" w:beforeAutospacing="0" w:after="0" w:afterAutospacing="0"/>
        <w:rPr>
          <w:b w:val="0"/>
          <w:sz w:val="20"/>
          <w:szCs w:val="20"/>
        </w:rPr>
      </w:pPr>
      <w:r w:rsidRPr="00403428">
        <w:rPr>
          <w:b w:val="0"/>
          <w:sz w:val="20"/>
          <w:szCs w:val="20"/>
        </w:rPr>
        <w:t>- подання заяв для реєстрації/внесення змін у Державному реє</w:t>
      </w:r>
      <w:proofErr w:type="gramStart"/>
      <w:r w:rsidRPr="00403428">
        <w:rPr>
          <w:b w:val="0"/>
          <w:sz w:val="20"/>
          <w:szCs w:val="20"/>
        </w:rPr>
        <w:t>стр</w:t>
      </w:r>
      <w:proofErr w:type="gramEnd"/>
      <w:r w:rsidRPr="00403428">
        <w:rPr>
          <w:b w:val="0"/>
          <w:sz w:val="20"/>
          <w:szCs w:val="20"/>
        </w:rPr>
        <w:t>і фізичних осіб – платників податків;</w:t>
      </w:r>
    </w:p>
    <w:p w:rsidR="00403428" w:rsidRPr="00403428" w:rsidRDefault="00403428" w:rsidP="00403428">
      <w:pPr>
        <w:pStyle w:val="1"/>
        <w:spacing w:before="0" w:beforeAutospacing="0" w:after="0" w:afterAutospacing="0"/>
        <w:rPr>
          <w:b w:val="0"/>
          <w:sz w:val="20"/>
          <w:szCs w:val="20"/>
        </w:rPr>
      </w:pPr>
      <w:r w:rsidRPr="00403428">
        <w:rPr>
          <w:b w:val="0"/>
          <w:sz w:val="20"/>
          <w:szCs w:val="20"/>
        </w:rPr>
        <w:t>- подання заяви на включення/внесення змін/виключення з Реєстру волонтері</w:t>
      </w:r>
      <w:proofErr w:type="gramStart"/>
      <w:r w:rsidRPr="00403428">
        <w:rPr>
          <w:b w:val="0"/>
          <w:sz w:val="20"/>
          <w:szCs w:val="20"/>
        </w:rPr>
        <w:t>в</w:t>
      </w:r>
      <w:proofErr w:type="gramEnd"/>
      <w:r w:rsidRPr="00403428">
        <w:rPr>
          <w:b w:val="0"/>
          <w:sz w:val="20"/>
          <w:szCs w:val="20"/>
        </w:rPr>
        <w:t>.</w:t>
      </w:r>
    </w:p>
    <w:p w:rsidR="00403428" w:rsidRPr="00403428" w:rsidRDefault="00403428" w:rsidP="00403428">
      <w:pPr>
        <w:pStyle w:val="1"/>
        <w:spacing w:before="0" w:beforeAutospacing="0" w:after="0" w:afterAutospacing="0"/>
        <w:rPr>
          <w:b w:val="0"/>
          <w:sz w:val="20"/>
          <w:szCs w:val="20"/>
        </w:rPr>
      </w:pPr>
      <w:r w:rsidRPr="00403428">
        <w:rPr>
          <w:b w:val="0"/>
          <w:sz w:val="20"/>
          <w:szCs w:val="20"/>
        </w:rPr>
        <w:lastRenderedPageBreak/>
        <w:t>Меню «Стан розрахунків з бюджетом» надає можливість:</w:t>
      </w:r>
    </w:p>
    <w:p w:rsidR="00403428" w:rsidRPr="00403428" w:rsidRDefault="00403428" w:rsidP="00403428">
      <w:pPr>
        <w:pStyle w:val="1"/>
        <w:spacing w:before="0" w:beforeAutospacing="0" w:after="0" w:afterAutospacing="0"/>
        <w:rPr>
          <w:b w:val="0"/>
          <w:sz w:val="20"/>
          <w:szCs w:val="20"/>
        </w:rPr>
      </w:pPr>
      <w:r w:rsidRPr="00403428">
        <w:rPr>
          <w:b w:val="0"/>
          <w:sz w:val="20"/>
          <w:szCs w:val="20"/>
        </w:rPr>
        <w:t>- доступу до своїх особових рахунків зі сплати податків, зборів та інших платежі</w:t>
      </w:r>
      <w:proofErr w:type="gramStart"/>
      <w:r w:rsidRPr="00403428">
        <w:rPr>
          <w:b w:val="0"/>
          <w:sz w:val="20"/>
          <w:szCs w:val="20"/>
        </w:rPr>
        <w:t>в</w:t>
      </w:r>
      <w:proofErr w:type="gramEnd"/>
      <w:r w:rsidRPr="00403428">
        <w:rPr>
          <w:b w:val="0"/>
          <w:sz w:val="20"/>
          <w:szCs w:val="20"/>
        </w:rPr>
        <w:t xml:space="preserve"> (дані інтегрованої картки платника);</w:t>
      </w:r>
    </w:p>
    <w:p w:rsidR="00403428" w:rsidRPr="00403428" w:rsidRDefault="00403428" w:rsidP="00403428">
      <w:pPr>
        <w:pStyle w:val="1"/>
        <w:spacing w:before="0" w:beforeAutospacing="0" w:after="0" w:afterAutospacing="0"/>
        <w:rPr>
          <w:b w:val="0"/>
          <w:sz w:val="20"/>
          <w:szCs w:val="20"/>
        </w:rPr>
      </w:pPr>
      <w:r w:rsidRPr="00403428">
        <w:rPr>
          <w:b w:val="0"/>
          <w:sz w:val="20"/>
          <w:szCs w:val="20"/>
        </w:rPr>
        <w:t> - доступу до інформації по кожному виду податку (платежу) про нарахування за податковими зобов’язаннями, сплату та повернення з бюджету, пеню, залишок несплаченої пені, податковий борг (заборгованість) або надміру сплачені суми та суми, які будуть нараховані в наступних звітних періодах;</w:t>
      </w:r>
    </w:p>
    <w:p w:rsidR="00403428" w:rsidRPr="00403428" w:rsidRDefault="00403428" w:rsidP="00403428">
      <w:pPr>
        <w:pStyle w:val="1"/>
        <w:spacing w:before="0" w:beforeAutospacing="0" w:after="0" w:afterAutospacing="0"/>
        <w:rPr>
          <w:b w:val="0"/>
          <w:sz w:val="20"/>
          <w:szCs w:val="20"/>
        </w:rPr>
      </w:pPr>
      <w:r w:rsidRPr="00403428">
        <w:rPr>
          <w:b w:val="0"/>
          <w:sz w:val="20"/>
          <w:szCs w:val="20"/>
        </w:rPr>
        <w:t>- сплатити податки, збори, платежі та єдиний внесок, скориставшись однією з платіжних систем.</w:t>
      </w:r>
    </w:p>
    <w:p w:rsidR="00403428" w:rsidRPr="00403428" w:rsidRDefault="00403428" w:rsidP="00403428">
      <w:pPr>
        <w:pStyle w:val="1"/>
        <w:spacing w:before="0" w:beforeAutospacing="0" w:after="0" w:afterAutospacing="0"/>
        <w:rPr>
          <w:b w:val="0"/>
          <w:sz w:val="20"/>
          <w:szCs w:val="20"/>
        </w:rPr>
      </w:pPr>
      <w:r w:rsidRPr="00403428">
        <w:rPr>
          <w:b w:val="0"/>
          <w:sz w:val="20"/>
          <w:szCs w:val="20"/>
        </w:rPr>
        <w:t xml:space="preserve">Вкладка «Загальна інформація про платника» меню «ЕК для громадян» надає можливість доступу </w:t>
      </w:r>
      <w:proofErr w:type="gramStart"/>
      <w:r w:rsidRPr="00403428">
        <w:rPr>
          <w:b w:val="0"/>
          <w:sz w:val="20"/>
          <w:szCs w:val="20"/>
        </w:rPr>
        <w:t>до</w:t>
      </w:r>
      <w:proofErr w:type="gramEnd"/>
      <w:r w:rsidRPr="00403428">
        <w:rPr>
          <w:b w:val="0"/>
          <w:sz w:val="20"/>
          <w:szCs w:val="20"/>
        </w:rPr>
        <w:t>:</w:t>
      </w:r>
    </w:p>
    <w:p w:rsidR="00403428" w:rsidRPr="00403428" w:rsidRDefault="00403428" w:rsidP="00403428">
      <w:pPr>
        <w:pStyle w:val="1"/>
        <w:spacing w:before="0" w:beforeAutospacing="0" w:after="0" w:afterAutospacing="0"/>
        <w:rPr>
          <w:b w:val="0"/>
          <w:sz w:val="20"/>
          <w:szCs w:val="20"/>
        </w:rPr>
      </w:pPr>
      <w:r w:rsidRPr="00403428">
        <w:rPr>
          <w:b w:val="0"/>
          <w:sz w:val="20"/>
          <w:szCs w:val="20"/>
        </w:rPr>
        <w:t>- реєстраційних даних (адреса реєстрації та фактичного проживання);</w:t>
      </w:r>
    </w:p>
    <w:p w:rsidR="00403428" w:rsidRPr="00403428" w:rsidRDefault="00403428" w:rsidP="00403428">
      <w:pPr>
        <w:pStyle w:val="1"/>
        <w:spacing w:before="0" w:beforeAutospacing="0" w:after="0" w:afterAutospacing="0"/>
        <w:rPr>
          <w:b w:val="0"/>
          <w:sz w:val="20"/>
          <w:szCs w:val="20"/>
        </w:rPr>
      </w:pPr>
      <w:r w:rsidRPr="00403428">
        <w:rPr>
          <w:b w:val="0"/>
          <w:sz w:val="20"/>
          <w:szCs w:val="20"/>
        </w:rPr>
        <w:t>- даних про об’єкти оподаткування;</w:t>
      </w:r>
    </w:p>
    <w:p w:rsidR="00403428" w:rsidRPr="00403428" w:rsidRDefault="00403428" w:rsidP="00403428">
      <w:pPr>
        <w:pStyle w:val="1"/>
        <w:spacing w:before="0" w:beforeAutospacing="0" w:after="0" w:afterAutospacing="0"/>
        <w:rPr>
          <w:b w:val="0"/>
          <w:sz w:val="20"/>
          <w:szCs w:val="20"/>
        </w:rPr>
      </w:pPr>
      <w:r w:rsidRPr="00403428">
        <w:rPr>
          <w:b w:val="0"/>
          <w:sz w:val="20"/>
          <w:szCs w:val="20"/>
        </w:rPr>
        <w:t xml:space="preserve">- сформованих податкових повідомлень – </w:t>
      </w:r>
      <w:proofErr w:type="gramStart"/>
      <w:r w:rsidRPr="00403428">
        <w:rPr>
          <w:b w:val="0"/>
          <w:sz w:val="20"/>
          <w:szCs w:val="20"/>
        </w:rPr>
        <w:t>р</w:t>
      </w:r>
      <w:proofErr w:type="gramEnd"/>
      <w:r w:rsidRPr="00403428">
        <w:rPr>
          <w:b w:val="0"/>
          <w:sz w:val="20"/>
          <w:szCs w:val="20"/>
        </w:rPr>
        <w:t>ішень щодо сум нарахованих податкових зобов’язань по податку на нерухоме майно, відмінне від земельної ділянки, транспортного податку та плати за землю.</w:t>
      </w:r>
    </w:p>
    <w:p w:rsidR="00403428" w:rsidRPr="00403428" w:rsidRDefault="00403428" w:rsidP="00403428">
      <w:pPr>
        <w:pStyle w:val="1"/>
        <w:spacing w:before="0" w:beforeAutospacing="0" w:after="0" w:afterAutospacing="0"/>
        <w:rPr>
          <w:b w:val="0"/>
          <w:sz w:val="20"/>
          <w:szCs w:val="20"/>
        </w:rPr>
      </w:pPr>
      <w:r w:rsidRPr="00403428">
        <w:rPr>
          <w:b w:val="0"/>
          <w:sz w:val="20"/>
          <w:szCs w:val="20"/>
        </w:rPr>
        <w:t>Вкладка «Запит про суми виплачених доходів» меню «ЕК для громадян» надає можливість:</w:t>
      </w:r>
    </w:p>
    <w:p w:rsidR="00403428" w:rsidRPr="00403428" w:rsidRDefault="00403428" w:rsidP="00403428">
      <w:pPr>
        <w:pStyle w:val="1"/>
        <w:spacing w:before="0" w:beforeAutospacing="0" w:after="0" w:afterAutospacing="0"/>
        <w:rPr>
          <w:b w:val="0"/>
          <w:sz w:val="20"/>
          <w:szCs w:val="20"/>
        </w:rPr>
      </w:pPr>
      <w:r w:rsidRPr="00403428">
        <w:rPr>
          <w:b w:val="0"/>
          <w:sz w:val="20"/>
          <w:szCs w:val="20"/>
        </w:rPr>
        <w:t> - сформувати;</w:t>
      </w:r>
    </w:p>
    <w:p w:rsidR="00403428" w:rsidRPr="00403428" w:rsidRDefault="00403428" w:rsidP="00403428">
      <w:pPr>
        <w:pStyle w:val="1"/>
        <w:spacing w:before="0" w:beforeAutospacing="0" w:after="0" w:afterAutospacing="0"/>
        <w:rPr>
          <w:b w:val="0"/>
          <w:sz w:val="20"/>
          <w:szCs w:val="20"/>
        </w:rPr>
      </w:pPr>
      <w:r w:rsidRPr="00403428">
        <w:rPr>
          <w:b w:val="0"/>
          <w:sz w:val="20"/>
          <w:szCs w:val="20"/>
        </w:rPr>
        <w:t xml:space="preserve">- </w:t>
      </w:r>
      <w:proofErr w:type="gramStart"/>
      <w:r w:rsidRPr="00403428">
        <w:rPr>
          <w:b w:val="0"/>
          <w:sz w:val="20"/>
          <w:szCs w:val="20"/>
        </w:rPr>
        <w:t>п</w:t>
      </w:r>
      <w:proofErr w:type="gramEnd"/>
      <w:r w:rsidRPr="00403428">
        <w:rPr>
          <w:b w:val="0"/>
          <w:sz w:val="20"/>
          <w:szCs w:val="20"/>
        </w:rPr>
        <w:t>ідписати;</w:t>
      </w:r>
    </w:p>
    <w:p w:rsidR="00403428" w:rsidRPr="00403428" w:rsidRDefault="00403428" w:rsidP="00403428">
      <w:pPr>
        <w:pStyle w:val="1"/>
        <w:spacing w:before="0" w:beforeAutospacing="0" w:after="0" w:afterAutospacing="0"/>
        <w:rPr>
          <w:b w:val="0"/>
          <w:sz w:val="20"/>
          <w:szCs w:val="20"/>
        </w:rPr>
      </w:pPr>
      <w:r w:rsidRPr="00403428">
        <w:rPr>
          <w:b w:val="0"/>
          <w:sz w:val="20"/>
          <w:szCs w:val="20"/>
        </w:rPr>
        <w:t xml:space="preserve">- надіслати Запит щодо отримання відомостей з Державного реєстру фізичних осіб – платників податків про суми/джерела виплачених доходів та утриманих податків </w:t>
      </w:r>
      <w:proofErr w:type="gramStart"/>
      <w:r w:rsidRPr="00403428">
        <w:rPr>
          <w:b w:val="0"/>
          <w:sz w:val="20"/>
          <w:szCs w:val="20"/>
        </w:rPr>
        <w:t>в</w:t>
      </w:r>
      <w:proofErr w:type="gramEnd"/>
      <w:r w:rsidRPr="00403428">
        <w:rPr>
          <w:b w:val="0"/>
          <w:sz w:val="20"/>
          <w:szCs w:val="20"/>
        </w:rPr>
        <w:t xml:space="preserve"> електронному вигляді;</w:t>
      </w:r>
    </w:p>
    <w:p w:rsidR="00403428" w:rsidRPr="00403428" w:rsidRDefault="00403428" w:rsidP="00403428">
      <w:pPr>
        <w:pStyle w:val="1"/>
        <w:spacing w:before="0" w:beforeAutospacing="0" w:after="0" w:afterAutospacing="0"/>
        <w:rPr>
          <w:b w:val="0"/>
          <w:sz w:val="20"/>
          <w:szCs w:val="20"/>
        </w:rPr>
      </w:pPr>
      <w:r w:rsidRPr="00403428">
        <w:rPr>
          <w:b w:val="0"/>
          <w:sz w:val="20"/>
          <w:szCs w:val="20"/>
        </w:rPr>
        <w:t xml:space="preserve">- отримати відомості з Державного реєстру фізичних осіб – платників податків про суми виплачених доходів та утриманих податків </w:t>
      </w:r>
      <w:proofErr w:type="gramStart"/>
      <w:r w:rsidRPr="00403428">
        <w:rPr>
          <w:b w:val="0"/>
          <w:sz w:val="20"/>
          <w:szCs w:val="20"/>
        </w:rPr>
        <w:t>в</w:t>
      </w:r>
      <w:proofErr w:type="gramEnd"/>
      <w:r w:rsidRPr="00403428">
        <w:rPr>
          <w:b w:val="0"/>
          <w:sz w:val="20"/>
          <w:szCs w:val="20"/>
        </w:rPr>
        <w:t xml:space="preserve"> електронному вигляді.</w:t>
      </w:r>
    </w:p>
    <w:p w:rsidR="00403428" w:rsidRPr="00403428" w:rsidRDefault="00403428" w:rsidP="00403428">
      <w:pPr>
        <w:pStyle w:val="1"/>
        <w:spacing w:before="0" w:beforeAutospacing="0" w:after="0" w:afterAutospacing="0"/>
        <w:rPr>
          <w:b w:val="0"/>
          <w:sz w:val="20"/>
          <w:szCs w:val="20"/>
        </w:rPr>
      </w:pPr>
      <w:r w:rsidRPr="00403428">
        <w:rPr>
          <w:b w:val="0"/>
          <w:sz w:val="20"/>
          <w:szCs w:val="20"/>
        </w:rPr>
        <w:t>Вкладка «Заява до Реєстру волонтерів» меню «ЕК для громадян» надає можливість:</w:t>
      </w:r>
    </w:p>
    <w:p w:rsidR="00403428" w:rsidRPr="00403428" w:rsidRDefault="00403428" w:rsidP="00403428">
      <w:pPr>
        <w:pStyle w:val="1"/>
        <w:spacing w:before="0" w:beforeAutospacing="0" w:after="0" w:afterAutospacing="0"/>
        <w:rPr>
          <w:b w:val="0"/>
          <w:sz w:val="20"/>
          <w:szCs w:val="20"/>
        </w:rPr>
      </w:pPr>
      <w:r w:rsidRPr="00403428">
        <w:rPr>
          <w:b w:val="0"/>
          <w:sz w:val="20"/>
          <w:szCs w:val="20"/>
        </w:rPr>
        <w:t>- сформувати;</w:t>
      </w:r>
    </w:p>
    <w:p w:rsidR="00403428" w:rsidRPr="00403428" w:rsidRDefault="00403428" w:rsidP="00403428">
      <w:pPr>
        <w:pStyle w:val="1"/>
        <w:spacing w:before="0" w:beforeAutospacing="0" w:after="0" w:afterAutospacing="0"/>
        <w:rPr>
          <w:b w:val="0"/>
          <w:sz w:val="20"/>
          <w:szCs w:val="20"/>
        </w:rPr>
      </w:pPr>
      <w:r w:rsidRPr="00403428">
        <w:rPr>
          <w:b w:val="0"/>
          <w:sz w:val="20"/>
          <w:szCs w:val="20"/>
        </w:rPr>
        <w:t xml:space="preserve">- </w:t>
      </w:r>
      <w:proofErr w:type="gramStart"/>
      <w:r w:rsidRPr="00403428">
        <w:rPr>
          <w:b w:val="0"/>
          <w:sz w:val="20"/>
          <w:szCs w:val="20"/>
        </w:rPr>
        <w:t>п</w:t>
      </w:r>
      <w:proofErr w:type="gramEnd"/>
      <w:r w:rsidRPr="00403428">
        <w:rPr>
          <w:b w:val="0"/>
          <w:sz w:val="20"/>
          <w:szCs w:val="20"/>
        </w:rPr>
        <w:t>ідписати;</w:t>
      </w:r>
    </w:p>
    <w:p w:rsidR="00403428" w:rsidRPr="00403428" w:rsidRDefault="00403428" w:rsidP="00403428">
      <w:pPr>
        <w:pStyle w:val="1"/>
        <w:spacing w:before="0" w:beforeAutospacing="0" w:after="0" w:afterAutospacing="0"/>
        <w:rPr>
          <w:b w:val="0"/>
          <w:sz w:val="20"/>
          <w:szCs w:val="20"/>
        </w:rPr>
      </w:pPr>
      <w:r w:rsidRPr="00403428">
        <w:rPr>
          <w:b w:val="0"/>
          <w:sz w:val="20"/>
          <w:szCs w:val="20"/>
        </w:rPr>
        <w:t>- надіслати Заяву про включення/внесення змін/виключення з Реєстру волонтерів антитерористичної операції та/або здійснення заходів із забезпечення національної безпеки і оборони, відсічі і стримування збройної агресії російської федерації (F1308302) (Заява);</w:t>
      </w:r>
    </w:p>
    <w:p w:rsidR="00403428" w:rsidRPr="00403428" w:rsidRDefault="00403428" w:rsidP="00403428">
      <w:pPr>
        <w:pStyle w:val="1"/>
        <w:spacing w:before="0" w:beforeAutospacing="0" w:after="0" w:afterAutospacing="0"/>
        <w:rPr>
          <w:b w:val="0"/>
          <w:sz w:val="20"/>
          <w:szCs w:val="20"/>
        </w:rPr>
      </w:pPr>
      <w:r w:rsidRPr="00403428">
        <w:rPr>
          <w:b w:val="0"/>
          <w:sz w:val="20"/>
          <w:szCs w:val="20"/>
        </w:rPr>
        <w:t>- переглянути та завантажити результати обробки</w:t>
      </w:r>
      <w:proofErr w:type="gramStart"/>
      <w:r w:rsidRPr="00403428">
        <w:rPr>
          <w:b w:val="0"/>
          <w:sz w:val="20"/>
          <w:szCs w:val="20"/>
        </w:rPr>
        <w:t xml:space="preserve"> З</w:t>
      </w:r>
      <w:proofErr w:type="gramEnd"/>
      <w:r w:rsidRPr="00403428">
        <w:rPr>
          <w:b w:val="0"/>
          <w:sz w:val="20"/>
          <w:szCs w:val="20"/>
        </w:rPr>
        <w:t>аяви.</w:t>
      </w:r>
    </w:p>
    <w:p w:rsidR="00403428" w:rsidRPr="00403428" w:rsidRDefault="00403428" w:rsidP="00403428">
      <w:pPr>
        <w:pStyle w:val="1"/>
        <w:spacing w:before="0" w:beforeAutospacing="0" w:after="0" w:afterAutospacing="0"/>
        <w:rPr>
          <w:b w:val="0"/>
          <w:sz w:val="20"/>
          <w:szCs w:val="20"/>
        </w:rPr>
      </w:pPr>
      <w:r w:rsidRPr="00403428">
        <w:rPr>
          <w:b w:val="0"/>
          <w:sz w:val="20"/>
          <w:szCs w:val="20"/>
        </w:rPr>
        <w:t>Вкладка «Податкова декларація» меню «ЕК для громадян» надає можливість:</w:t>
      </w:r>
    </w:p>
    <w:p w:rsidR="00403428" w:rsidRPr="00403428" w:rsidRDefault="00403428" w:rsidP="00403428">
      <w:pPr>
        <w:pStyle w:val="1"/>
        <w:spacing w:before="0" w:beforeAutospacing="0" w:after="0" w:afterAutospacing="0"/>
        <w:rPr>
          <w:b w:val="0"/>
          <w:sz w:val="20"/>
          <w:szCs w:val="20"/>
        </w:rPr>
      </w:pPr>
      <w:r w:rsidRPr="00403428">
        <w:rPr>
          <w:b w:val="0"/>
          <w:sz w:val="20"/>
          <w:szCs w:val="20"/>
        </w:rPr>
        <w:t>- сформувати;</w:t>
      </w:r>
    </w:p>
    <w:p w:rsidR="00403428" w:rsidRPr="00403428" w:rsidRDefault="00403428" w:rsidP="00403428">
      <w:pPr>
        <w:pStyle w:val="1"/>
        <w:spacing w:before="0" w:beforeAutospacing="0" w:after="0" w:afterAutospacing="0"/>
        <w:rPr>
          <w:b w:val="0"/>
          <w:sz w:val="20"/>
          <w:szCs w:val="20"/>
        </w:rPr>
      </w:pPr>
      <w:r w:rsidRPr="00403428">
        <w:rPr>
          <w:b w:val="0"/>
          <w:sz w:val="20"/>
          <w:szCs w:val="20"/>
        </w:rPr>
        <w:t xml:space="preserve">- </w:t>
      </w:r>
      <w:proofErr w:type="gramStart"/>
      <w:r w:rsidRPr="00403428">
        <w:rPr>
          <w:b w:val="0"/>
          <w:sz w:val="20"/>
          <w:szCs w:val="20"/>
        </w:rPr>
        <w:t>п</w:t>
      </w:r>
      <w:proofErr w:type="gramEnd"/>
      <w:r w:rsidRPr="00403428">
        <w:rPr>
          <w:b w:val="0"/>
          <w:sz w:val="20"/>
          <w:szCs w:val="20"/>
        </w:rPr>
        <w:t>ідписати;</w:t>
      </w:r>
    </w:p>
    <w:p w:rsidR="00403428" w:rsidRPr="00403428" w:rsidRDefault="00403428" w:rsidP="00403428">
      <w:pPr>
        <w:pStyle w:val="1"/>
        <w:spacing w:before="0" w:beforeAutospacing="0" w:after="0" w:afterAutospacing="0"/>
        <w:rPr>
          <w:b w:val="0"/>
          <w:sz w:val="20"/>
          <w:szCs w:val="20"/>
        </w:rPr>
      </w:pPr>
      <w:r w:rsidRPr="00403428">
        <w:rPr>
          <w:b w:val="0"/>
          <w:sz w:val="20"/>
          <w:szCs w:val="20"/>
        </w:rPr>
        <w:t>- надіслати Податкову декларацію про майновий стан і доходи до контролюючого органу ДПС (F0100413);</w:t>
      </w:r>
    </w:p>
    <w:p w:rsidR="00403428" w:rsidRPr="00403428" w:rsidRDefault="00403428" w:rsidP="00403428">
      <w:pPr>
        <w:pStyle w:val="1"/>
        <w:spacing w:before="0" w:beforeAutospacing="0" w:after="0" w:afterAutospacing="0"/>
        <w:rPr>
          <w:b w:val="0"/>
          <w:sz w:val="20"/>
          <w:szCs w:val="20"/>
        </w:rPr>
      </w:pPr>
      <w:r w:rsidRPr="00403428">
        <w:rPr>
          <w:b w:val="0"/>
          <w:sz w:val="20"/>
          <w:szCs w:val="20"/>
        </w:rPr>
        <w:t>- переглянути та завантажити результати обробки Податкової декларації про майновий стан і доходи.</w:t>
      </w:r>
    </w:p>
    <w:p w:rsidR="00403428" w:rsidRPr="00403428" w:rsidRDefault="00403428" w:rsidP="00403428">
      <w:pPr>
        <w:pStyle w:val="1"/>
        <w:spacing w:before="0" w:beforeAutospacing="0" w:after="0" w:afterAutospacing="0"/>
        <w:rPr>
          <w:b w:val="0"/>
          <w:sz w:val="20"/>
          <w:szCs w:val="20"/>
        </w:rPr>
      </w:pPr>
      <w:r w:rsidRPr="00403428">
        <w:rPr>
          <w:b w:val="0"/>
          <w:sz w:val="20"/>
          <w:szCs w:val="20"/>
        </w:rPr>
        <w:t>Вкладка «</w:t>
      </w:r>
      <w:proofErr w:type="gramStart"/>
      <w:r w:rsidRPr="00403428">
        <w:rPr>
          <w:b w:val="0"/>
          <w:sz w:val="20"/>
          <w:szCs w:val="20"/>
        </w:rPr>
        <w:t>Обл</w:t>
      </w:r>
      <w:proofErr w:type="gramEnd"/>
      <w:r w:rsidRPr="00403428">
        <w:rPr>
          <w:b w:val="0"/>
          <w:sz w:val="20"/>
          <w:szCs w:val="20"/>
        </w:rPr>
        <w:t>ікова картка фізичної особи (1ДР)» меню «ЕК для громадян» надає можливість:</w:t>
      </w:r>
    </w:p>
    <w:p w:rsidR="00403428" w:rsidRPr="00403428" w:rsidRDefault="00403428" w:rsidP="00403428">
      <w:pPr>
        <w:pStyle w:val="1"/>
        <w:spacing w:before="0" w:beforeAutospacing="0" w:after="0" w:afterAutospacing="0"/>
        <w:rPr>
          <w:b w:val="0"/>
          <w:sz w:val="20"/>
          <w:szCs w:val="20"/>
        </w:rPr>
      </w:pPr>
      <w:r w:rsidRPr="00403428">
        <w:rPr>
          <w:b w:val="0"/>
          <w:sz w:val="20"/>
          <w:szCs w:val="20"/>
        </w:rPr>
        <w:t>- сформувати;</w:t>
      </w:r>
    </w:p>
    <w:p w:rsidR="00403428" w:rsidRPr="00403428" w:rsidRDefault="00403428" w:rsidP="00403428">
      <w:pPr>
        <w:pStyle w:val="1"/>
        <w:spacing w:before="0" w:beforeAutospacing="0" w:after="0" w:afterAutospacing="0"/>
        <w:rPr>
          <w:b w:val="0"/>
          <w:sz w:val="20"/>
          <w:szCs w:val="20"/>
        </w:rPr>
      </w:pPr>
      <w:r w:rsidRPr="00403428">
        <w:rPr>
          <w:b w:val="0"/>
          <w:sz w:val="20"/>
          <w:szCs w:val="20"/>
        </w:rPr>
        <w:t xml:space="preserve">- </w:t>
      </w:r>
      <w:proofErr w:type="gramStart"/>
      <w:r w:rsidRPr="00403428">
        <w:rPr>
          <w:b w:val="0"/>
          <w:sz w:val="20"/>
          <w:szCs w:val="20"/>
        </w:rPr>
        <w:t>п</w:t>
      </w:r>
      <w:proofErr w:type="gramEnd"/>
      <w:r w:rsidRPr="00403428">
        <w:rPr>
          <w:b w:val="0"/>
          <w:sz w:val="20"/>
          <w:szCs w:val="20"/>
        </w:rPr>
        <w:t>ідписати;</w:t>
      </w:r>
    </w:p>
    <w:p w:rsidR="00403428" w:rsidRPr="00403428" w:rsidRDefault="00403428" w:rsidP="00403428">
      <w:pPr>
        <w:pStyle w:val="1"/>
        <w:spacing w:before="0" w:beforeAutospacing="0" w:after="0" w:afterAutospacing="0"/>
        <w:rPr>
          <w:b w:val="0"/>
          <w:sz w:val="20"/>
          <w:szCs w:val="20"/>
        </w:rPr>
      </w:pPr>
      <w:r w:rsidRPr="00403428">
        <w:rPr>
          <w:b w:val="0"/>
          <w:sz w:val="20"/>
          <w:szCs w:val="20"/>
        </w:rPr>
        <w:t xml:space="preserve">- надіслати </w:t>
      </w:r>
      <w:proofErr w:type="gramStart"/>
      <w:r w:rsidRPr="00403428">
        <w:rPr>
          <w:b w:val="0"/>
          <w:sz w:val="20"/>
          <w:szCs w:val="20"/>
        </w:rPr>
        <w:t>Обл</w:t>
      </w:r>
      <w:proofErr w:type="gramEnd"/>
      <w:r w:rsidRPr="00403428">
        <w:rPr>
          <w:b w:val="0"/>
          <w:sz w:val="20"/>
          <w:szCs w:val="20"/>
        </w:rPr>
        <w:t>ікову картку фізичної особи – платника податків (для подання в електронному вигляді). Форма № 1ДР (F1314601) до контролюючого органу ДПС;</w:t>
      </w:r>
    </w:p>
    <w:p w:rsidR="00403428" w:rsidRPr="00403428" w:rsidRDefault="00403428" w:rsidP="00403428">
      <w:pPr>
        <w:pStyle w:val="1"/>
        <w:spacing w:before="0" w:beforeAutospacing="0" w:after="0" w:afterAutospacing="0"/>
        <w:rPr>
          <w:b w:val="0"/>
          <w:sz w:val="20"/>
          <w:szCs w:val="20"/>
        </w:rPr>
      </w:pPr>
      <w:r w:rsidRPr="00403428">
        <w:rPr>
          <w:b w:val="0"/>
          <w:sz w:val="20"/>
          <w:szCs w:val="20"/>
        </w:rPr>
        <w:t>- переглянути та завантажити результати обробки документа.</w:t>
      </w:r>
    </w:p>
    <w:p w:rsidR="00403428" w:rsidRPr="00403428" w:rsidRDefault="00403428" w:rsidP="00403428">
      <w:pPr>
        <w:pStyle w:val="1"/>
        <w:spacing w:before="0" w:beforeAutospacing="0" w:after="0" w:afterAutospacing="0"/>
        <w:rPr>
          <w:b w:val="0"/>
          <w:sz w:val="20"/>
          <w:szCs w:val="20"/>
        </w:rPr>
      </w:pPr>
      <w:r w:rsidRPr="00403428">
        <w:rPr>
          <w:b w:val="0"/>
          <w:sz w:val="20"/>
          <w:szCs w:val="20"/>
        </w:rPr>
        <w:t xml:space="preserve">Вкладка «Заява про внесення змін до ДРФО (5 </w:t>
      </w:r>
      <w:proofErr w:type="gramStart"/>
      <w:r w:rsidRPr="00403428">
        <w:rPr>
          <w:b w:val="0"/>
          <w:sz w:val="20"/>
          <w:szCs w:val="20"/>
        </w:rPr>
        <w:t>ДР</w:t>
      </w:r>
      <w:proofErr w:type="gramEnd"/>
      <w:r w:rsidRPr="00403428">
        <w:rPr>
          <w:b w:val="0"/>
          <w:sz w:val="20"/>
          <w:szCs w:val="20"/>
        </w:rPr>
        <w:t>)» меню «ЕК для громадян» надає можливість:</w:t>
      </w:r>
    </w:p>
    <w:p w:rsidR="00403428" w:rsidRPr="00403428" w:rsidRDefault="00403428" w:rsidP="00403428">
      <w:pPr>
        <w:pStyle w:val="1"/>
        <w:spacing w:before="0" w:beforeAutospacing="0" w:after="0" w:afterAutospacing="0"/>
        <w:rPr>
          <w:b w:val="0"/>
          <w:sz w:val="20"/>
          <w:szCs w:val="20"/>
        </w:rPr>
      </w:pPr>
      <w:r w:rsidRPr="00403428">
        <w:rPr>
          <w:b w:val="0"/>
          <w:sz w:val="20"/>
          <w:szCs w:val="20"/>
        </w:rPr>
        <w:t>- сформувати;</w:t>
      </w:r>
    </w:p>
    <w:p w:rsidR="00403428" w:rsidRPr="00403428" w:rsidRDefault="00403428" w:rsidP="00403428">
      <w:pPr>
        <w:pStyle w:val="1"/>
        <w:spacing w:before="0" w:beforeAutospacing="0" w:after="0" w:afterAutospacing="0"/>
        <w:rPr>
          <w:b w:val="0"/>
          <w:sz w:val="20"/>
          <w:szCs w:val="20"/>
        </w:rPr>
      </w:pPr>
      <w:r w:rsidRPr="00403428">
        <w:rPr>
          <w:b w:val="0"/>
          <w:sz w:val="20"/>
          <w:szCs w:val="20"/>
        </w:rPr>
        <w:t xml:space="preserve">- </w:t>
      </w:r>
      <w:proofErr w:type="gramStart"/>
      <w:r w:rsidRPr="00403428">
        <w:rPr>
          <w:b w:val="0"/>
          <w:sz w:val="20"/>
          <w:szCs w:val="20"/>
        </w:rPr>
        <w:t>п</w:t>
      </w:r>
      <w:proofErr w:type="gramEnd"/>
      <w:r w:rsidRPr="00403428">
        <w:rPr>
          <w:b w:val="0"/>
          <w:sz w:val="20"/>
          <w:szCs w:val="20"/>
        </w:rPr>
        <w:t>ідписати;</w:t>
      </w:r>
    </w:p>
    <w:p w:rsidR="00403428" w:rsidRPr="00403428" w:rsidRDefault="00403428" w:rsidP="00403428">
      <w:pPr>
        <w:pStyle w:val="1"/>
        <w:spacing w:before="0" w:beforeAutospacing="0" w:after="0" w:afterAutospacing="0"/>
        <w:rPr>
          <w:b w:val="0"/>
          <w:sz w:val="20"/>
          <w:szCs w:val="20"/>
        </w:rPr>
      </w:pPr>
      <w:r w:rsidRPr="00403428">
        <w:rPr>
          <w:b w:val="0"/>
          <w:sz w:val="20"/>
          <w:szCs w:val="20"/>
        </w:rPr>
        <w:t>- надіслати Заяву про внесення зм</w:t>
      </w:r>
      <w:proofErr w:type="gramStart"/>
      <w:r w:rsidRPr="00403428">
        <w:rPr>
          <w:b w:val="0"/>
          <w:sz w:val="20"/>
          <w:szCs w:val="20"/>
        </w:rPr>
        <w:t>i</w:t>
      </w:r>
      <w:proofErr w:type="gramEnd"/>
      <w:r w:rsidRPr="00403428">
        <w:rPr>
          <w:b w:val="0"/>
          <w:sz w:val="20"/>
          <w:szCs w:val="20"/>
        </w:rPr>
        <w:t>н до Державного реєстру фiзичнихосiб – платникiвподаткiв (для заповнення в електронному виглядi). Форма № 5ДР (F1314701) та копії необхідних документі</w:t>
      </w:r>
      <w:proofErr w:type="gramStart"/>
      <w:r w:rsidRPr="00403428">
        <w:rPr>
          <w:b w:val="0"/>
          <w:sz w:val="20"/>
          <w:szCs w:val="20"/>
        </w:rPr>
        <w:t>в</w:t>
      </w:r>
      <w:proofErr w:type="gramEnd"/>
      <w:r w:rsidRPr="00403428">
        <w:rPr>
          <w:b w:val="0"/>
          <w:sz w:val="20"/>
          <w:szCs w:val="20"/>
        </w:rPr>
        <w:t xml:space="preserve"> до контролюючого органу ДПС;</w:t>
      </w:r>
    </w:p>
    <w:p w:rsidR="00403428" w:rsidRPr="00403428" w:rsidRDefault="00403428" w:rsidP="00403428">
      <w:pPr>
        <w:pStyle w:val="1"/>
        <w:spacing w:before="0" w:beforeAutospacing="0" w:after="0" w:afterAutospacing="0"/>
        <w:rPr>
          <w:b w:val="0"/>
          <w:sz w:val="20"/>
          <w:szCs w:val="20"/>
        </w:rPr>
      </w:pPr>
      <w:r w:rsidRPr="00403428">
        <w:rPr>
          <w:b w:val="0"/>
          <w:sz w:val="20"/>
          <w:szCs w:val="20"/>
        </w:rPr>
        <w:t>- переглянути та завантажити результати обробки</w:t>
      </w:r>
      <w:proofErr w:type="gramStart"/>
      <w:r w:rsidRPr="00403428">
        <w:rPr>
          <w:b w:val="0"/>
          <w:sz w:val="20"/>
          <w:szCs w:val="20"/>
        </w:rPr>
        <w:t xml:space="preserve"> З</w:t>
      </w:r>
      <w:proofErr w:type="gramEnd"/>
      <w:r w:rsidRPr="00403428">
        <w:rPr>
          <w:b w:val="0"/>
          <w:sz w:val="20"/>
          <w:szCs w:val="20"/>
        </w:rPr>
        <w:t>аяви.</w:t>
      </w:r>
    </w:p>
    <w:p w:rsidR="00403428" w:rsidRPr="00403428" w:rsidRDefault="00403428" w:rsidP="00403428">
      <w:pPr>
        <w:pStyle w:val="1"/>
        <w:spacing w:before="0" w:beforeAutospacing="0" w:after="0" w:afterAutospacing="0"/>
        <w:rPr>
          <w:b w:val="0"/>
          <w:sz w:val="20"/>
          <w:szCs w:val="20"/>
        </w:rPr>
      </w:pPr>
      <w:r w:rsidRPr="00403428">
        <w:rPr>
          <w:b w:val="0"/>
          <w:sz w:val="20"/>
          <w:szCs w:val="20"/>
        </w:rPr>
        <w:t xml:space="preserve">Меню «Вхідні/вихідні документи» надає можливість доступу </w:t>
      </w:r>
      <w:proofErr w:type="gramStart"/>
      <w:r w:rsidRPr="00403428">
        <w:rPr>
          <w:b w:val="0"/>
          <w:sz w:val="20"/>
          <w:szCs w:val="20"/>
        </w:rPr>
        <w:t>до</w:t>
      </w:r>
      <w:proofErr w:type="gramEnd"/>
      <w:r w:rsidRPr="00403428">
        <w:rPr>
          <w:b w:val="0"/>
          <w:sz w:val="20"/>
          <w:szCs w:val="20"/>
        </w:rPr>
        <w:t>:</w:t>
      </w:r>
    </w:p>
    <w:p w:rsidR="00403428" w:rsidRPr="00403428" w:rsidRDefault="00403428" w:rsidP="00403428">
      <w:pPr>
        <w:pStyle w:val="1"/>
        <w:spacing w:before="0" w:beforeAutospacing="0" w:after="0" w:afterAutospacing="0"/>
        <w:rPr>
          <w:b w:val="0"/>
          <w:sz w:val="20"/>
          <w:szCs w:val="20"/>
        </w:rPr>
      </w:pPr>
      <w:r w:rsidRPr="00403428">
        <w:rPr>
          <w:b w:val="0"/>
          <w:sz w:val="20"/>
          <w:szCs w:val="20"/>
        </w:rPr>
        <w:t xml:space="preserve">- квитанцій щодо приймання та обробки податкової звітності, інформаційних повідомлень, кореспонденції тощо, </w:t>
      </w:r>
      <w:proofErr w:type="gramStart"/>
      <w:r w:rsidRPr="00403428">
        <w:rPr>
          <w:b w:val="0"/>
          <w:sz w:val="20"/>
          <w:szCs w:val="20"/>
        </w:rPr>
        <w:t>над</w:t>
      </w:r>
      <w:proofErr w:type="gramEnd"/>
      <w:r w:rsidRPr="00403428">
        <w:rPr>
          <w:b w:val="0"/>
          <w:sz w:val="20"/>
          <w:szCs w:val="20"/>
        </w:rPr>
        <w:t>ісланої користувачу (режим «Вхідні»);</w:t>
      </w:r>
    </w:p>
    <w:p w:rsidR="00403428" w:rsidRPr="00403428" w:rsidRDefault="00403428" w:rsidP="00403428">
      <w:pPr>
        <w:pStyle w:val="1"/>
        <w:spacing w:before="0" w:beforeAutospacing="0" w:after="0" w:afterAutospacing="0"/>
        <w:rPr>
          <w:b w:val="0"/>
          <w:sz w:val="20"/>
          <w:szCs w:val="20"/>
        </w:rPr>
      </w:pPr>
      <w:r w:rsidRPr="00403428">
        <w:rPr>
          <w:b w:val="0"/>
          <w:sz w:val="20"/>
          <w:szCs w:val="20"/>
        </w:rPr>
        <w:t>- надісланих користувачем документів (режим «Вихідні документи»)</w:t>
      </w:r>
    </w:p>
    <w:p w:rsidR="00403428" w:rsidRPr="00403428" w:rsidRDefault="00403428" w:rsidP="00403428">
      <w:pPr>
        <w:pStyle w:val="1"/>
        <w:spacing w:before="0" w:beforeAutospacing="0" w:after="0" w:afterAutospacing="0"/>
        <w:rPr>
          <w:b w:val="0"/>
          <w:sz w:val="20"/>
          <w:szCs w:val="20"/>
        </w:rPr>
      </w:pPr>
      <w:r w:rsidRPr="00403428">
        <w:rPr>
          <w:b w:val="0"/>
          <w:sz w:val="20"/>
          <w:szCs w:val="20"/>
        </w:rPr>
        <w:t>Меню «Стан розрахунків з бюджетом» надає можливість:</w:t>
      </w:r>
    </w:p>
    <w:p w:rsidR="00403428" w:rsidRPr="00403428" w:rsidRDefault="00403428" w:rsidP="00403428">
      <w:pPr>
        <w:pStyle w:val="1"/>
        <w:spacing w:before="0" w:beforeAutospacing="0" w:after="0" w:afterAutospacing="0"/>
        <w:rPr>
          <w:b w:val="0"/>
          <w:sz w:val="20"/>
          <w:szCs w:val="20"/>
        </w:rPr>
      </w:pPr>
      <w:r w:rsidRPr="00403428">
        <w:rPr>
          <w:b w:val="0"/>
          <w:sz w:val="20"/>
          <w:szCs w:val="20"/>
        </w:rPr>
        <w:t>- доступу до своїх особових рахунків зі сплати податків, зборів та інших платежі</w:t>
      </w:r>
      <w:proofErr w:type="gramStart"/>
      <w:r w:rsidRPr="00403428">
        <w:rPr>
          <w:b w:val="0"/>
          <w:sz w:val="20"/>
          <w:szCs w:val="20"/>
        </w:rPr>
        <w:t>в</w:t>
      </w:r>
      <w:proofErr w:type="gramEnd"/>
      <w:r w:rsidRPr="00403428">
        <w:rPr>
          <w:b w:val="0"/>
          <w:sz w:val="20"/>
          <w:szCs w:val="20"/>
        </w:rPr>
        <w:t xml:space="preserve"> (дані інтегрованої картки платника);</w:t>
      </w:r>
    </w:p>
    <w:p w:rsidR="00403428" w:rsidRPr="00403428" w:rsidRDefault="00403428" w:rsidP="00403428">
      <w:pPr>
        <w:pStyle w:val="1"/>
        <w:spacing w:before="0" w:beforeAutospacing="0" w:after="0" w:afterAutospacing="0"/>
        <w:rPr>
          <w:b w:val="0"/>
          <w:sz w:val="20"/>
          <w:szCs w:val="20"/>
        </w:rPr>
      </w:pPr>
      <w:r w:rsidRPr="00403428">
        <w:rPr>
          <w:b w:val="0"/>
          <w:sz w:val="20"/>
          <w:szCs w:val="20"/>
        </w:rPr>
        <w:t>- доступу до інформації по кожному виду податку (платежу) про нарахування за податковими зобов’язаннями, сплату та повернення з бюджету, пеню, залишок несплаченої пені, податковий борг (заборгованість) або надміру сплачені суми та суми, які будуть нараховані в наступних звітних періодах;</w:t>
      </w:r>
    </w:p>
    <w:p w:rsidR="00403428" w:rsidRPr="00403428" w:rsidRDefault="00403428" w:rsidP="00403428">
      <w:pPr>
        <w:pStyle w:val="1"/>
        <w:spacing w:before="0" w:beforeAutospacing="0" w:after="0" w:afterAutospacing="0"/>
        <w:rPr>
          <w:b w:val="0"/>
          <w:sz w:val="20"/>
          <w:szCs w:val="20"/>
        </w:rPr>
      </w:pPr>
      <w:r w:rsidRPr="00403428">
        <w:rPr>
          <w:b w:val="0"/>
          <w:sz w:val="20"/>
          <w:szCs w:val="20"/>
        </w:rPr>
        <w:t>- сплатити податки, збори, платежі та єдиний внесок, скориставшись однією з платіжних систем.</w:t>
      </w:r>
    </w:p>
    <w:p w:rsidR="00403428" w:rsidRPr="00403428" w:rsidRDefault="00403428" w:rsidP="00403428">
      <w:pPr>
        <w:pStyle w:val="1"/>
        <w:spacing w:before="0" w:beforeAutospacing="0" w:after="0" w:afterAutospacing="0"/>
        <w:rPr>
          <w:b w:val="0"/>
          <w:sz w:val="20"/>
          <w:szCs w:val="20"/>
        </w:rPr>
      </w:pPr>
      <w:r w:rsidRPr="00403428">
        <w:rPr>
          <w:b w:val="0"/>
          <w:sz w:val="20"/>
          <w:szCs w:val="20"/>
        </w:rPr>
        <w:t>Меню «Листування з ДПС» надає можливість:</w:t>
      </w:r>
    </w:p>
    <w:p w:rsidR="00403428" w:rsidRPr="00403428" w:rsidRDefault="00403428" w:rsidP="00403428">
      <w:pPr>
        <w:pStyle w:val="1"/>
        <w:spacing w:before="0" w:beforeAutospacing="0" w:after="0" w:afterAutospacing="0"/>
        <w:rPr>
          <w:b w:val="0"/>
          <w:sz w:val="20"/>
          <w:szCs w:val="20"/>
        </w:rPr>
      </w:pPr>
      <w:r w:rsidRPr="00403428">
        <w:rPr>
          <w:b w:val="0"/>
          <w:sz w:val="20"/>
          <w:szCs w:val="20"/>
        </w:rPr>
        <w:t>- надіслати довільну кореспонденцію (лист, запит, звернення тощо) в електронному вигляді до контролюючого органу.</w:t>
      </w:r>
    </w:p>
    <w:p w:rsidR="00403428" w:rsidRPr="00403428" w:rsidRDefault="00403428" w:rsidP="00403428">
      <w:pPr>
        <w:pStyle w:val="1"/>
        <w:spacing w:before="0" w:beforeAutospacing="0" w:after="0" w:afterAutospacing="0"/>
        <w:rPr>
          <w:b w:val="0"/>
          <w:sz w:val="20"/>
          <w:szCs w:val="20"/>
        </w:rPr>
      </w:pPr>
      <w:r w:rsidRPr="00403428">
        <w:rPr>
          <w:b w:val="0"/>
          <w:sz w:val="20"/>
          <w:szCs w:val="20"/>
        </w:rPr>
        <w:t>Меню «Індивідуальна податкова консультація» надає можливість:</w:t>
      </w:r>
    </w:p>
    <w:p w:rsidR="00403428" w:rsidRPr="00403428" w:rsidRDefault="00403428" w:rsidP="00403428">
      <w:pPr>
        <w:pStyle w:val="1"/>
        <w:spacing w:before="0" w:beforeAutospacing="0" w:after="0" w:afterAutospacing="0"/>
        <w:rPr>
          <w:b w:val="0"/>
          <w:sz w:val="20"/>
          <w:szCs w:val="20"/>
        </w:rPr>
      </w:pPr>
      <w:r w:rsidRPr="00403428">
        <w:rPr>
          <w:b w:val="0"/>
          <w:sz w:val="20"/>
          <w:szCs w:val="20"/>
        </w:rPr>
        <w:t>- сформувати;</w:t>
      </w:r>
    </w:p>
    <w:p w:rsidR="00403428" w:rsidRPr="00403428" w:rsidRDefault="00403428" w:rsidP="00403428">
      <w:pPr>
        <w:pStyle w:val="1"/>
        <w:spacing w:before="0" w:beforeAutospacing="0" w:after="0" w:afterAutospacing="0"/>
        <w:rPr>
          <w:b w:val="0"/>
          <w:sz w:val="20"/>
          <w:szCs w:val="20"/>
        </w:rPr>
      </w:pPr>
      <w:r w:rsidRPr="00403428">
        <w:rPr>
          <w:b w:val="0"/>
          <w:sz w:val="20"/>
          <w:szCs w:val="20"/>
        </w:rPr>
        <w:t>- надіслати звернення на отримання індивідуальної податкової консультації в електронній формі до контролюючого органу.</w:t>
      </w:r>
    </w:p>
    <w:p w:rsidR="00403428" w:rsidRPr="00403428" w:rsidRDefault="00403428" w:rsidP="00403428">
      <w:pPr>
        <w:pStyle w:val="1"/>
        <w:spacing w:before="0" w:beforeAutospacing="0" w:after="0" w:afterAutospacing="0"/>
        <w:rPr>
          <w:b w:val="0"/>
          <w:sz w:val="20"/>
          <w:szCs w:val="20"/>
        </w:rPr>
      </w:pPr>
      <w:r w:rsidRPr="00403428">
        <w:rPr>
          <w:b w:val="0"/>
          <w:sz w:val="20"/>
          <w:szCs w:val="20"/>
        </w:rPr>
        <w:lastRenderedPageBreak/>
        <w:t>Довідково: вхід до Електронного кабі</w:t>
      </w:r>
      <w:proofErr w:type="gramStart"/>
      <w:r w:rsidRPr="00403428">
        <w:rPr>
          <w:b w:val="0"/>
          <w:sz w:val="20"/>
          <w:szCs w:val="20"/>
        </w:rPr>
        <w:t>нету</w:t>
      </w:r>
      <w:proofErr w:type="gramEnd"/>
      <w:r w:rsidRPr="00403428">
        <w:rPr>
          <w:b w:val="0"/>
          <w:sz w:val="20"/>
          <w:szCs w:val="20"/>
        </w:rPr>
        <w:t xml:space="preserve"> здійснюється через офіційний вебпортал ДПС, а також за посиланням </w:t>
      </w:r>
      <w:hyperlink r:id="rId4" w:history="1">
        <w:r w:rsidRPr="00403428">
          <w:rPr>
            <w:b w:val="0"/>
            <w:sz w:val="20"/>
            <w:szCs w:val="20"/>
          </w:rPr>
          <w:t>https://cabinet.tax.gov.ua</w:t>
        </w:r>
      </w:hyperlink>
    </w:p>
    <w:p w:rsidR="00403428" w:rsidRPr="00403428" w:rsidRDefault="00403428" w:rsidP="00403428">
      <w:pPr>
        <w:pStyle w:val="1"/>
        <w:spacing w:before="0" w:beforeAutospacing="0" w:after="0" w:afterAutospacing="0"/>
        <w:rPr>
          <w:sz w:val="20"/>
          <w:szCs w:val="20"/>
        </w:rPr>
      </w:pPr>
    </w:p>
    <w:p w:rsidR="00403428" w:rsidRPr="00403428" w:rsidRDefault="00403428" w:rsidP="00403428">
      <w:pPr>
        <w:pStyle w:val="1"/>
        <w:spacing w:before="0" w:beforeAutospacing="0" w:after="0" w:afterAutospacing="0"/>
        <w:rPr>
          <w:sz w:val="20"/>
          <w:szCs w:val="20"/>
        </w:rPr>
      </w:pPr>
      <w:r w:rsidRPr="00403428">
        <w:rPr>
          <w:sz w:val="20"/>
          <w:szCs w:val="20"/>
        </w:rPr>
        <w:t xml:space="preserve">Чи </w:t>
      </w:r>
      <w:proofErr w:type="gramStart"/>
      <w:r w:rsidRPr="00403428">
        <w:rPr>
          <w:sz w:val="20"/>
          <w:szCs w:val="20"/>
        </w:rPr>
        <w:t>подається</w:t>
      </w:r>
      <w:proofErr w:type="gramEnd"/>
      <w:r w:rsidRPr="00403428">
        <w:rPr>
          <w:sz w:val="20"/>
          <w:szCs w:val="20"/>
        </w:rPr>
        <w:t xml:space="preserve"> уточнююча податкова декларація платника єдиного податку четвертої групи з метою зменшення податкових зобов’язань у разі зміни групи на третю?</w:t>
      </w:r>
    </w:p>
    <w:p w:rsidR="00403428" w:rsidRPr="00403428" w:rsidRDefault="00403428" w:rsidP="00403428">
      <w:pPr>
        <w:pStyle w:val="1"/>
        <w:spacing w:before="0" w:beforeAutospacing="0" w:after="0" w:afterAutospacing="0"/>
        <w:rPr>
          <w:b w:val="0"/>
          <w:sz w:val="20"/>
          <w:szCs w:val="20"/>
        </w:rPr>
      </w:pPr>
      <w:r w:rsidRPr="00403428">
        <w:rPr>
          <w:b w:val="0"/>
          <w:sz w:val="20"/>
          <w:szCs w:val="20"/>
        </w:rPr>
        <w:t>Головне управління ДПС у Дніпропетровській області нагаду</w:t>
      </w:r>
      <w:proofErr w:type="gramStart"/>
      <w:r w:rsidRPr="00403428">
        <w:rPr>
          <w:b w:val="0"/>
          <w:sz w:val="20"/>
          <w:szCs w:val="20"/>
        </w:rPr>
        <w:t>є,</w:t>
      </w:r>
      <w:proofErr w:type="gramEnd"/>
      <w:r w:rsidRPr="00403428">
        <w:rPr>
          <w:b w:val="0"/>
          <w:sz w:val="20"/>
          <w:szCs w:val="20"/>
        </w:rPr>
        <w:t xml:space="preserve"> що відповідно до п.п. 295.9.1 п. 295.9 ст. 295 Податкового кодексу України (далі – ПКУ) платники єдиного податку четвертої групи самостійно обчислюють суму податку щороку станом на 01 січня і не пізніше 20 лютого поточного року подають відповідному контролюючому органу за місцезнаходженням платника податку та місцем розташування земельної ділянки податкову декларацію на поточний </w:t>
      </w:r>
      <w:proofErr w:type="gramStart"/>
      <w:r w:rsidRPr="00403428">
        <w:rPr>
          <w:b w:val="0"/>
          <w:sz w:val="20"/>
          <w:szCs w:val="20"/>
        </w:rPr>
        <w:t>р</w:t>
      </w:r>
      <w:proofErr w:type="gramEnd"/>
      <w:r w:rsidRPr="00403428">
        <w:rPr>
          <w:b w:val="0"/>
          <w:sz w:val="20"/>
          <w:szCs w:val="20"/>
        </w:rPr>
        <w:t>ік за формою, встановленою у порядку, передбаченому ст. 46 ПКУ.</w:t>
      </w:r>
    </w:p>
    <w:p w:rsidR="00403428" w:rsidRPr="00403428" w:rsidRDefault="00403428" w:rsidP="00403428">
      <w:pPr>
        <w:pStyle w:val="1"/>
        <w:spacing w:before="0" w:beforeAutospacing="0" w:after="0" w:afterAutospacing="0"/>
        <w:rPr>
          <w:b w:val="0"/>
          <w:sz w:val="20"/>
          <w:szCs w:val="20"/>
        </w:rPr>
      </w:pPr>
      <w:r w:rsidRPr="00403428">
        <w:rPr>
          <w:b w:val="0"/>
          <w:sz w:val="20"/>
          <w:szCs w:val="20"/>
        </w:rPr>
        <w:t>Форма податкової декларації платника єдиного податку четвертої групи затверджена наказом Міністерства фінансів України від 19.06.2015 № 578 зі змінами та доповненнями (далі – Декларація).</w:t>
      </w:r>
    </w:p>
    <w:p w:rsidR="00403428" w:rsidRPr="00403428" w:rsidRDefault="00403428" w:rsidP="00403428">
      <w:pPr>
        <w:pStyle w:val="1"/>
        <w:spacing w:before="0" w:beforeAutospacing="0" w:after="0" w:afterAutospacing="0"/>
        <w:rPr>
          <w:b w:val="0"/>
          <w:sz w:val="20"/>
          <w:szCs w:val="20"/>
        </w:rPr>
      </w:pPr>
      <w:proofErr w:type="gramStart"/>
      <w:r w:rsidRPr="00403428">
        <w:rPr>
          <w:b w:val="0"/>
          <w:sz w:val="20"/>
          <w:szCs w:val="20"/>
        </w:rPr>
        <w:t>П</w:t>
      </w:r>
      <w:proofErr w:type="gramEnd"/>
      <w:r w:rsidRPr="00403428">
        <w:rPr>
          <w:b w:val="0"/>
          <w:sz w:val="20"/>
          <w:szCs w:val="20"/>
        </w:rPr>
        <w:t>ідпунктом 295.9.2 п. 295.9 ст. 295 ПКУ визначено, що платники єдиного податку четвертої групи сплачують податок щоквартально протягом 30 календарних днів, що настають за останнім календарним днем податкового (звітного) кварталу, у таких розмірах:</w:t>
      </w:r>
    </w:p>
    <w:p w:rsidR="00403428" w:rsidRPr="00403428" w:rsidRDefault="00403428" w:rsidP="00403428">
      <w:pPr>
        <w:pStyle w:val="1"/>
        <w:spacing w:before="0" w:beforeAutospacing="0" w:after="0" w:afterAutospacing="0"/>
        <w:rPr>
          <w:b w:val="0"/>
          <w:sz w:val="20"/>
          <w:szCs w:val="20"/>
        </w:rPr>
      </w:pPr>
      <w:r w:rsidRPr="00403428">
        <w:rPr>
          <w:b w:val="0"/>
          <w:sz w:val="20"/>
          <w:szCs w:val="20"/>
        </w:rPr>
        <w:t>- у I кварталі – 10 відсоткі</w:t>
      </w:r>
      <w:proofErr w:type="gramStart"/>
      <w:r w:rsidRPr="00403428">
        <w:rPr>
          <w:b w:val="0"/>
          <w:sz w:val="20"/>
          <w:szCs w:val="20"/>
        </w:rPr>
        <w:t>в</w:t>
      </w:r>
      <w:proofErr w:type="gramEnd"/>
      <w:r w:rsidRPr="00403428">
        <w:rPr>
          <w:b w:val="0"/>
          <w:sz w:val="20"/>
          <w:szCs w:val="20"/>
        </w:rPr>
        <w:t>;</w:t>
      </w:r>
    </w:p>
    <w:p w:rsidR="00403428" w:rsidRPr="00403428" w:rsidRDefault="00403428" w:rsidP="00403428">
      <w:pPr>
        <w:pStyle w:val="1"/>
        <w:spacing w:before="0" w:beforeAutospacing="0" w:after="0" w:afterAutospacing="0"/>
        <w:rPr>
          <w:b w:val="0"/>
          <w:sz w:val="20"/>
          <w:szCs w:val="20"/>
        </w:rPr>
      </w:pPr>
      <w:r w:rsidRPr="00403428">
        <w:rPr>
          <w:b w:val="0"/>
          <w:sz w:val="20"/>
          <w:szCs w:val="20"/>
        </w:rPr>
        <w:t>- у II кварталі – 10 відсоткі</w:t>
      </w:r>
      <w:proofErr w:type="gramStart"/>
      <w:r w:rsidRPr="00403428">
        <w:rPr>
          <w:b w:val="0"/>
          <w:sz w:val="20"/>
          <w:szCs w:val="20"/>
        </w:rPr>
        <w:t>в</w:t>
      </w:r>
      <w:proofErr w:type="gramEnd"/>
      <w:r w:rsidRPr="00403428">
        <w:rPr>
          <w:b w:val="0"/>
          <w:sz w:val="20"/>
          <w:szCs w:val="20"/>
        </w:rPr>
        <w:t>;</w:t>
      </w:r>
    </w:p>
    <w:p w:rsidR="00403428" w:rsidRPr="00403428" w:rsidRDefault="00403428" w:rsidP="00403428">
      <w:pPr>
        <w:pStyle w:val="1"/>
        <w:spacing w:before="0" w:beforeAutospacing="0" w:after="0" w:afterAutospacing="0"/>
        <w:rPr>
          <w:b w:val="0"/>
          <w:sz w:val="20"/>
          <w:szCs w:val="20"/>
        </w:rPr>
      </w:pPr>
      <w:r w:rsidRPr="00403428">
        <w:rPr>
          <w:b w:val="0"/>
          <w:sz w:val="20"/>
          <w:szCs w:val="20"/>
        </w:rPr>
        <w:t>- у III кварталі – 50 відсоткі</w:t>
      </w:r>
      <w:proofErr w:type="gramStart"/>
      <w:r w:rsidRPr="00403428">
        <w:rPr>
          <w:b w:val="0"/>
          <w:sz w:val="20"/>
          <w:szCs w:val="20"/>
        </w:rPr>
        <w:t>в</w:t>
      </w:r>
      <w:proofErr w:type="gramEnd"/>
      <w:r w:rsidRPr="00403428">
        <w:rPr>
          <w:b w:val="0"/>
          <w:sz w:val="20"/>
          <w:szCs w:val="20"/>
        </w:rPr>
        <w:t>;</w:t>
      </w:r>
    </w:p>
    <w:p w:rsidR="00403428" w:rsidRPr="00403428" w:rsidRDefault="00403428" w:rsidP="00403428">
      <w:pPr>
        <w:pStyle w:val="1"/>
        <w:spacing w:before="0" w:beforeAutospacing="0" w:after="0" w:afterAutospacing="0"/>
        <w:rPr>
          <w:b w:val="0"/>
          <w:sz w:val="20"/>
          <w:szCs w:val="20"/>
        </w:rPr>
      </w:pPr>
      <w:r w:rsidRPr="00403428">
        <w:rPr>
          <w:b w:val="0"/>
          <w:sz w:val="20"/>
          <w:szCs w:val="20"/>
        </w:rPr>
        <w:t>- у IV кварталі – 30 відсоткі</w:t>
      </w:r>
      <w:proofErr w:type="gramStart"/>
      <w:r w:rsidRPr="00403428">
        <w:rPr>
          <w:b w:val="0"/>
          <w:sz w:val="20"/>
          <w:szCs w:val="20"/>
        </w:rPr>
        <w:t>в</w:t>
      </w:r>
      <w:proofErr w:type="gramEnd"/>
      <w:r w:rsidRPr="00403428">
        <w:rPr>
          <w:b w:val="0"/>
          <w:sz w:val="20"/>
          <w:szCs w:val="20"/>
        </w:rPr>
        <w:t>.</w:t>
      </w:r>
    </w:p>
    <w:p w:rsidR="00403428" w:rsidRPr="00403428" w:rsidRDefault="00403428" w:rsidP="00403428">
      <w:pPr>
        <w:pStyle w:val="1"/>
        <w:spacing w:before="0" w:beforeAutospacing="0" w:after="0" w:afterAutospacing="0"/>
        <w:rPr>
          <w:b w:val="0"/>
          <w:sz w:val="20"/>
          <w:szCs w:val="20"/>
        </w:rPr>
      </w:pPr>
      <w:r w:rsidRPr="00403428">
        <w:rPr>
          <w:b w:val="0"/>
          <w:sz w:val="20"/>
          <w:szCs w:val="20"/>
        </w:rPr>
        <w:t xml:space="preserve">Згідно з п. 298.8 ст. 298 ПКУ порядок обрання або переходу на спрощену систему оподаткування або відмови від спрощеної системи оподаткування платниками єдиного податку четвертої групи здійснюється відповідно до </w:t>
      </w:r>
      <w:proofErr w:type="gramStart"/>
      <w:r w:rsidRPr="00403428">
        <w:rPr>
          <w:b w:val="0"/>
          <w:sz w:val="20"/>
          <w:szCs w:val="20"/>
        </w:rPr>
        <w:t>п</w:t>
      </w:r>
      <w:proofErr w:type="gramEnd"/>
      <w:r w:rsidRPr="00403428">
        <w:rPr>
          <w:b w:val="0"/>
          <w:sz w:val="20"/>
          <w:szCs w:val="20"/>
        </w:rPr>
        <w:t>ідпунктів 298.8.1 – 298.8.8 п. 298.8 ст. 298 ПКУ.</w:t>
      </w:r>
    </w:p>
    <w:p w:rsidR="00403428" w:rsidRPr="00403428" w:rsidRDefault="00403428" w:rsidP="00403428">
      <w:pPr>
        <w:pStyle w:val="1"/>
        <w:spacing w:before="0" w:beforeAutospacing="0" w:after="0" w:afterAutospacing="0"/>
        <w:rPr>
          <w:b w:val="0"/>
          <w:sz w:val="20"/>
          <w:szCs w:val="20"/>
        </w:rPr>
      </w:pPr>
      <w:proofErr w:type="gramStart"/>
      <w:r w:rsidRPr="00403428">
        <w:rPr>
          <w:b w:val="0"/>
          <w:sz w:val="20"/>
          <w:szCs w:val="20"/>
        </w:rPr>
        <w:t>Платники єдиного податку четвертої групи можуть самостійно перейти на застосування ставки єдиного податку, визначеної для платників єдиного податку іншої групи, або відмовитися від спрощеної системи оподаткування у зв’язку з переходом на сплату інших податків і зборів, визначених ПКУ, з першого числа місяця, наступного за податковим (звітним) кварталом, у якому подано відпов</w:t>
      </w:r>
      <w:proofErr w:type="gramEnd"/>
      <w:r w:rsidRPr="00403428">
        <w:rPr>
          <w:b w:val="0"/>
          <w:sz w:val="20"/>
          <w:szCs w:val="20"/>
        </w:rPr>
        <w:t xml:space="preserve">ідну заяву у порядку згідно з п. 298.2 ст. 298 ПКУ, за умови сплати податку за поточний </w:t>
      </w:r>
      <w:proofErr w:type="gramStart"/>
      <w:r w:rsidRPr="00403428">
        <w:rPr>
          <w:b w:val="0"/>
          <w:sz w:val="20"/>
          <w:szCs w:val="20"/>
        </w:rPr>
        <w:t>р</w:t>
      </w:r>
      <w:proofErr w:type="gramEnd"/>
      <w:r w:rsidRPr="00403428">
        <w:rPr>
          <w:b w:val="0"/>
          <w:sz w:val="20"/>
          <w:szCs w:val="20"/>
        </w:rPr>
        <w:t>ік у розмірі, що розраховується виходячи з 25 відс. річної суми податку за кожний квартал, протягом якого платник перебував на четвертій групі платників єдиного податку (п.п. 298.8.7 п. 298.8 ст. 298 ПКУ).</w:t>
      </w:r>
    </w:p>
    <w:p w:rsidR="00403428" w:rsidRPr="00403428" w:rsidRDefault="00403428" w:rsidP="00403428">
      <w:pPr>
        <w:pStyle w:val="1"/>
        <w:spacing w:before="0" w:beforeAutospacing="0" w:after="0" w:afterAutospacing="0"/>
        <w:rPr>
          <w:b w:val="0"/>
          <w:sz w:val="20"/>
          <w:szCs w:val="20"/>
        </w:rPr>
      </w:pPr>
      <w:r w:rsidRPr="00403428">
        <w:rPr>
          <w:b w:val="0"/>
          <w:sz w:val="20"/>
          <w:szCs w:val="20"/>
        </w:rPr>
        <w:t xml:space="preserve">За умови дотримання платником єдиного податку вимог, встановлених ПКУ для обраної ним групи, такий платник може самостійно перейти на сплату єдиного податку, встановленого для інших груп платників єдиного податку, шляхом подання заяви до контролюючого органу не </w:t>
      </w:r>
      <w:proofErr w:type="gramStart"/>
      <w:r w:rsidRPr="00403428">
        <w:rPr>
          <w:b w:val="0"/>
          <w:sz w:val="20"/>
          <w:szCs w:val="20"/>
        </w:rPr>
        <w:t>п</w:t>
      </w:r>
      <w:proofErr w:type="gramEnd"/>
      <w:r w:rsidRPr="00403428">
        <w:rPr>
          <w:b w:val="0"/>
          <w:sz w:val="20"/>
          <w:szCs w:val="20"/>
        </w:rPr>
        <w:t>ізніше ніж за 15 календарних днів до початку наступного кварталу (п.п. 298.1.5 п. 298.1 ст. 298 ПКУ).</w:t>
      </w:r>
    </w:p>
    <w:p w:rsidR="00403428" w:rsidRPr="00403428" w:rsidRDefault="00403428" w:rsidP="00403428">
      <w:pPr>
        <w:pStyle w:val="1"/>
        <w:spacing w:before="0" w:beforeAutospacing="0" w:after="0" w:afterAutospacing="0"/>
        <w:rPr>
          <w:b w:val="0"/>
          <w:sz w:val="20"/>
          <w:szCs w:val="20"/>
        </w:rPr>
      </w:pPr>
      <w:r w:rsidRPr="00403428">
        <w:rPr>
          <w:b w:val="0"/>
          <w:sz w:val="20"/>
          <w:szCs w:val="20"/>
        </w:rPr>
        <w:t>Форма заяви про застосування спрощеної системи оподаткування затверджена наказом Міністерства фінансів України від 16.07.2019 № 308.</w:t>
      </w:r>
    </w:p>
    <w:p w:rsidR="00403428" w:rsidRPr="00403428" w:rsidRDefault="00403428" w:rsidP="00403428">
      <w:pPr>
        <w:pStyle w:val="1"/>
        <w:spacing w:before="0" w:beforeAutospacing="0" w:after="0" w:afterAutospacing="0"/>
        <w:rPr>
          <w:b w:val="0"/>
          <w:sz w:val="20"/>
          <w:szCs w:val="20"/>
        </w:rPr>
      </w:pPr>
      <w:r w:rsidRPr="00403428">
        <w:rPr>
          <w:b w:val="0"/>
          <w:sz w:val="20"/>
          <w:szCs w:val="20"/>
        </w:rPr>
        <w:t xml:space="preserve">Отже, з метою зменшення податкових зобов’язань, платник єдиного податку у разі зміни групи з четвертої на третю має подати уточнюючу Декларацію, розрахувавши єдиний податок виходячи з 25 відс. </w:t>
      </w:r>
      <w:proofErr w:type="gramStart"/>
      <w:r w:rsidRPr="00403428">
        <w:rPr>
          <w:b w:val="0"/>
          <w:sz w:val="20"/>
          <w:szCs w:val="20"/>
        </w:rPr>
        <w:t>р</w:t>
      </w:r>
      <w:proofErr w:type="gramEnd"/>
      <w:r w:rsidRPr="00403428">
        <w:rPr>
          <w:b w:val="0"/>
          <w:sz w:val="20"/>
          <w:szCs w:val="20"/>
        </w:rPr>
        <w:t>ічної суми податку за кожний квартал, протягом якого перебував на четвертій групі та зменшити до нуля податкові зобов’язання за квартал, починаючи з якого він вважається платником єдиного податку третьої групи.</w:t>
      </w:r>
    </w:p>
    <w:p w:rsidR="00403428" w:rsidRPr="00403428" w:rsidRDefault="00403428" w:rsidP="00403428">
      <w:pPr>
        <w:pStyle w:val="1"/>
        <w:spacing w:before="0" w:beforeAutospacing="0" w:after="0" w:afterAutospacing="0"/>
        <w:rPr>
          <w:sz w:val="20"/>
          <w:szCs w:val="20"/>
        </w:rPr>
      </w:pPr>
    </w:p>
    <w:p w:rsidR="00403428" w:rsidRPr="00403428" w:rsidRDefault="00403428" w:rsidP="00403428">
      <w:pPr>
        <w:pStyle w:val="1"/>
        <w:spacing w:before="0" w:beforeAutospacing="0" w:after="0" w:afterAutospacing="0"/>
        <w:rPr>
          <w:sz w:val="20"/>
          <w:szCs w:val="20"/>
        </w:rPr>
      </w:pPr>
      <w:r w:rsidRPr="00403428">
        <w:rPr>
          <w:sz w:val="20"/>
          <w:szCs w:val="20"/>
        </w:rPr>
        <w:t xml:space="preserve">Автоматична реєстрація </w:t>
      </w:r>
      <w:proofErr w:type="gramStart"/>
      <w:r w:rsidRPr="00403428">
        <w:rPr>
          <w:sz w:val="20"/>
          <w:szCs w:val="20"/>
        </w:rPr>
        <w:t>ПН</w:t>
      </w:r>
      <w:proofErr w:type="gramEnd"/>
      <w:r w:rsidRPr="00403428">
        <w:rPr>
          <w:sz w:val="20"/>
          <w:szCs w:val="20"/>
        </w:rPr>
        <w:t>/РК в ЄРПН у разі врахування таблиці даних платника ПДВ</w:t>
      </w:r>
    </w:p>
    <w:p w:rsidR="00403428" w:rsidRPr="00403428" w:rsidRDefault="00403428" w:rsidP="00403428">
      <w:pPr>
        <w:pStyle w:val="1"/>
        <w:spacing w:before="0" w:beforeAutospacing="0" w:after="0" w:afterAutospacing="0"/>
        <w:rPr>
          <w:b w:val="0"/>
          <w:sz w:val="20"/>
          <w:szCs w:val="20"/>
        </w:rPr>
      </w:pPr>
      <w:r w:rsidRPr="00403428">
        <w:rPr>
          <w:b w:val="0"/>
          <w:sz w:val="20"/>
          <w:szCs w:val="20"/>
        </w:rPr>
        <w:t>Головне управління ДПС у Дніпропетровській області повідомля</w:t>
      </w:r>
      <w:proofErr w:type="gramStart"/>
      <w:r w:rsidRPr="00403428">
        <w:rPr>
          <w:b w:val="0"/>
          <w:sz w:val="20"/>
          <w:szCs w:val="20"/>
        </w:rPr>
        <w:t>є,</w:t>
      </w:r>
      <w:proofErr w:type="gramEnd"/>
      <w:r w:rsidRPr="00403428">
        <w:rPr>
          <w:b w:val="0"/>
          <w:sz w:val="20"/>
          <w:szCs w:val="20"/>
        </w:rPr>
        <w:t xml:space="preserve"> що 08.07.2023 набрала чинності постанова Кабінету Міністрів України  від 02 червня 2023 року № 574, якою внесені зміни до постанови Кабінету Міністрів України від 11 грудня 2019 року № 1165 (із змінами) та затверджених нею порядків.</w:t>
      </w:r>
    </w:p>
    <w:p w:rsidR="00403428" w:rsidRPr="00403428" w:rsidRDefault="00403428" w:rsidP="00403428">
      <w:pPr>
        <w:pStyle w:val="1"/>
        <w:spacing w:before="0" w:beforeAutospacing="0" w:after="0" w:afterAutospacing="0"/>
        <w:rPr>
          <w:b w:val="0"/>
          <w:sz w:val="20"/>
          <w:szCs w:val="20"/>
        </w:rPr>
      </w:pPr>
      <w:r w:rsidRPr="00403428">
        <w:rPr>
          <w:b w:val="0"/>
          <w:sz w:val="20"/>
          <w:szCs w:val="20"/>
        </w:rPr>
        <w:t>Змінами, зокрема, передбачено, що автоматична реєстрація податкових накладних/розрахунків коригування (</w:t>
      </w:r>
      <w:proofErr w:type="gramStart"/>
      <w:r w:rsidRPr="00403428">
        <w:rPr>
          <w:b w:val="0"/>
          <w:sz w:val="20"/>
          <w:szCs w:val="20"/>
        </w:rPr>
        <w:t>ПН</w:t>
      </w:r>
      <w:proofErr w:type="gramEnd"/>
      <w:r w:rsidRPr="00403428">
        <w:rPr>
          <w:b w:val="0"/>
          <w:sz w:val="20"/>
          <w:szCs w:val="20"/>
        </w:rPr>
        <w:t>/РК) в Єдиному реєстрі податкових накладних (ЄРПН) здійснюється на 5-й робочий день після прийняття рішення про врахування Таблиці даних платника податку на додану вартість (далі – Таблиця даних).</w:t>
      </w:r>
    </w:p>
    <w:p w:rsidR="00403428" w:rsidRPr="00403428" w:rsidRDefault="00403428" w:rsidP="00403428">
      <w:pPr>
        <w:pStyle w:val="1"/>
        <w:spacing w:before="0" w:beforeAutospacing="0" w:after="0" w:afterAutospacing="0"/>
        <w:rPr>
          <w:b w:val="0"/>
          <w:sz w:val="20"/>
          <w:szCs w:val="20"/>
        </w:rPr>
      </w:pPr>
      <w:r w:rsidRPr="00403428">
        <w:rPr>
          <w:b w:val="0"/>
          <w:sz w:val="20"/>
          <w:szCs w:val="20"/>
        </w:rPr>
        <w:t xml:space="preserve">Одночасні умови для автоматичної реєстрації </w:t>
      </w:r>
      <w:proofErr w:type="gramStart"/>
      <w:r w:rsidRPr="00403428">
        <w:rPr>
          <w:b w:val="0"/>
          <w:sz w:val="20"/>
          <w:szCs w:val="20"/>
        </w:rPr>
        <w:t>ПН</w:t>
      </w:r>
      <w:proofErr w:type="gramEnd"/>
      <w:r w:rsidRPr="00403428">
        <w:rPr>
          <w:b w:val="0"/>
          <w:sz w:val="20"/>
          <w:szCs w:val="20"/>
        </w:rPr>
        <w:t>/РК в ЄРПН:</w:t>
      </w:r>
    </w:p>
    <w:p w:rsidR="00403428" w:rsidRPr="00403428" w:rsidRDefault="00403428" w:rsidP="00403428">
      <w:pPr>
        <w:pStyle w:val="1"/>
        <w:spacing w:before="0" w:beforeAutospacing="0" w:after="0" w:afterAutospacing="0"/>
        <w:rPr>
          <w:b w:val="0"/>
          <w:sz w:val="20"/>
          <w:szCs w:val="20"/>
        </w:rPr>
      </w:pPr>
      <w:r w:rsidRPr="00403428">
        <w:rPr>
          <w:b w:val="0"/>
          <w:sz w:val="20"/>
          <w:szCs w:val="20"/>
        </w:rPr>
        <w:t xml:space="preserve">- відсутнє </w:t>
      </w:r>
      <w:proofErr w:type="gramStart"/>
      <w:r w:rsidRPr="00403428">
        <w:rPr>
          <w:b w:val="0"/>
          <w:sz w:val="20"/>
          <w:szCs w:val="20"/>
        </w:rPr>
        <w:t>р</w:t>
      </w:r>
      <w:proofErr w:type="gramEnd"/>
      <w:r w:rsidRPr="00403428">
        <w:rPr>
          <w:b w:val="0"/>
          <w:sz w:val="20"/>
          <w:szCs w:val="20"/>
        </w:rPr>
        <w:t>ішення контролюючого органу про неврахування Таблиці даних;</w:t>
      </w:r>
    </w:p>
    <w:p w:rsidR="00403428" w:rsidRPr="00403428" w:rsidRDefault="00403428" w:rsidP="00403428">
      <w:pPr>
        <w:pStyle w:val="1"/>
        <w:spacing w:before="0" w:beforeAutospacing="0" w:after="0" w:afterAutospacing="0"/>
        <w:rPr>
          <w:b w:val="0"/>
          <w:sz w:val="20"/>
          <w:szCs w:val="20"/>
        </w:rPr>
      </w:pPr>
      <w:r w:rsidRPr="00403428">
        <w:rPr>
          <w:b w:val="0"/>
          <w:sz w:val="20"/>
          <w:szCs w:val="20"/>
        </w:rPr>
        <w:t xml:space="preserve">- операції з кодами товарів/послуг згідно з УКТ ЗЕД/ДКПП, врахованими </w:t>
      </w:r>
      <w:proofErr w:type="gramStart"/>
      <w:r w:rsidRPr="00403428">
        <w:rPr>
          <w:b w:val="0"/>
          <w:sz w:val="20"/>
          <w:szCs w:val="20"/>
        </w:rPr>
        <w:t>в</w:t>
      </w:r>
      <w:proofErr w:type="gramEnd"/>
      <w:r w:rsidRPr="00403428">
        <w:rPr>
          <w:b w:val="0"/>
          <w:sz w:val="20"/>
          <w:szCs w:val="20"/>
        </w:rPr>
        <w:t xml:space="preserve"> </w:t>
      </w:r>
      <w:proofErr w:type="gramStart"/>
      <w:r w:rsidRPr="00403428">
        <w:rPr>
          <w:b w:val="0"/>
          <w:sz w:val="20"/>
          <w:szCs w:val="20"/>
        </w:rPr>
        <w:t>Таблиц</w:t>
      </w:r>
      <w:proofErr w:type="gramEnd"/>
      <w:r w:rsidRPr="00403428">
        <w:rPr>
          <w:b w:val="0"/>
          <w:sz w:val="20"/>
          <w:szCs w:val="20"/>
        </w:rPr>
        <w:t>і даних, не відповідають критеріям ризиковості здійснення операцій;</w:t>
      </w:r>
    </w:p>
    <w:p w:rsidR="00403428" w:rsidRPr="00403428" w:rsidRDefault="00403428" w:rsidP="00403428">
      <w:pPr>
        <w:pStyle w:val="1"/>
        <w:spacing w:before="0" w:beforeAutospacing="0" w:after="0" w:afterAutospacing="0"/>
        <w:rPr>
          <w:b w:val="0"/>
          <w:sz w:val="20"/>
          <w:szCs w:val="20"/>
        </w:rPr>
      </w:pPr>
      <w:r w:rsidRPr="00403428">
        <w:rPr>
          <w:b w:val="0"/>
          <w:sz w:val="20"/>
          <w:szCs w:val="20"/>
        </w:rPr>
        <w:t xml:space="preserve">- стосовно платника відсутнє діюче </w:t>
      </w:r>
      <w:proofErr w:type="gramStart"/>
      <w:r w:rsidRPr="00403428">
        <w:rPr>
          <w:b w:val="0"/>
          <w:sz w:val="20"/>
          <w:szCs w:val="20"/>
        </w:rPr>
        <w:t>р</w:t>
      </w:r>
      <w:proofErr w:type="gramEnd"/>
      <w:r w:rsidRPr="00403428">
        <w:rPr>
          <w:b w:val="0"/>
          <w:sz w:val="20"/>
          <w:szCs w:val="20"/>
        </w:rPr>
        <w:t>ішення про відповідність критеріям ризиковості платника податку;</w:t>
      </w:r>
    </w:p>
    <w:p w:rsidR="00403428" w:rsidRPr="00403428" w:rsidRDefault="00403428" w:rsidP="00403428">
      <w:pPr>
        <w:pStyle w:val="1"/>
        <w:spacing w:before="0" w:beforeAutospacing="0" w:after="0" w:afterAutospacing="0"/>
        <w:rPr>
          <w:b w:val="0"/>
          <w:sz w:val="20"/>
          <w:szCs w:val="20"/>
        </w:rPr>
      </w:pPr>
      <w:r w:rsidRPr="00403428">
        <w:rPr>
          <w:b w:val="0"/>
          <w:sz w:val="20"/>
          <w:szCs w:val="20"/>
        </w:rPr>
        <w:t xml:space="preserve">- такі </w:t>
      </w:r>
      <w:proofErr w:type="gramStart"/>
      <w:r w:rsidRPr="00403428">
        <w:rPr>
          <w:b w:val="0"/>
          <w:sz w:val="20"/>
          <w:szCs w:val="20"/>
        </w:rPr>
        <w:t>ПН</w:t>
      </w:r>
      <w:proofErr w:type="gramEnd"/>
      <w:r w:rsidRPr="00403428">
        <w:rPr>
          <w:b w:val="0"/>
          <w:sz w:val="20"/>
          <w:szCs w:val="20"/>
        </w:rPr>
        <w:t>/РК складені та подані на реєстрацію в ЄРПН не раніше місяця, що передує місяцю, в якому враховано Таблицю даних;</w:t>
      </w:r>
    </w:p>
    <w:p w:rsidR="00403428" w:rsidRPr="00403428" w:rsidRDefault="00403428" w:rsidP="00403428">
      <w:pPr>
        <w:pStyle w:val="1"/>
        <w:spacing w:before="0" w:beforeAutospacing="0" w:after="0" w:afterAutospacing="0"/>
        <w:rPr>
          <w:b w:val="0"/>
          <w:sz w:val="20"/>
          <w:szCs w:val="20"/>
        </w:rPr>
      </w:pPr>
      <w:r w:rsidRPr="00403428">
        <w:rPr>
          <w:b w:val="0"/>
          <w:sz w:val="20"/>
          <w:szCs w:val="20"/>
        </w:rPr>
        <w:t xml:space="preserve">- щодо таких </w:t>
      </w:r>
      <w:proofErr w:type="gramStart"/>
      <w:r w:rsidRPr="00403428">
        <w:rPr>
          <w:b w:val="0"/>
          <w:sz w:val="20"/>
          <w:szCs w:val="20"/>
        </w:rPr>
        <w:t>ПН</w:t>
      </w:r>
      <w:proofErr w:type="gramEnd"/>
      <w:r w:rsidRPr="00403428">
        <w:rPr>
          <w:b w:val="0"/>
          <w:sz w:val="20"/>
          <w:szCs w:val="20"/>
        </w:rPr>
        <w:t xml:space="preserve">/РК комісією регіонального рівня не прийнято рішення про реєстрацію (в порядку, визначеному наказом Міністерства фінансів України від 12.12.2019 № 520 «Про затвердження Порядку прийняття рішень про реєстрацію/ відмову в реєстрації податкових накладних/ розрахунків коригування в Єдиному реєстрі податкових </w:t>
      </w:r>
      <w:proofErr w:type="gramStart"/>
      <w:r w:rsidRPr="00403428">
        <w:rPr>
          <w:b w:val="0"/>
          <w:sz w:val="20"/>
          <w:szCs w:val="20"/>
        </w:rPr>
        <w:t>накладних» із змінами);</w:t>
      </w:r>
      <w:proofErr w:type="gramEnd"/>
    </w:p>
    <w:p w:rsidR="00403428" w:rsidRPr="00403428" w:rsidRDefault="00403428" w:rsidP="00403428">
      <w:pPr>
        <w:pStyle w:val="1"/>
        <w:spacing w:before="0" w:beforeAutospacing="0" w:after="0" w:afterAutospacing="0"/>
        <w:rPr>
          <w:b w:val="0"/>
          <w:sz w:val="20"/>
          <w:szCs w:val="20"/>
        </w:rPr>
      </w:pPr>
      <w:r w:rsidRPr="00403428">
        <w:rPr>
          <w:b w:val="0"/>
          <w:sz w:val="20"/>
          <w:szCs w:val="20"/>
        </w:rPr>
        <w:t xml:space="preserve">- у день такої автоматичної реєстрації наявна сума податку, на яку платник податку має право зареєструвати </w:t>
      </w:r>
      <w:proofErr w:type="gramStart"/>
      <w:r w:rsidRPr="00403428">
        <w:rPr>
          <w:b w:val="0"/>
          <w:sz w:val="20"/>
          <w:szCs w:val="20"/>
        </w:rPr>
        <w:t>ПН</w:t>
      </w:r>
      <w:proofErr w:type="gramEnd"/>
      <w:r w:rsidRPr="00403428">
        <w:rPr>
          <w:b w:val="0"/>
          <w:sz w:val="20"/>
          <w:szCs w:val="20"/>
        </w:rPr>
        <w:t>/РК в ЄРПН обчислена відповідно до п. 2001 .3 або 2001 .9 ст. 2001 Податкового кодексу України.</w:t>
      </w:r>
    </w:p>
    <w:p w:rsidR="00403428" w:rsidRPr="00403428" w:rsidRDefault="00403428"/>
    <w:p w:rsidR="00403428" w:rsidRPr="00403428" w:rsidRDefault="00403428" w:rsidP="00403428">
      <w:pPr>
        <w:pStyle w:val="1"/>
        <w:spacing w:before="0" w:beforeAutospacing="0" w:after="0" w:afterAutospacing="0"/>
        <w:rPr>
          <w:sz w:val="20"/>
          <w:szCs w:val="20"/>
        </w:rPr>
      </w:pPr>
      <w:r w:rsidRPr="00403428">
        <w:rPr>
          <w:sz w:val="20"/>
          <w:szCs w:val="20"/>
        </w:rPr>
        <w:lastRenderedPageBreak/>
        <w:t xml:space="preserve">Фізичні особи поповнили місцеві бюджети Дніпропетровщини податком на нерухоме майно майже на 84 </w:t>
      </w:r>
      <w:proofErr w:type="gramStart"/>
      <w:r w:rsidRPr="00403428">
        <w:rPr>
          <w:sz w:val="20"/>
          <w:szCs w:val="20"/>
        </w:rPr>
        <w:t>млн</w:t>
      </w:r>
      <w:proofErr w:type="gramEnd"/>
      <w:r w:rsidRPr="00403428">
        <w:rPr>
          <w:sz w:val="20"/>
          <w:szCs w:val="20"/>
        </w:rPr>
        <w:t xml:space="preserve"> гривень</w:t>
      </w:r>
    </w:p>
    <w:p w:rsidR="00403428" w:rsidRPr="00403428" w:rsidRDefault="00403428" w:rsidP="00403428">
      <w:pPr>
        <w:pStyle w:val="1"/>
        <w:spacing w:before="0" w:beforeAutospacing="0" w:after="0" w:afterAutospacing="0"/>
        <w:rPr>
          <w:b w:val="0"/>
          <w:sz w:val="20"/>
          <w:szCs w:val="20"/>
        </w:rPr>
      </w:pPr>
      <w:proofErr w:type="gramStart"/>
      <w:r w:rsidRPr="00403428">
        <w:rPr>
          <w:b w:val="0"/>
          <w:sz w:val="20"/>
          <w:szCs w:val="20"/>
        </w:rPr>
        <w:t>З</w:t>
      </w:r>
      <w:proofErr w:type="gramEnd"/>
      <w:r w:rsidRPr="00403428">
        <w:rPr>
          <w:b w:val="0"/>
          <w:sz w:val="20"/>
          <w:szCs w:val="20"/>
        </w:rPr>
        <w:t xml:space="preserve"> початку 2023 року фізичні особи спрямували до місцевих бюджетів Дніпропетровщини майже 84 млн грн податку на нерухоме майно, відмінне від земельної ділянки. Сума надходжень виросла порівняно з 2022 роком на понад 68,3 </w:t>
      </w:r>
      <w:proofErr w:type="gramStart"/>
      <w:r w:rsidRPr="00403428">
        <w:rPr>
          <w:b w:val="0"/>
          <w:sz w:val="20"/>
          <w:szCs w:val="20"/>
        </w:rPr>
        <w:t>млн</w:t>
      </w:r>
      <w:proofErr w:type="gramEnd"/>
      <w:r w:rsidRPr="00403428">
        <w:rPr>
          <w:b w:val="0"/>
          <w:sz w:val="20"/>
          <w:szCs w:val="20"/>
        </w:rPr>
        <w:t xml:space="preserve"> грн, або на 438,3 відсотків.</w:t>
      </w:r>
    </w:p>
    <w:p w:rsidR="00403428" w:rsidRPr="00403428" w:rsidRDefault="00403428" w:rsidP="00403428">
      <w:pPr>
        <w:pStyle w:val="1"/>
        <w:spacing w:before="0" w:beforeAutospacing="0" w:after="0" w:afterAutospacing="0"/>
        <w:rPr>
          <w:b w:val="0"/>
          <w:sz w:val="20"/>
          <w:szCs w:val="20"/>
        </w:rPr>
      </w:pPr>
      <w:r w:rsidRPr="00403428">
        <w:rPr>
          <w:b w:val="0"/>
          <w:sz w:val="20"/>
          <w:szCs w:val="20"/>
        </w:rPr>
        <w:t xml:space="preserve">Звертаємо увагу, що відповідно до п.п. 266.4.1 п. 266.4 ст. 266 Податкового кодексу України база оподаткування об’єкта/об’єктів житлової нерухомості, </w:t>
      </w:r>
      <w:proofErr w:type="gramStart"/>
      <w:r w:rsidRPr="00403428">
        <w:rPr>
          <w:b w:val="0"/>
          <w:sz w:val="20"/>
          <w:szCs w:val="20"/>
        </w:rPr>
        <w:t>в</w:t>
      </w:r>
      <w:proofErr w:type="gramEnd"/>
      <w:r w:rsidRPr="00403428">
        <w:rPr>
          <w:b w:val="0"/>
          <w:sz w:val="20"/>
          <w:szCs w:val="20"/>
        </w:rPr>
        <w:t xml:space="preserve"> </w:t>
      </w:r>
      <w:proofErr w:type="gramStart"/>
      <w:r w:rsidRPr="00403428">
        <w:rPr>
          <w:b w:val="0"/>
          <w:sz w:val="20"/>
          <w:szCs w:val="20"/>
        </w:rPr>
        <w:t>тому</w:t>
      </w:r>
      <w:proofErr w:type="gramEnd"/>
      <w:r w:rsidRPr="00403428">
        <w:rPr>
          <w:b w:val="0"/>
          <w:sz w:val="20"/>
          <w:szCs w:val="20"/>
        </w:rPr>
        <w:t xml:space="preserve"> числі їх часток, що перебувають у власності фізичної особи платника податку, зменшується:</w:t>
      </w:r>
    </w:p>
    <w:p w:rsidR="00403428" w:rsidRPr="00403428" w:rsidRDefault="00403428" w:rsidP="00403428">
      <w:pPr>
        <w:pStyle w:val="1"/>
        <w:spacing w:before="0" w:beforeAutospacing="0" w:after="0" w:afterAutospacing="0"/>
        <w:rPr>
          <w:b w:val="0"/>
          <w:sz w:val="20"/>
          <w:szCs w:val="20"/>
        </w:rPr>
      </w:pPr>
      <w:r w:rsidRPr="00403428">
        <w:rPr>
          <w:b w:val="0"/>
          <w:sz w:val="20"/>
          <w:szCs w:val="20"/>
        </w:rPr>
        <w:t>а) для квартири/квартир незалежно від ї</w:t>
      </w:r>
      <w:proofErr w:type="gramStart"/>
      <w:r w:rsidRPr="00403428">
        <w:rPr>
          <w:b w:val="0"/>
          <w:sz w:val="20"/>
          <w:szCs w:val="20"/>
        </w:rPr>
        <w:t>х</w:t>
      </w:r>
      <w:proofErr w:type="gramEnd"/>
      <w:r w:rsidRPr="00403428">
        <w:rPr>
          <w:b w:val="0"/>
          <w:sz w:val="20"/>
          <w:szCs w:val="20"/>
        </w:rPr>
        <w:t xml:space="preserve"> кількості – на 60 кв. метрів;</w:t>
      </w:r>
    </w:p>
    <w:p w:rsidR="00403428" w:rsidRPr="00403428" w:rsidRDefault="00403428" w:rsidP="00403428">
      <w:pPr>
        <w:pStyle w:val="1"/>
        <w:spacing w:before="0" w:beforeAutospacing="0" w:after="0" w:afterAutospacing="0"/>
        <w:rPr>
          <w:b w:val="0"/>
          <w:sz w:val="20"/>
          <w:szCs w:val="20"/>
        </w:rPr>
      </w:pPr>
      <w:r w:rsidRPr="00403428">
        <w:rPr>
          <w:b w:val="0"/>
          <w:sz w:val="20"/>
          <w:szCs w:val="20"/>
        </w:rPr>
        <w:t>б) для житлового будинку/будинків незалежно від ї</w:t>
      </w:r>
      <w:proofErr w:type="gramStart"/>
      <w:r w:rsidRPr="00403428">
        <w:rPr>
          <w:b w:val="0"/>
          <w:sz w:val="20"/>
          <w:szCs w:val="20"/>
        </w:rPr>
        <w:t>х</w:t>
      </w:r>
      <w:proofErr w:type="gramEnd"/>
      <w:r w:rsidRPr="00403428">
        <w:rPr>
          <w:b w:val="0"/>
          <w:sz w:val="20"/>
          <w:szCs w:val="20"/>
        </w:rPr>
        <w:t xml:space="preserve"> кількості – на 120 кв. метрів;</w:t>
      </w:r>
    </w:p>
    <w:p w:rsidR="00403428" w:rsidRPr="00403428" w:rsidRDefault="00403428" w:rsidP="00403428">
      <w:pPr>
        <w:pStyle w:val="1"/>
        <w:spacing w:before="0" w:beforeAutospacing="0" w:after="0" w:afterAutospacing="0"/>
        <w:rPr>
          <w:b w:val="0"/>
          <w:sz w:val="20"/>
          <w:szCs w:val="20"/>
        </w:rPr>
      </w:pPr>
      <w:r w:rsidRPr="00403428">
        <w:rPr>
          <w:b w:val="0"/>
          <w:sz w:val="20"/>
          <w:szCs w:val="20"/>
        </w:rPr>
        <w:t xml:space="preserve">в) для </w:t>
      </w:r>
      <w:proofErr w:type="gramStart"/>
      <w:r w:rsidRPr="00403428">
        <w:rPr>
          <w:b w:val="0"/>
          <w:sz w:val="20"/>
          <w:szCs w:val="20"/>
        </w:rPr>
        <w:t>р</w:t>
      </w:r>
      <w:proofErr w:type="gramEnd"/>
      <w:r w:rsidRPr="00403428">
        <w:rPr>
          <w:b w:val="0"/>
          <w:sz w:val="20"/>
          <w:szCs w:val="20"/>
        </w:rPr>
        <w:t>ізних типів об’єктів житлової нерухомості, в тому числі їх часток (у разі одночасного перебування у  власності платника податку квартири/квартир та житлового будинку/будинків, у тому числі їх часток), – на 180 кв. метрів.</w:t>
      </w:r>
    </w:p>
    <w:p w:rsidR="00403428" w:rsidRPr="00403428" w:rsidRDefault="00403428" w:rsidP="00403428">
      <w:pPr>
        <w:pStyle w:val="1"/>
        <w:spacing w:before="0" w:beforeAutospacing="0" w:after="0" w:afterAutospacing="0"/>
        <w:rPr>
          <w:sz w:val="20"/>
          <w:szCs w:val="20"/>
        </w:rPr>
      </w:pPr>
    </w:p>
    <w:p w:rsidR="00403428" w:rsidRPr="00403428" w:rsidRDefault="00403428" w:rsidP="00403428">
      <w:pPr>
        <w:pStyle w:val="1"/>
        <w:spacing w:before="0" w:beforeAutospacing="0" w:after="0" w:afterAutospacing="0"/>
        <w:rPr>
          <w:sz w:val="20"/>
          <w:szCs w:val="20"/>
        </w:rPr>
      </w:pPr>
      <w:r w:rsidRPr="00403428">
        <w:rPr>
          <w:sz w:val="20"/>
          <w:szCs w:val="20"/>
        </w:rPr>
        <w:t>Для сплати податків у вигляді МПЗ введені окремі коди класифікації доході</w:t>
      </w:r>
      <w:proofErr w:type="gramStart"/>
      <w:r w:rsidRPr="00403428">
        <w:rPr>
          <w:sz w:val="20"/>
          <w:szCs w:val="20"/>
        </w:rPr>
        <w:t>в</w:t>
      </w:r>
      <w:proofErr w:type="gramEnd"/>
      <w:r w:rsidRPr="00403428">
        <w:rPr>
          <w:sz w:val="20"/>
          <w:szCs w:val="20"/>
        </w:rPr>
        <w:t xml:space="preserve"> бюджету</w:t>
      </w:r>
    </w:p>
    <w:p w:rsidR="00403428" w:rsidRPr="00403428" w:rsidRDefault="00403428" w:rsidP="00403428">
      <w:pPr>
        <w:pStyle w:val="1"/>
        <w:spacing w:before="0" w:beforeAutospacing="0" w:after="0" w:afterAutospacing="0"/>
        <w:rPr>
          <w:b w:val="0"/>
          <w:sz w:val="20"/>
          <w:szCs w:val="20"/>
        </w:rPr>
      </w:pPr>
      <w:r w:rsidRPr="00403428">
        <w:rPr>
          <w:b w:val="0"/>
          <w:sz w:val="20"/>
          <w:szCs w:val="20"/>
        </w:rPr>
        <w:t>Головне управління ДПС у Дніпропетровській області нагаду</w:t>
      </w:r>
      <w:proofErr w:type="gramStart"/>
      <w:r w:rsidRPr="00403428">
        <w:rPr>
          <w:b w:val="0"/>
          <w:sz w:val="20"/>
          <w:szCs w:val="20"/>
        </w:rPr>
        <w:t>є,</w:t>
      </w:r>
      <w:proofErr w:type="gramEnd"/>
      <w:r w:rsidRPr="00403428">
        <w:rPr>
          <w:b w:val="0"/>
          <w:sz w:val="20"/>
          <w:szCs w:val="20"/>
        </w:rPr>
        <w:t xml:space="preserve"> що платники податків, у яких у наявності та/або користуванні (оренді, суборенді, емфітевзисі, постійному користуванні) є земельні ділянки, віднесені до сільськогосподарських угідь, мають обов’язок сплачувати податки у вигляді мінімального податкового зобов’язання.</w:t>
      </w:r>
    </w:p>
    <w:p w:rsidR="00403428" w:rsidRPr="00403428" w:rsidRDefault="00403428" w:rsidP="00403428">
      <w:pPr>
        <w:pStyle w:val="1"/>
        <w:spacing w:before="0" w:beforeAutospacing="0" w:after="0" w:afterAutospacing="0"/>
        <w:rPr>
          <w:b w:val="0"/>
          <w:sz w:val="20"/>
          <w:szCs w:val="20"/>
        </w:rPr>
      </w:pPr>
      <w:proofErr w:type="gramStart"/>
      <w:r w:rsidRPr="00403428">
        <w:rPr>
          <w:b w:val="0"/>
          <w:sz w:val="20"/>
          <w:szCs w:val="20"/>
        </w:rPr>
        <w:t>Для сплати податків у вигляді мінімального податкового зобов’язання введені окремі коди класифікації доходів бюджету (наказ Міністерства фінансів України від 27.03.2023 № 154) та Державною казначейською службою України відкриті відповідні рахунки для зарахування таких коштів до бюджету.</w:t>
      </w:r>
      <w:proofErr w:type="gramEnd"/>
    </w:p>
    <w:p w:rsidR="00403428" w:rsidRPr="00403428" w:rsidRDefault="00403428" w:rsidP="00403428">
      <w:pPr>
        <w:pStyle w:val="1"/>
        <w:spacing w:before="0" w:beforeAutospacing="0" w:after="0" w:afterAutospacing="0"/>
        <w:rPr>
          <w:b w:val="0"/>
          <w:sz w:val="20"/>
          <w:szCs w:val="20"/>
        </w:rPr>
      </w:pPr>
      <w:r w:rsidRPr="00403428">
        <w:rPr>
          <w:b w:val="0"/>
          <w:sz w:val="20"/>
          <w:szCs w:val="20"/>
        </w:rPr>
        <w:t>Інформація про реквізити рахункі</w:t>
      </w:r>
      <w:proofErr w:type="gramStart"/>
      <w:r w:rsidRPr="00403428">
        <w:rPr>
          <w:b w:val="0"/>
          <w:sz w:val="20"/>
          <w:szCs w:val="20"/>
        </w:rPr>
        <w:t>в</w:t>
      </w:r>
      <w:proofErr w:type="gramEnd"/>
      <w:r w:rsidRPr="00403428">
        <w:rPr>
          <w:b w:val="0"/>
          <w:sz w:val="20"/>
          <w:szCs w:val="20"/>
        </w:rPr>
        <w:t xml:space="preserve"> для сплати податків у вигляді мінімального податкового зобов’язання розміщена на субсайтахвебпорталу ДПС за посиланням </w:t>
      </w:r>
      <w:hyperlink r:id="rId5" w:history="1">
        <w:r w:rsidRPr="00403428">
          <w:rPr>
            <w:b w:val="0"/>
            <w:sz w:val="20"/>
            <w:szCs w:val="20"/>
          </w:rPr>
          <w:t>https://tax.gov.ua/rahunki-dlya-splati-platejiv/</w:t>
        </w:r>
      </w:hyperlink>
      <w:r w:rsidRPr="00403428">
        <w:rPr>
          <w:b w:val="0"/>
          <w:sz w:val="20"/>
          <w:szCs w:val="20"/>
        </w:rPr>
        <w:t>.</w:t>
      </w:r>
    </w:p>
    <w:p w:rsidR="00950821" w:rsidRPr="00403428" w:rsidRDefault="00950821"/>
    <w:p w:rsidR="00950821" w:rsidRPr="00950821" w:rsidRDefault="00950821" w:rsidP="00950821">
      <w:pPr>
        <w:pStyle w:val="1"/>
        <w:spacing w:before="0" w:beforeAutospacing="0" w:after="0" w:afterAutospacing="0"/>
        <w:rPr>
          <w:sz w:val="20"/>
          <w:szCs w:val="20"/>
        </w:rPr>
      </w:pPr>
      <w:r w:rsidRPr="00950821">
        <w:rPr>
          <w:sz w:val="20"/>
          <w:szCs w:val="20"/>
        </w:rPr>
        <w:t>Які операції оподатковуються ПДВ за ставкою «0» відсоткі</w:t>
      </w:r>
      <w:proofErr w:type="gramStart"/>
      <w:r w:rsidRPr="00950821">
        <w:rPr>
          <w:sz w:val="20"/>
          <w:szCs w:val="20"/>
        </w:rPr>
        <w:t>в</w:t>
      </w:r>
      <w:proofErr w:type="gramEnd"/>
      <w:r w:rsidRPr="00950821">
        <w:rPr>
          <w:sz w:val="20"/>
          <w:szCs w:val="20"/>
        </w:rPr>
        <w:t>?</w:t>
      </w:r>
    </w:p>
    <w:p w:rsidR="00950821" w:rsidRPr="00950821" w:rsidRDefault="00950821" w:rsidP="00950821">
      <w:pPr>
        <w:pStyle w:val="1"/>
        <w:spacing w:before="0" w:beforeAutospacing="0" w:after="0" w:afterAutospacing="0"/>
        <w:rPr>
          <w:b w:val="0"/>
          <w:sz w:val="20"/>
          <w:szCs w:val="20"/>
        </w:rPr>
      </w:pPr>
      <w:r w:rsidRPr="00950821">
        <w:rPr>
          <w:b w:val="0"/>
          <w:sz w:val="20"/>
          <w:szCs w:val="20"/>
        </w:rPr>
        <w:t>Головне управління ДПС у Дніпропетровській області нагаду</w:t>
      </w:r>
      <w:proofErr w:type="gramStart"/>
      <w:r w:rsidRPr="00950821">
        <w:rPr>
          <w:b w:val="0"/>
          <w:sz w:val="20"/>
          <w:szCs w:val="20"/>
        </w:rPr>
        <w:t>є,</w:t>
      </w:r>
      <w:proofErr w:type="gramEnd"/>
      <w:r w:rsidRPr="00950821">
        <w:rPr>
          <w:b w:val="0"/>
          <w:sz w:val="20"/>
          <w:szCs w:val="20"/>
        </w:rPr>
        <w:t xml:space="preserve"> що за ставкою «0» відсотків ПДВ оподатковуються операції, що здійснюються особами, які зареєстровані як платники ПДВ, а саме операції з:</w:t>
      </w:r>
    </w:p>
    <w:p w:rsidR="00950821" w:rsidRPr="00950821" w:rsidRDefault="00950821" w:rsidP="00950821">
      <w:pPr>
        <w:pStyle w:val="1"/>
        <w:spacing w:before="0" w:beforeAutospacing="0" w:after="0" w:afterAutospacing="0"/>
        <w:rPr>
          <w:b w:val="0"/>
          <w:sz w:val="20"/>
          <w:szCs w:val="20"/>
        </w:rPr>
      </w:pPr>
      <w:r w:rsidRPr="00950821">
        <w:rPr>
          <w:b w:val="0"/>
          <w:sz w:val="20"/>
          <w:szCs w:val="20"/>
        </w:rPr>
        <w:t>► вивезення товарі</w:t>
      </w:r>
      <w:proofErr w:type="gramStart"/>
      <w:r w:rsidRPr="00950821">
        <w:rPr>
          <w:b w:val="0"/>
          <w:sz w:val="20"/>
          <w:szCs w:val="20"/>
        </w:rPr>
        <w:t>в</w:t>
      </w:r>
      <w:proofErr w:type="gramEnd"/>
      <w:r w:rsidRPr="00950821">
        <w:rPr>
          <w:b w:val="0"/>
          <w:sz w:val="20"/>
          <w:szCs w:val="20"/>
        </w:rPr>
        <w:t xml:space="preserve"> за межі митної території України:</w:t>
      </w:r>
    </w:p>
    <w:p w:rsidR="00950821" w:rsidRPr="00950821" w:rsidRDefault="00950821" w:rsidP="00950821">
      <w:pPr>
        <w:pStyle w:val="1"/>
        <w:spacing w:before="0" w:beforeAutospacing="0" w:after="0" w:afterAutospacing="0"/>
        <w:rPr>
          <w:b w:val="0"/>
          <w:sz w:val="20"/>
          <w:szCs w:val="20"/>
        </w:rPr>
      </w:pPr>
      <w:r w:rsidRPr="00950821">
        <w:rPr>
          <w:b w:val="0"/>
          <w:sz w:val="20"/>
          <w:szCs w:val="20"/>
        </w:rPr>
        <w:t>а) у митному режимі експорту;</w:t>
      </w:r>
    </w:p>
    <w:p w:rsidR="00950821" w:rsidRPr="00950821" w:rsidRDefault="00950821" w:rsidP="00950821">
      <w:pPr>
        <w:pStyle w:val="1"/>
        <w:spacing w:before="0" w:beforeAutospacing="0" w:after="0" w:afterAutospacing="0"/>
        <w:rPr>
          <w:b w:val="0"/>
          <w:sz w:val="20"/>
          <w:szCs w:val="20"/>
        </w:rPr>
      </w:pPr>
      <w:r w:rsidRPr="00950821">
        <w:rPr>
          <w:b w:val="0"/>
          <w:sz w:val="20"/>
          <w:szCs w:val="20"/>
        </w:rPr>
        <w:t xml:space="preserve">б) у митному режимі реекспорту, якщо товари поміщені у такий режим відповідно </w:t>
      </w:r>
      <w:proofErr w:type="gramStart"/>
      <w:r w:rsidRPr="00950821">
        <w:rPr>
          <w:b w:val="0"/>
          <w:sz w:val="20"/>
          <w:szCs w:val="20"/>
        </w:rPr>
        <w:t>до</w:t>
      </w:r>
      <w:proofErr w:type="gramEnd"/>
      <w:r w:rsidRPr="00950821">
        <w:rPr>
          <w:b w:val="0"/>
          <w:sz w:val="20"/>
          <w:szCs w:val="20"/>
        </w:rPr>
        <w:t xml:space="preserve"> пункту 5 частини першої статті 86 Митного кодексу України;</w:t>
      </w:r>
    </w:p>
    <w:p w:rsidR="00950821" w:rsidRPr="00950821" w:rsidRDefault="00950821" w:rsidP="00950821">
      <w:pPr>
        <w:pStyle w:val="1"/>
        <w:spacing w:before="0" w:beforeAutospacing="0" w:after="0" w:afterAutospacing="0"/>
        <w:rPr>
          <w:b w:val="0"/>
          <w:sz w:val="20"/>
          <w:szCs w:val="20"/>
        </w:rPr>
      </w:pPr>
      <w:r w:rsidRPr="00950821">
        <w:rPr>
          <w:b w:val="0"/>
          <w:sz w:val="20"/>
          <w:szCs w:val="20"/>
        </w:rPr>
        <w:t>в) у митному режимі безмитної торгі</w:t>
      </w:r>
      <w:proofErr w:type="gramStart"/>
      <w:r w:rsidRPr="00950821">
        <w:rPr>
          <w:b w:val="0"/>
          <w:sz w:val="20"/>
          <w:szCs w:val="20"/>
        </w:rPr>
        <w:t>вл</w:t>
      </w:r>
      <w:proofErr w:type="gramEnd"/>
      <w:r w:rsidRPr="00950821">
        <w:rPr>
          <w:b w:val="0"/>
          <w:sz w:val="20"/>
          <w:szCs w:val="20"/>
        </w:rPr>
        <w:t>і;</w:t>
      </w:r>
    </w:p>
    <w:p w:rsidR="00950821" w:rsidRPr="00950821" w:rsidRDefault="00950821" w:rsidP="00950821">
      <w:pPr>
        <w:pStyle w:val="1"/>
        <w:spacing w:before="0" w:beforeAutospacing="0" w:after="0" w:afterAutospacing="0"/>
        <w:rPr>
          <w:b w:val="0"/>
          <w:sz w:val="20"/>
          <w:szCs w:val="20"/>
        </w:rPr>
      </w:pPr>
      <w:r w:rsidRPr="00950821">
        <w:rPr>
          <w:b w:val="0"/>
          <w:sz w:val="20"/>
          <w:szCs w:val="20"/>
        </w:rPr>
        <w:t>г) у митному режимі вільної митної зони;</w:t>
      </w:r>
    </w:p>
    <w:p w:rsidR="00950821" w:rsidRPr="00950821" w:rsidRDefault="00950821" w:rsidP="00950821">
      <w:pPr>
        <w:pStyle w:val="1"/>
        <w:spacing w:before="0" w:beforeAutospacing="0" w:after="0" w:afterAutospacing="0"/>
        <w:rPr>
          <w:b w:val="0"/>
          <w:sz w:val="20"/>
          <w:szCs w:val="20"/>
        </w:rPr>
      </w:pPr>
      <w:r w:rsidRPr="00950821">
        <w:rPr>
          <w:b w:val="0"/>
          <w:sz w:val="20"/>
          <w:szCs w:val="20"/>
        </w:rPr>
        <w:t>► постачання товарі</w:t>
      </w:r>
      <w:proofErr w:type="gramStart"/>
      <w:r w:rsidRPr="00950821">
        <w:rPr>
          <w:b w:val="0"/>
          <w:sz w:val="20"/>
          <w:szCs w:val="20"/>
        </w:rPr>
        <w:t>в</w:t>
      </w:r>
      <w:proofErr w:type="gramEnd"/>
      <w:r w:rsidRPr="00950821">
        <w:rPr>
          <w:b w:val="0"/>
          <w:sz w:val="20"/>
          <w:szCs w:val="20"/>
        </w:rPr>
        <w:t>:</w:t>
      </w:r>
    </w:p>
    <w:p w:rsidR="00950821" w:rsidRPr="00950821" w:rsidRDefault="00950821" w:rsidP="00950821">
      <w:pPr>
        <w:pStyle w:val="1"/>
        <w:spacing w:before="0" w:beforeAutospacing="0" w:after="0" w:afterAutospacing="0"/>
        <w:rPr>
          <w:b w:val="0"/>
          <w:sz w:val="20"/>
          <w:szCs w:val="20"/>
        </w:rPr>
      </w:pPr>
      <w:r w:rsidRPr="00950821">
        <w:rPr>
          <w:b w:val="0"/>
          <w:sz w:val="20"/>
          <w:szCs w:val="20"/>
        </w:rPr>
        <w:t xml:space="preserve">а) для заправки або забезпечення морських суден, що: використовуються для навігаційної діяльності, перевезення пасажирів або вантажів за плату, промислової, риболовецької або іншої господарської діяльності, що провадиться за межами територіальних вод України; використовуються для рятування або подання допомоги в нейтральних або територіальних водах інших </w:t>
      </w:r>
      <w:proofErr w:type="gramStart"/>
      <w:r w:rsidRPr="00950821">
        <w:rPr>
          <w:b w:val="0"/>
          <w:sz w:val="20"/>
          <w:szCs w:val="20"/>
        </w:rPr>
        <w:t>країн</w:t>
      </w:r>
      <w:proofErr w:type="gramEnd"/>
      <w:r w:rsidRPr="00950821">
        <w:rPr>
          <w:b w:val="0"/>
          <w:sz w:val="20"/>
          <w:szCs w:val="20"/>
        </w:rPr>
        <w:t>; входять до складу</w:t>
      </w:r>
      <w:proofErr w:type="gramStart"/>
      <w:r w:rsidRPr="00950821">
        <w:rPr>
          <w:b w:val="0"/>
          <w:sz w:val="20"/>
          <w:szCs w:val="20"/>
        </w:rPr>
        <w:t xml:space="preserve"> В</w:t>
      </w:r>
      <w:proofErr w:type="gramEnd"/>
      <w:r w:rsidRPr="00950821">
        <w:rPr>
          <w:b w:val="0"/>
          <w:sz w:val="20"/>
          <w:szCs w:val="20"/>
        </w:rPr>
        <w:t>ійськово-Морських Сил України та відправляються за межі територіальних вод України, у тому числі на якірні стоянки;</w:t>
      </w:r>
    </w:p>
    <w:p w:rsidR="00950821" w:rsidRPr="00950821" w:rsidRDefault="00950821" w:rsidP="00950821">
      <w:pPr>
        <w:pStyle w:val="1"/>
        <w:spacing w:before="0" w:beforeAutospacing="0" w:after="0" w:afterAutospacing="0"/>
        <w:rPr>
          <w:b w:val="0"/>
          <w:sz w:val="20"/>
          <w:szCs w:val="20"/>
        </w:rPr>
      </w:pPr>
      <w:r w:rsidRPr="00950821">
        <w:rPr>
          <w:b w:val="0"/>
          <w:sz w:val="20"/>
          <w:szCs w:val="20"/>
        </w:rPr>
        <w:t xml:space="preserve">б) для заправки або забезпечення повітряних суден, що: виконують міжнародні рейси для навігаційної діяльності чи перевезення пасажирів або вантажів за плату; входять до складу Повітряних Сил України та відправляються за межі повітряного кордону України, у тому </w:t>
      </w:r>
      <w:proofErr w:type="gramStart"/>
      <w:r w:rsidRPr="00950821">
        <w:rPr>
          <w:b w:val="0"/>
          <w:sz w:val="20"/>
          <w:szCs w:val="20"/>
        </w:rPr>
        <w:t>числі у</w:t>
      </w:r>
      <w:proofErr w:type="gramEnd"/>
      <w:r w:rsidRPr="00950821">
        <w:rPr>
          <w:b w:val="0"/>
          <w:sz w:val="20"/>
          <w:szCs w:val="20"/>
        </w:rPr>
        <w:t xml:space="preserve"> місця тимчасового базування;</w:t>
      </w:r>
    </w:p>
    <w:p w:rsidR="00950821" w:rsidRPr="00950821" w:rsidRDefault="00950821" w:rsidP="00950821">
      <w:pPr>
        <w:pStyle w:val="1"/>
        <w:spacing w:before="0" w:beforeAutospacing="0" w:after="0" w:afterAutospacing="0"/>
        <w:rPr>
          <w:b w:val="0"/>
          <w:sz w:val="20"/>
          <w:szCs w:val="20"/>
        </w:rPr>
      </w:pPr>
      <w:r w:rsidRPr="00950821">
        <w:rPr>
          <w:b w:val="0"/>
          <w:sz w:val="20"/>
          <w:szCs w:val="20"/>
        </w:rPr>
        <w:t>в) для заправки (дозаправки) та забезпечення космічних кораблі</w:t>
      </w:r>
      <w:proofErr w:type="gramStart"/>
      <w:r w:rsidRPr="00950821">
        <w:rPr>
          <w:b w:val="0"/>
          <w:sz w:val="20"/>
          <w:szCs w:val="20"/>
        </w:rPr>
        <w:t>в</w:t>
      </w:r>
      <w:proofErr w:type="gramEnd"/>
      <w:r w:rsidRPr="00950821">
        <w:rPr>
          <w:b w:val="0"/>
          <w:sz w:val="20"/>
          <w:szCs w:val="20"/>
        </w:rPr>
        <w:t xml:space="preserve">, </w:t>
      </w:r>
      <w:proofErr w:type="gramStart"/>
      <w:r w:rsidRPr="00950821">
        <w:rPr>
          <w:b w:val="0"/>
          <w:sz w:val="20"/>
          <w:szCs w:val="20"/>
        </w:rPr>
        <w:t>косм</w:t>
      </w:r>
      <w:proofErr w:type="gramEnd"/>
      <w:r w:rsidRPr="00950821">
        <w:rPr>
          <w:b w:val="0"/>
          <w:sz w:val="20"/>
          <w:szCs w:val="20"/>
        </w:rPr>
        <w:t>ічних ракетних носіїв або супутників Землі;</w:t>
      </w:r>
    </w:p>
    <w:p w:rsidR="00950821" w:rsidRPr="00950821" w:rsidRDefault="00950821" w:rsidP="00950821">
      <w:pPr>
        <w:pStyle w:val="1"/>
        <w:spacing w:before="0" w:beforeAutospacing="0" w:after="0" w:afterAutospacing="0"/>
        <w:rPr>
          <w:b w:val="0"/>
          <w:sz w:val="20"/>
          <w:szCs w:val="20"/>
        </w:rPr>
      </w:pPr>
      <w:r w:rsidRPr="00950821">
        <w:rPr>
          <w:b w:val="0"/>
          <w:sz w:val="20"/>
          <w:szCs w:val="20"/>
        </w:rPr>
        <w:t xml:space="preserve">г) для заправки (дозаправки) або забезпечення </w:t>
      </w:r>
      <w:proofErr w:type="gramStart"/>
      <w:r w:rsidRPr="00950821">
        <w:rPr>
          <w:b w:val="0"/>
          <w:sz w:val="20"/>
          <w:szCs w:val="20"/>
        </w:rPr>
        <w:t>наземного</w:t>
      </w:r>
      <w:proofErr w:type="gramEnd"/>
      <w:r w:rsidRPr="00950821">
        <w:rPr>
          <w:b w:val="0"/>
          <w:sz w:val="20"/>
          <w:szCs w:val="20"/>
        </w:rPr>
        <w:t xml:space="preserve"> військового транспорту чи іншого спеціального контингенту Збройних Сил України, що бере участь у миротворчих акціях за кордоном України, або в інших випадках, передбачених законодавством;</w:t>
      </w:r>
    </w:p>
    <w:p w:rsidR="00950821" w:rsidRPr="00950821" w:rsidRDefault="00950821" w:rsidP="00950821">
      <w:pPr>
        <w:pStyle w:val="1"/>
        <w:spacing w:before="0" w:beforeAutospacing="0" w:after="0" w:afterAutospacing="0"/>
        <w:rPr>
          <w:b w:val="0"/>
          <w:sz w:val="20"/>
          <w:szCs w:val="20"/>
        </w:rPr>
      </w:pPr>
      <w:r w:rsidRPr="00950821">
        <w:rPr>
          <w:b w:val="0"/>
          <w:sz w:val="20"/>
          <w:szCs w:val="20"/>
        </w:rPr>
        <w:t>ґ) магазинами безмитної торгі</w:t>
      </w:r>
      <w:proofErr w:type="gramStart"/>
      <w:r w:rsidRPr="00950821">
        <w:rPr>
          <w:b w:val="0"/>
          <w:sz w:val="20"/>
          <w:szCs w:val="20"/>
        </w:rPr>
        <w:t>вл</w:t>
      </w:r>
      <w:proofErr w:type="gramEnd"/>
      <w:r w:rsidRPr="00950821">
        <w:rPr>
          <w:b w:val="0"/>
          <w:sz w:val="20"/>
          <w:szCs w:val="20"/>
        </w:rPr>
        <w:t xml:space="preserve">і, відповідно до порядку, встановленого Кабінетом Міністрів України. У разі подальшого вивезення таких товарів за межі митної території України податок не </w:t>
      </w:r>
      <w:proofErr w:type="gramStart"/>
      <w:r w:rsidRPr="00950821">
        <w:rPr>
          <w:b w:val="0"/>
          <w:sz w:val="20"/>
          <w:szCs w:val="20"/>
        </w:rPr>
        <w:t>справляється</w:t>
      </w:r>
      <w:proofErr w:type="gramEnd"/>
      <w:r w:rsidRPr="00950821">
        <w:rPr>
          <w:b w:val="0"/>
          <w:sz w:val="20"/>
          <w:szCs w:val="20"/>
        </w:rPr>
        <w:t xml:space="preserve"> (у тому числі за нульовою ставкою);</w:t>
      </w:r>
    </w:p>
    <w:p w:rsidR="00950821" w:rsidRPr="00950821" w:rsidRDefault="00950821" w:rsidP="00950821">
      <w:pPr>
        <w:pStyle w:val="1"/>
        <w:spacing w:before="0" w:beforeAutospacing="0" w:after="0" w:afterAutospacing="0"/>
        <w:rPr>
          <w:b w:val="0"/>
          <w:sz w:val="20"/>
          <w:szCs w:val="20"/>
        </w:rPr>
      </w:pPr>
      <w:r w:rsidRPr="00950821">
        <w:rPr>
          <w:b w:val="0"/>
          <w:sz w:val="20"/>
          <w:szCs w:val="20"/>
        </w:rPr>
        <w:t>► постачання таких послуг:</w:t>
      </w:r>
    </w:p>
    <w:p w:rsidR="00950821" w:rsidRPr="00950821" w:rsidRDefault="00950821" w:rsidP="00950821">
      <w:pPr>
        <w:pStyle w:val="1"/>
        <w:spacing w:before="0" w:beforeAutospacing="0" w:after="0" w:afterAutospacing="0"/>
        <w:rPr>
          <w:b w:val="0"/>
          <w:sz w:val="20"/>
          <w:szCs w:val="20"/>
        </w:rPr>
      </w:pPr>
      <w:r w:rsidRPr="00950821">
        <w:rPr>
          <w:b w:val="0"/>
          <w:sz w:val="20"/>
          <w:szCs w:val="20"/>
        </w:rPr>
        <w:t xml:space="preserve">а) міжнародні перевезення пасажирів і багажу та вантажів залізничним, автомобільним, морським і </w:t>
      </w:r>
      <w:proofErr w:type="gramStart"/>
      <w:r w:rsidRPr="00950821">
        <w:rPr>
          <w:b w:val="0"/>
          <w:sz w:val="20"/>
          <w:szCs w:val="20"/>
        </w:rPr>
        <w:t>р</w:t>
      </w:r>
      <w:proofErr w:type="gramEnd"/>
      <w:r w:rsidRPr="00950821">
        <w:rPr>
          <w:b w:val="0"/>
          <w:sz w:val="20"/>
          <w:szCs w:val="20"/>
        </w:rPr>
        <w:t>ічковим та авіаційним транспортом;</w:t>
      </w:r>
    </w:p>
    <w:p w:rsidR="00950821" w:rsidRPr="00950821" w:rsidRDefault="00950821" w:rsidP="00950821">
      <w:pPr>
        <w:pStyle w:val="1"/>
        <w:spacing w:before="0" w:beforeAutospacing="0" w:after="0" w:afterAutospacing="0"/>
        <w:rPr>
          <w:b w:val="0"/>
          <w:sz w:val="20"/>
          <w:szCs w:val="20"/>
        </w:rPr>
      </w:pPr>
      <w:r w:rsidRPr="00950821">
        <w:rPr>
          <w:b w:val="0"/>
          <w:sz w:val="20"/>
          <w:szCs w:val="20"/>
        </w:rPr>
        <w:t xml:space="preserve">б) послуги, що передбачають роботи з рухомим майном, попередньо ввезеним на митну територію України для виконання таких робіт та вивезеним </w:t>
      </w:r>
      <w:proofErr w:type="gramStart"/>
      <w:r w:rsidRPr="00950821">
        <w:rPr>
          <w:b w:val="0"/>
          <w:sz w:val="20"/>
          <w:szCs w:val="20"/>
        </w:rPr>
        <w:t>за</w:t>
      </w:r>
      <w:proofErr w:type="gramEnd"/>
      <w:r w:rsidRPr="00950821">
        <w:rPr>
          <w:b w:val="0"/>
          <w:sz w:val="20"/>
          <w:szCs w:val="20"/>
        </w:rPr>
        <w:t xml:space="preserve"> межі митної території України платником, що виконував такі роботи, або отримувачем-нерезидентом;</w:t>
      </w:r>
    </w:p>
    <w:p w:rsidR="00950821" w:rsidRPr="00950821" w:rsidRDefault="00950821" w:rsidP="00950821">
      <w:pPr>
        <w:pStyle w:val="1"/>
        <w:spacing w:before="0" w:beforeAutospacing="0" w:after="0" w:afterAutospacing="0"/>
        <w:rPr>
          <w:b w:val="0"/>
          <w:sz w:val="20"/>
          <w:szCs w:val="20"/>
        </w:rPr>
      </w:pPr>
      <w:r w:rsidRPr="00950821">
        <w:rPr>
          <w:b w:val="0"/>
          <w:sz w:val="20"/>
          <w:szCs w:val="20"/>
        </w:rPr>
        <w:t>в) послуги з обслуговування повітряних суден, що виконують міжнародні рейси, а саме:</w:t>
      </w:r>
    </w:p>
    <w:p w:rsidR="00950821" w:rsidRPr="00950821" w:rsidRDefault="00950821" w:rsidP="00950821">
      <w:pPr>
        <w:pStyle w:val="1"/>
        <w:spacing w:before="0" w:beforeAutospacing="0" w:after="0" w:afterAutospacing="0"/>
        <w:rPr>
          <w:b w:val="0"/>
          <w:sz w:val="20"/>
          <w:szCs w:val="20"/>
        </w:rPr>
      </w:pPr>
      <w:r w:rsidRPr="00950821">
        <w:rPr>
          <w:b w:val="0"/>
          <w:sz w:val="20"/>
          <w:szCs w:val="20"/>
        </w:rPr>
        <w:t xml:space="preserve">- обслуговування повітряних суден та пасажирів </w:t>
      </w:r>
      <w:proofErr w:type="gramStart"/>
      <w:r w:rsidRPr="00950821">
        <w:rPr>
          <w:b w:val="0"/>
          <w:sz w:val="20"/>
          <w:szCs w:val="20"/>
        </w:rPr>
        <w:t>в</w:t>
      </w:r>
      <w:proofErr w:type="gramEnd"/>
      <w:r w:rsidRPr="00950821">
        <w:rPr>
          <w:b w:val="0"/>
          <w:sz w:val="20"/>
          <w:szCs w:val="20"/>
        </w:rPr>
        <w:t xml:space="preserve"> аеропорту (посадка-зліт повітряного судна, обслуговування пасажирів в аеровокзалі, забезпечення авіаційної безпеки, наднормативна стоянка повітряного судна);</w:t>
      </w:r>
    </w:p>
    <w:p w:rsidR="00950821" w:rsidRPr="00950821" w:rsidRDefault="00950821" w:rsidP="00950821">
      <w:pPr>
        <w:pStyle w:val="1"/>
        <w:spacing w:before="0" w:beforeAutospacing="0" w:after="0" w:afterAutospacing="0"/>
        <w:rPr>
          <w:b w:val="0"/>
          <w:sz w:val="20"/>
          <w:szCs w:val="20"/>
        </w:rPr>
      </w:pPr>
      <w:r w:rsidRPr="00950821">
        <w:rPr>
          <w:b w:val="0"/>
          <w:sz w:val="20"/>
          <w:szCs w:val="20"/>
        </w:rPr>
        <w:lastRenderedPageBreak/>
        <w:t xml:space="preserve">- послуги з наземного обслуговування повітряних суден та пасажирів </w:t>
      </w:r>
      <w:proofErr w:type="gramStart"/>
      <w:r w:rsidRPr="00950821">
        <w:rPr>
          <w:b w:val="0"/>
          <w:sz w:val="20"/>
          <w:szCs w:val="20"/>
        </w:rPr>
        <w:t>в</w:t>
      </w:r>
      <w:proofErr w:type="gramEnd"/>
      <w:r w:rsidRPr="00950821">
        <w:rPr>
          <w:b w:val="0"/>
          <w:sz w:val="20"/>
          <w:szCs w:val="20"/>
        </w:rPr>
        <w:t xml:space="preserve"> аеропортах;</w:t>
      </w:r>
    </w:p>
    <w:p w:rsidR="00950821" w:rsidRPr="00950821" w:rsidRDefault="00950821" w:rsidP="00950821">
      <w:pPr>
        <w:pStyle w:val="1"/>
        <w:spacing w:before="0" w:beforeAutospacing="0" w:after="0" w:afterAutospacing="0"/>
        <w:rPr>
          <w:b w:val="0"/>
          <w:sz w:val="20"/>
          <w:szCs w:val="20"/>
        </w:rPr>
      </w:pPr>
      <w:r w:rsidRPr="00950821">
        <w:rPr>
          <w:b w:val="0"/>
          <w:sz w:val="20"/>
          <w:szCs w:val="20"/>
        </w:rPr>
        <w:t xml:space="preserve">- оренда аеропортових приміщень у частині використання для обслуговування міжнародних рейсів (офіси, </w:t>
      </w:r>
      <w:proofErr w:type="gramStart"/>
      <w:r w:rsidRPr="00950821">
        <w:rPr>
          <w:b w:val="0"/>
          <w:sz w:val="20"/>
          <w:szCs w:val="20"/>
        </w:rPr>
        <w:t>ст</w:t>
      </w:r>
      <w:proofErr w:type="gramEnd"/>
      <w:r w:rsidRPr="00950821">
        <w:rPr>
          <w:b w:val="0"/>
          <w:sz w:val="20"/>
          <w:szCs w:val="20"/>
        </w:rPr>
        <w:t>ійки реєстрації та інші службові приміщення, які орендуються авіаперевізниками, що виконують міжнародні рейси);</w:t>
      </w:r>
    </w:p>
    <w:p w:rsidR="00950821" w:rsidRPr="00950821" w:rsidRDefault="00950821" w:rsidP="00950821">
      <w:pPr>
        <w:pStyle w:val="1"/>
        <w:spacing w:before="0" w:beforeAutospacing="0" w:after="0" w:afterAutospacing="0"/>
        <w:rPr>
          <w:b w:val="0"/>
          <w:sz w:val="20"/>
          <w:szCs w:val="20"/>
        </w:rPr>
      </w:pPr>
      <w:r w:rsidRPr="00950821">
        <w:rPr>
          <w:b w:val="0"/>
          <w:sz w:val="20"/>
          <w:szCs w:val="20"/>
        </w:rPr>
        <w:t>- послуги персоналу з обслуговування повітряних суден.</w:t>
      </w:r>
    </w:p>
    <w:p w:rsidR="00950821" w:rsidRPr="00950821" w:rsidRDefault="00950821" w:rsidP="00950821">
      <w:pPr>
        <w:pStyle w:val="1"/>
        <w:spacing w:before="0" w:beforeAutospacing="0" w:after="0" w:afterAutospacing="0"/>
        <w:rPr>
          <w:b w:val="0"/>
          <w:sz w:val="20"/>
          <w:szCs w:val="20"/>
        </w:rPr>
      </w:pPr>
      <w:r w:rsidRPr="00950821">
        <w:rPr>
          <w:b w:val="0"/>
          <w:sz w:val="20"/>
          <w:szCs w:val="20"/>
        </w:rPr>
        <w:t>Норми визначені п. 195.1 ст. 195 Податкового кодексу України.</w:t>
      </w:r>
    </w:p>
    <w:p w:rsidR="00950821" w:rsidRPr="00950821" w:rsidRDefault="00950821" w:rsidP="00950821">
      <w:pPr>
        <w:pStyle w:val="1"/>
        <w:spacing w:before="0" w:beforeAutospacing="0" w:after="0" w:afterAutospacing="0"/>
        <w:rPr>
          <w:b w:val="0"/>
          <w:sz w:val="20"/>
          <w:szCs w:val="20"/>
        </w:rPr>
      </w:pPr>
    </w:p>
    <w:p w:rsidR="00DE0DE3" w:rsidRPr="00950821" w:rsidRDefault="00DE0DE3"/>
    <w:p w:rsidR="00DE0DE3" w:rsidRPr="00DE0DE3" w:rsidRDefault="00DE0DE3" w:rsidP="00DE0DE3">
      <w:pPr>
        <w:pStyle w:val="1"/>
        <w:spacing w:before="0" w:beforeAutospacing="0" w:after="0" w:afterAutospacing="0"/>
        <w:rPr>
          <w:sz w:val="20"/>
          <w:szCs w:val="20"/>
        </w:rPr>
      </w:pPr>
      <w:r w:rsidRPr="00DE0DE3">
        <w:rPr>
          <w:sz w:val="20"/>
          <w:szCs w:val="20"/>
        </w:rPr>
        <w:t xml:space="preserve">Здійснюється контролюючими органами визначення МПЗ для фізичних особам, які не зареєстровані як ФОПи </w:t>
      </w:r>
    </w:p>
    <w:p w:rsidR="00DE0DE3" w:rsidRPr="00DE0DE3" w:rsidRDefault="00DE0DE3" w:rsidP="00DE0DE3">
      <w:pPr>
        <w:pStyle w:val="1"/>
        <w:spacing w:before="0" w:beforeAutospacing="0" w:after="0" w:afterAutospacing="0"/>
        <w:rPr>
          <w:b w:val="0"/>
          <w:sz w:val="20"/>
          <w:szCs w:val="20"/>
        </w:rPr>
      </w:pPr>
      <w:r w:rsidRPr="00DE0DE3">
        <w:rPr>
          <w:b w:val="0"/>
          <w:sz w:val="20"/>
          <w:szCs w:val="20"/>
        </w:rPr>
        <w:t>Головне управління ДПС у Дніпропетровській області нагаду</w:t>
      </w:r>
      <w:proofErr w:type="gramStart"/>
      <w:r w:rsidRPr="00DE0DE3">
        <w:rPr>
          <w:b w:val="0"/>
          <w:sz w:val="20"/>
          <w:szCs w:val="20"/>
        </w:rPr>
        <w:t>є,</w:t>
      </w:r>
      <w:proofErr w:type="gramEnd"/>
      <w:r w:rsidRPr="00DE0DE3">
        <w:rPr>
          <w:b w:val="0"/>
          <w:sz w:val="20"/>
          <w:szCs w:val="20"/>
        </w:rPr>
        <w:t xml:space="preserve"> що Законом України від 30 листопада 2021 року № 1914 «Про внесення змін до Податкового кодексу України та інших законодавчих актів України щодо забезпечення збалансованості бюджетних надходжень» для платників податків – фізичних осіб, у яких у власності та/або користуванні (оренді, суборенді, </w:t>
      </w:r>
      <w:proofErr w:type="gramStart"/>
      <w:r w:rsidRPr="00DE0DE3">
        <w:rPr>
          <w:b w:val="0"/>
          <w:sz w:val="20"/>
          <w:szCs w:val="20"/>
        </w:rPr>
        <w:t>емфітевзисі, постійному користуванні) є земельні ділянки, віднесені до сільськогосподарських угідь, запроваджено поняття мінімального податкового зобов’язання (МПЗ).</w:t>
      </w:r>
      <w:proofErr w:type="gramEnd"/>
    </w:p>
    <w:p w:rsidR="00DE0DE3" w:rsidRPr="00DE0DE3" w:rsidRDefault="00DE0DE3" w:rsidP="00DE0DE3">
      <w:pPr>
        <w:pStyle w:val="1"/>
        <w:spacing w:before="0" w:beforeAutospacing="0" w:after="0" w:afterAutospacing="0"/>
        <w:rPr>
          <w:b w:val="0"/>
          <w:sz w:val="20"/>
          <w:szCs w:val="20"/>
        </w:rPr>
      </w:pPr>
      <w:r w:rsidRPr="00DE0DE3">
        <w:rPr>
          <w:b w:val="0"/>
          <w:sz w:val="20"/>
          <w:szCs w:val="20"/>
        </w:rPr>
        <w:t xml:space="preserve">Відповідно до п. 64 розділу ХХ «Перехідні положення» Податкового кодексу України (далі – Кодекс) першим роком, за який визначається мінімальне податкове зобов’язання, є 2022 </w:t>
      </w:r>
      <w:proofErr w:type="gramStart"/>
      <w:r w:rsidRPr="00DE0DE3">
        <w:rPr>
          <w:b w:val="0"/>
          <w:sz w:val="20"/>
          <w:szCs w:val="20"/>
        </w:rPr>
        <w:t>р</w:t>
      </w:r>
      <w:proofErr w:type="gramEnd"/>
      <w:r w:rsidRPr="00DE0DE3">
        <w:rPr>
          <w:b w:val="0"/>
          <w:sz w:val="20"/>
          <w:szCs w:val="20"/>
        </w:rPr>
        <w:t>ік.</w:t>
      </w:r>
    </w:p>
    <w:p w:rsidR="00DE0DE3" w:rsidRPr="00DE0DE3" w:rsidRDefault="00DE0DE3" w:rsidP="00DE0DE3">
      <w:pPr>
        <w:pStyle w:val="1"/>
        <w:spacing w:before="0" w:beforeAutospacing="0" w:after="0" w:afterAutospacing="0"/>
        <w:rPr>
          <w:b w:val="0"/>
          <w:sz w:val="20"/>
          <w:szCs w:val="20"/>
        </w:rPr>
      </w:pPr>
      <w:r w:rsidRPr="00DE0DE3">
        <w:rPr>
          <w:b w:val="0"/>
          <w:sz w:val="20"/>
          <w:szCs w:val="20"/>
        </w:rPr>
        <w:t>Платником у частині МПЗ є резидент, який володіє та/або користується (орендує (суборенду</w:t>
      </w:r>
      <w:proofErr w:type="gramStart"/>
      <w:r w:rsidRPr="00DE0DE3">
        <w:rPr>
          <w:b w:val="0"/>
          <w:sz w:val="20"/>
          <w:szCs w:val="20"/>
        </w:rPr>
        <w:t>є)</w:t>
      </w:r>
      <w:proofErr w:type="gramEnd"/>
      <w:r w:rsidRPr="00DE0DE3">
        <w:rPr>
          <w:b w:val="0"/>
          <w:sz w:val="20"/>
          <w:szCs w:val="20"/>
        </w:rPr>
        <w:t>, на умовах емфітевзису, постійно користується) земельними ділянками, віднесеними до сільськогосподарських угідь (п.п. 162.1.11 п. 162.1 ст. 162 Кодексу).</w:t>
      </w:r>
    </w:p>
    <w:p w:rsidR="00DE0DE3" w:rsidRPr="00DE0DE3" w:rsidRDefault="00DE0DE3" w:rsidP="00DE0DE3">
      <w:pPr>
        <w:pStyle w:val="1"/>
        <w:spacing w:before="0" w:beforeAutospacing="0" w:after="0" w:afterAutospacing="0"/>
        <w:rPr>
          <w:b w:val="0"/>
          <w:sz w:val="20"/>
          <w:szCs w:val="20"/>
        </w:rPr>
      </w:pPr>
      <w:proofErr w:type="gramStart"/>
      <w:r w:rsidRPr="00DE0DE3">
        <w:rPr>
          <w:b w:val="0"/>
          <w:sz w:val="20"/>
          <w:szCs w:val="20"/>
        </w:rPr>
        <w:t>П</w:t>
      </w:r>
      <w:proofErr w:type="gramEnd"/>
      <w:r w:rsidRPr="00DE0DE3">
        <w:rPr>
          <w:b w:val="0"/>
          <w:sz w:val="20"/>
          <w:szCs w:val="20"/>
        </w:rPr>
        <w:t>ідпунктом 170.14.3 п. 170.14 ст. 170 Кодексу встановлено, що визначення загального МПЗ фізичним особам, які не зареєстровані як фізичні особи – підприємці, здійснюється контролюючими органами за податковою адресою таких осіб до 1 липня року, наступного за звітним.</w:t>
      </w:r>
    </w:p>
    <w:p w:rsidR="00DE0DE3" w:rsidRPr="00DE0DE3" w:rsidRDefault="00DE0DE3" w:rsidP="00DE0DE3">
      <w:pPr>
        <w:pStyle w:val="1"/>
        <w:spacing w:before="0" w:beforeAutospacing="0" w:after="0" w:afterAutospacing="0"/>
        <w:rPr>
          <w:b w:val="0"/>
          <w:sz w:val="20"/>
          <w:szCs w:val="20"/>
        </w:rPr>
      </w:pPr>
      <w:r w:rsidRPr="00DE0DE3">
        <w:rPr>
          <w:b w:val="0"/>
          <w:sz w:val="20"/>
          <w:szCs w:val="20"/>
        </w:rPr>
        <w:t xml:space="preserve">Звертаємо увагу, що платниками податку на доходи фізичних осіб до бюджету сплачується лише позитивне значення </w:t>
      </w:r>
      <w:proofErr w:type="gramStart"/>
      <w:r w:rsidRPr="00DE0DE3">
        <w:rPr>
          <w:b w:val="0"/>
          <w:sz w:val="20"/>
          <w:szCs w:val="20"/>
        </w:rPr>
        <w:t>р</w:t>
      </w:r>
      <w:proofErr w:type="gramEnd"/>
      <w:r w:rsidRPr="00DE0DE3">
        <w:rPr>
          <w:b w:val="0"/>
          <w:sz w:val="20"/>
          <w:szCs w:val="20"/>
        </w:rPr>
        <w:t>ізниці між сумою загального МПЗ та сумою сплачених протягом податкового (звітного) року податків, зборів, платежів, пов’язаних з виробництвом та реалізацією власної сільськогосподарської продукції та/або з власністю та/або користуванням (</w:t>
      </w:r>
      <w:proofErr w:type="gramStart"/>
      <w:r w:rsidRPr="00DE0DE3">
        <w:rPr>
          <w:b w:val="0"/>
          <w:sz w:val="20"/>
          <w:szCs w:val="20"/>
        </w:rPr>
        <w:t>орендою, суборендою, емфітевзисом, постійним користуванням) земельними ділянками, віднесеними до сільськогосподарських угідь.</w:t>
      </w:r>
      <w:proofErr w:type="gramEnd"/>
    </w:p>
    <w:p w:rsidR="00DE0DE3" w:rsidRPr="00DE0DE3" w:rsidRDefault="00DE0DE3" w:rsidP="00DE0DE3">
      <w:pPr>
        <w:pStyle w:val="1"/>
        <w:spacing w:before="0" w:beforeAutospacing="0" w:after="0" w:afterAutospacing="0"/>
        <w:rPr>
          <w:b w:val="0"/>
          <w:sz w:val="20"/>
          <w:szCs w:val="20"/>
        </w:rPr>
      </w:pPr>
      <w:r w:rsidRPr="00DE0DE3">
        <w:rPr>
          <w:b w:val="0"/>
          <w:sz w:val="20"/>
          <w:szCs w:val="20"/>
        </w:rPr>
        <w:t xml:space="preserve">До загальної суми сплачених протягом податкового (звітного) року податків, зборів, платежів для платника податку – фізичної особи включаються: податок на доходи фізичних осіб (далі – податок) та військовий збір з доходів </w:t>
      </w:r>
      <w:proofErr w:type="gramStart"/>
      <w:r w:rsidRPr="00DE0DE3">
        <w:rPr>
          <w:b w:val="0"/>
          <w:sz w:val="20"/>
          <w:szCs w:val="20"/>
        </w:rPr>
        <w:t>в</w:t>
      </w:r>
      <w:proofErr w:type="gramEnd"/>
      <w:r w:rsidRPr="00DE0DE3">
        <w:rPr>
          <w:b w:val="0"/>
          <w:sz w:val="20"/>
          <w:szCs w:val="20"/>
        </w:rPr>
        <w:t xml:space="preserve">ід продажу власної сільськогосподарської продукції; земельний податок за земельні ділянки, віднесені </w:t>
      </w:r>
      <w:proofErr w:type="gramStart"/>
      <w:r w:rsidRPr="00DE0DE3">
        <w:rPr>
          <w:b w:val="0"/>
          <w:sz w:val="20"/>
          <w:szCs w:val="20"/>
        </w:rPr>
        <w:t>до</w:t>
      </w:r>
      <w:proofErr w:type="gramEnd"/>
      <w:r w:rsidRPr="00DE0DE3">
        <w:rPr>
          <w:b w:val="0"/>
          <w:sz w:val="20"/>
          <w:szCs w:val="20"/>
        </w:rPr>
        <w:t xml:space="preserve"> сільськогосподарських угідь (п.п. 170.14.5 п. 170.14 ст. 170 Кодексу).</w:t>
      </w:r>
    </w:p>
    <w:p w:rsidR="00DE0DE3" w:rsidRPr="00DE0DE3" w:rsidRDefault="00DE0DE3" w:rsidP="00DE0DE3">
      <w:pPr>
        <w:pStyle w:val="1"/>
        <w:spacing w:before="0" w:beforeAutospacing="0" w:after="0" w:afterAutospacing="0"/>
        <w:rPr>
          <w:b w:val="0"/>
          <w:sz w:val="20"/>
          <w:szCs w:val="20"/>
        </w:rPr>
      </w:pPr>
      <w:r w:rsidRPr="00DE0DE3">
        <w:rPr>
          <w:b w:val="0"/>
          <w:sz w:val="20"/>
          <w:szCs w:val="20"/>
        </w:rPr>
        <w:t xml:space="preserve">Отже, вперше фізичні особи, які не зареєстровані як фізичні особи – </w:t>
      </w:r>
      <w:proofErr w:type="gramStart"/>
      <w:r w:rsidRPr="00DE0DE3">
        <w:rPr>
          <w:b w:val="0"/>
          <w:sz w:val="20"/>
          <w:szCs w:val="20"/>
        </w:rPr>
        <w:t>п</w:t>
      </w:r>
      <w:proofErr w:type="gramEnd"/>
      <w:r w:rsidRPr="00DE0DE3">
        <w:rPr>
          <w:b w:val="0"/>
          <w:sz w:val="20"/>
          <w:szCs w:val="20"/>
        </w:rPr>
        <w:t>ідприємці, отримають податкове повідомлення-рішення з детальним розрахунком суми річного податкового зобов’язання з податку за земельні ділянки, віднесені до сільськогосподарських угідь, до 01.07.2023.</w:t>
      </w:r>
    </w:p>
    <w:p w:rsidR="00DE0DE3" w:rsidRPr="00DE0DE3" w:rsidRDefault="00DE0DE3" w:rsidP="00DE0DE3">
      <w:pPr>
        <w:pStyle w:val="1"/>
        <w:spacing w:before="0" w:beforeAutospacing="0" w:after="0" w:afterAutospacing="0"/>
        <w:rPr>
          <w:b w:val="0"/>
          <w:sz w:val="20"/>
          <w:szCs w:val="20"/>
        </w:rPr>
      </w:pPr>
      <w:r w:rsidRPr="00DE0DE3">
        <w:rPr>
          <w:b w:val="0"/>
          <w:sz w:val="20"/>
          <w:szCs w:val="20"/>
        </w:rPr>
        <w:t xml:space="preserve">Слід зазначити, що у разі передачі земельних ділянок в оренду (суборенду), емфітевзис або інше користування (при оформленні таких взаємовідносин відповідно </w:t>
      </w:r>
      <w:proofErr w:type="gramStart"/>
      <w:r w:rsidRPr="00DE0DE3">
        <w:rPr>
          <w:b w:val="0"/>
          <w:sz w:val="20"/>
          <w:szCs w:val="20"/>
        </w:rPr>
        <w:t>до</w:t>
      </w:r>
      <w:proofErr w:type="gramEnd"/>
      <w:r w:rsidRPr="00DE0DE3">
        <w:rPr>
          <w:b w:val="0"/>
          <w:sz w:val="20"/>
          <w:szCs w:val="20"/>
        </w:rPr>
        <w:t xml:space="preserve"> чинного законодавства) МПЗ визначається для орендарів, користувачів на інших умовах таких земельних ділянок у порядку, визначеному Кодексом.</w:t>
      </w:r>
    </w:p>
    <w:p w:rsidR="00DE0DE3" w:rsidRPr="00DE0DE3" w:rsidRDefault="00DE0DE3" w:rsidP="00DE0DE3">
      <w:pPr>
        <w:pStyle w:val="1"/>
        <w:spacing w:before="0" w:beforeAutospacing="0" w:after="0" w:afterAutospacing="0"/>
        <w:rPr>
          <w:b w:val="0"/>
          <w:sz w:val="20"/>
          <w:szCs w:val="20"/>
        </w:rPr>
      </w:pPr>
      <w:r w:rsidRPr="00DE0DE3">
        <w:rPr>
          <w:b w:val="0"/>
          <w:sz w:val="20"/>
          <w:szCs w:val="20"/>
        </w:rPr>
        <w:t xml:space="preserve">Тобто, для фізичних осіб, які відповідно до норм Цивільного кодексу України, Земельного кодексу </w:t>
      </w:r>
      <w:proofErr w:type="gramStart"/>
      <w:r w:rsidRPr="00DE0DE3">
        <w:rPr>
          <w:b w:val="0"/>
          <w:sz w:val="20"/>
          <w:szCs w:val="20"/>
        </w:rPr>
        <w:t>Укра</w:t>
      </w:r>
      <w:proofErr w:type="gramEnd"/>
      <w:r w:rsidRPr="00DE0DE3">
        <w:rPr>
          <w:b w:val="0"/>
          <w:sz w:val="20"/>
          <w:szCs w:val="20"/>
        </w:rPr>
        <w:t xml:space="preserve">їни та Закону України від 06 жовтня 1998 року № 161 «Про оренду землі» оформили взаємовідносини щодо передачі сільськогосподарських угідь в оренду (суборенду), емфітевзис або інше користування, МПЗ контролюючим органом не визначається. </w:t>
      </w:r>
      <w:proofErr w:type="gramStart"/>
      <w:r w:rsidRPr="00DE0DE3">
        <w:rPr>
          <w:b w:val="0"/>
          <w:sz w:val="20"/>
          <w:szCs w:val="20"/>
        </w:rPr>
        <w:t>У</w:t>
      </w:r>
      <w:proofErr w:type="gramEnd"/>
      <w:r w:rsidRPr="00DE0DE3">
        <w:rPr>
          <w:b w:val="0"/>
          <w:sz w:val="20"/>
          <w:szCs w:val="20"/>
        </w:rPr>
        <w:t xml:space="preserve"> такому випадку МПЗ за такі землі сплачує орендар.</w:t>
      </w:r>
    </w:p>
    <w:p w:rsidR="00DE0DE3" w:rsidRPr="00DE0DE3" w:rsidRDefault="00DE0DE3" w:rsidP="00DE0DE3">
      <w:pPr>
        <w:pStyle w:val="1"/>
        <w:spacing w:before="0" w:beforeAutospacing="0" w:after="0" w:afterAutospacing="0"/>
        <w:rPr>
          <w:b w:val="0"/>
          <w:sz w:val="20"/>
          <w:szCs w:val="20"/>
        </w:rPr>
      </w:pPr>
      <w:r w:rsidRPr="00DE0DE3">
        <w:rPr>
          <w:b w:val="0"/>
          <w:sz w:val="20"/>
          <w:szCs w:val="20"/>
        </w:rPr>
        <w:t xml:space="preserve">Розрахункова сума МПЗ визначається за формулами, встановленими ст. 381 Кодексу, в залежності від наявної нормативно грошової оцінки відповідної земельної ділянки або нормативно грошової оцінки 1 гектара </w:t>
      </w:r>
      <w:proofErr w:type="gramStart"/>
      <w:r w:rsidRPr="00DE0DE3">
        <w:rPr>
          <w:b w:val="0"/>
          <w:sz w:val="20"/>
          <w:szCs w:val="20"/>
        </w:rPr>
        <w:t>р</w:t>
      </w:r>
      <w:proofErr w:type="gramEnd"/>
      <w:r w:rsidRPr="00DE0DE3">
        <w:rPr>
          <w:b w:val="0"/>
          <w:sz w:val="20"/>
          <w:szCs w:val="20"/>
        </w:rPr>
        <w:t>іллі по Автономній Республіці Крим або по області з урахуванням коефіцієнта індексації, визначеного відповідно до порядку, встановленого Кодексом для справляння плати за землю; коефіцієнту та кількості календарних місяців, протягом яких земельна ділянка перебуває у власності, оренді, користуванні на інших умовах (</w:t>
      </w:r>
      <w:proofErr w:type="gramStart"/>
      <w:r w:rsidRPr="00DE0DE3">
        <w:rPr>
          <w:b w:val="0"/>
          <w:sz w:val="20"/>
          <w:szCs w:val="20"/>
        </w:rPr>
        <w:t>в</w:t>
      </w:r>
      <w:proofErr w:type="gramEnd"/>
      <w:r w:rsidRPr="00DE0DE3">
        <w:rPr>
          <w:b w:val="0"/>
          <w:sz w:val="20"/>
          <w:szCs w:val="20"/>
        </w:rPr>
        <w:t xml:space="preserve"> тому числі на умовах емфітевзису) платника податків.</w:t>
      </w:r>
    </w:p>
    <w:p w:rsidR="00DE0DE3" w:rsidRPr="00DE0DE3" w:rsidRDefault="00DE0DE3" w:rsidP="00DE0DE3">
      <w:pPr>
        <w:pStyle w:val="1"/>
        <w:spacing w:before="0" w:beforeAutospacing="0" w:after="0" w:afterAutospacing="0"/>
        <w:rPr>
          <w:b w:val="0"/>
          <w:sz w:val="20"/>
          <w:szCs w:val="20"/>
        </w:rPr>
      </w:pPr>
      <w:r w:rsidRPr="00DE0DE3">
        <w:rPr>
          <w:b w:val="0"/>
          <w:sz w:val="20"/>
          <w:szCs w:val="20"/>
        </w:rPr>
        <w:t>Звертаємо увагу, що відповідно до п. 67 розділу ХХ «Перехідні положення» Кодексу тимчасово, для розрахунку МПЗ за 2022 та 2023 податкові (звітні) роки коефіцієнт застосовується із значенням 0,04.</w:t>
      </w:r>
    </w:p>
    <w:p w:rsidR="00DE0DE3" w:rsidRPr="00DE0DE3" w:rsidRDefault="00DE0DE3" w:rsidP="00DE0DE3">
      <w:pPr>
        <w:pStyle w:val="1"/>
        <w:spacing w:before="0" w:beforeAutospacing="0" w:after="0" w:afterAutospacing="0"/>
        <w:rPr>
          <w:b w:val="0"/>
          <w:sz w:val="20"/>
          <w:szCs w:val="20"/>
        </w:rPr>
      </w:pPr>
      <w:r w:rsidRPr="00DE0DE3">
        <w:rPr>
          <w:b w:val="0"/>
          <w:sz w:val="20"/>
          <w:szCs w:val="20"/>
        </w:rPr>
        <w:t xml:space="preserve">Сума податку у частині позитивного значення </w:t>
      </w:r>
      <w:proofErr w:type="gramStart"/>
      <w:r w:rsidRPr="00DE0DE3">
        <w:rPr>
          <w:b w:val="0"/>
          <w:sz w:val="20"/>
          <w:szCs w:val="20"/>
        </w:rPr>
        <w:t>р</w:t>
      </w:r>
      <w:proofErr w:type="gramEnd"/>
      <w:r w:rsidRPr="00DE0DE3">
        <w:rPr>
          <w:b w:val="0"/>
          <w:sz w:val="20"/>
          <w:szCs w:val="20"/>
        </w:rPr>
        <w:t>ізниці між сумою загального МПЗ та загальною сумою сплачених податків, зборів, платежів розподіляється контролюючим органом пропорційно до питомої ваги площі кожної із земельних ділянок, віднесених до сільськогосподарських угідь, та сплачується (перераховується) до місцевих бюджетів за місцезнаходженням таких земельних ділянок.</w:t>
      </w:r>
    </w:p>
    <w:p w:rsidR="00DE0DE3" w:rsidRPr="00DE0DE3" w:rsidRDefault="00DE0DE3" w:rsidP="00DE0DE3">
      <w:pPr>
        <w:pStyle w:val="1"/>
        <w:spacing w:before="0" w:beforeAutospacing="0" w:after="0" w:afterAutospacing="0"/>
        <w:rPr>
          <w:b w:val="0"/>
          <w:sz w:val="20"/>
          <w:szCs w:val="20"/>
        </w:rPr>
      </w:pPr>
      <w:r w:rsidRPr="00DE0DE3">
        <w:rPr>
          <w:b w:val="0"/>
          <w:sz w:val="20"/>
          <w:szCs w:val="20"/>
        </w:rPr>
        <w:t xml:space="preserve">У разі згоди платника податку з визначеним контролюючим органом загальним мінімальним податковим зобов’язанням та/або розрахованою сумою </w:t>
      </w:r>
      <w:proofErr w:type="gramStart"/>
      <w:r w:rsidRPr="00DE0DE3">
        <w:rPr>
          <w:b w:val="0"/>
          <w:sz w:val="20"/>
          <w:szCs w:val="20"/>
        </w:rPr>
        <w:t>р</w:t>
      </w:r>
      <w:proofErr w:type="gramEnd"/>
      <w:r w:rsidRPr="00DE0DE3">
        <w:rPr>
          <w:b w:val="0"/>
          <w:sz w:val="20"/>
          <w:szCs w:val="20"/>
        </w:rPr>
        <w:t>ічного податкового зобов’язання з податку такий платник зобов’язаний сплатити зазначену у відповідному податковому повідомленні-рішенні суму податку протягом 60 днів з дня вручення податкового повідомлення-рішення (п.п. 170.14.6 п. 170.14 ст. 170 Кодексу).</w:t>
      </w:r>
    </w:p>
    <w:p w:rsidR="00DE0DE3" w:rsidRPr="00DE0DE3" w:rsidRDefault="00DE0DE3" w:rsidP="00DE0DE3">
      <w:pPr>
        <w:pStyle w:val="1"/>
        <w:spacing w:before="0" w:beforeAutospacing="0" w:after="0" w:afterAutospacing="0"/>
        <w:rPr>
          <w:b w:val="0"/>
          <w:sz w:val="20"/>
          <w:szCs w:val="20"/>
        </w:rPr>
      </w:pPr>
      <w:r w:rsidRPr="00DE0DE3">
        <w:rPr>
          <w:b w:val="0"/>
          <w:sz w:val="20"/>
          <w:szCs w:val="20"/>
        </w:rPr>
        <w:t>Відповідно до п</w:t>
      </w:r>
      <w:proofErr w:type="gramStart"/>
      <w:r w:rsidRPr="00DE0DE3">
        <w:rPr>
          <w:b w:val="0"/>
          <w:sz w:val="20"/>
          <w:szCs w:val="20"/>
        </w:rPr>
        <w:t>.п</w:t>
      </w:r>
      <w:proofErr w:type="gramEnd"/>
      <w:r w:rsidRPr="00DE0DE3">
        <w:rPr>
          <w:b w:val="0"/>
          <w:sz w:val="20"/>
          <w:szCs w:val="20"/>
        </w:rPr>
        <w:t xml:space="preserve"> 170.14.6 п. 170.14 ст. 170 Кодексу, у разі незгоди платника податку з визначеним контролюючим органом загальним МПЗ та/або розрахованою у відповідному податковому повідомленні-</w:t>
      </w:r>
      <w:r w:rsidRPr="00DE0DE3">
        <w:rPr>
          <w:b w:val="0"/>
          <w:sz w:val="20"/>
          <w:szCs w:val="20"/>
        </w:rPr>
        <w:lastRenderedPageBreak/>
        <w:t xml:space="preserve">рішенні сумою річного податкового зобов’язання з податку такий платник податку має право у порядку, встановленому ст. 42 Кодексу, протягом 30 днів з дня вручення податкового повідомлення-рішення звернутися до контролюючого органу для проведення звірки даних, використаних для розрахунку суми податку, з наданням </w:t>
      </w:r>
      <w:proofErr w:type="gramStart"/>
      <w:r w:rsidRPr="00DE0DE3">
        <w:rPr>
          <w:b w:val="0"/>
          <w:sz w:val="20"/>
          <w:szCs w:val="20"/>
        </w:rPr>
        <w:t>п</w:t>
      </w:r>
      <w:proofErr w:type="gramEnd"/>
      <w:r w:rsidRPr="00DE0DE3">
        <w:rPr>
          <w:b w:val="0"/>
          <w:sz w:val="20"/>
          <w:szCs w:val="20"/>
        </w:rPr>
        <w:t>ідтвердних документів, зокрема щодо:</w:t>
      </w:r>
    </w:p>
    <w:p w:rsidR="00DE0DE3" w:rsidRPr="00DE0DE3" w:rsidRDefault="00DE0DE3" w:rsidP="00DE0DE3">
      <w:pPr>
        <w:pStyle w:val="1"/>
        <w:spacing w:before="0" w:beforeAutospacing="0" w:after="0" w:afterAutospacing="0"/>
        <w:rPr>
          <w:b w:val="0"/>
          <w:sz w:val="20"/>
          <w:szCs w:val="20"/>
        </w:rPr>
      </w:pPr>
      <w:r w:rsidRPr="00DE0DE3">
        <w:rPr>
          <w:b w:val="0"/>
          <w:sz w:val="20"/>
          <w:szCs w:val="20"/>
        </w:rPr>
        <w:t>- земельних ділянок, що знаходяться у платника податку у власності та/або постійному користуванні або в оренді (суборенді, емфітевзисі), їх нормативної грошової оцінки та площі;</w:t>
      </w:r>
    </w:p>
    <w:p w:rsidR="00DE0DE3" w:rsidRPr="00DE0DE3" w:rsidRDefault="00DE0DE3" w:rsidP="00DE0DE3">
      <w:pPr>
        <w:pStyle w:val="1"/>
        <w:spacing w:before="0" w:beforeAutospacing="0" w:after="0" w:afterAutospacing="0"/>
        <w:rPr>
          <w:b w:val="0"/>
          <w:sz w:val="20"/>
          <w:szCs w:val="20"/>
        </w:rPr>
      </w:pPr>
      <w:r w:rsidRPr="00DE0DE3">
        <w:rPr>
          <w:b w:val="0"/>
          <w:sz w:val="20"/>
          <w:szCs w:val="20"/>
        </w:rPr>
        <w:t>- суми доходу, отриманого від реалізації власної сільськогосподарської продукції;</w:t>
      </w:r>
    </w:p>
    <w:p w:rsidR="00DE0DE3" w:rsidRPr="00DE0DE3" w:rsidRDefault="00DE0DE3" w:rsidP="00DE0DE3">
      <w:pPr>
        <w:pStyle w:val="1"/>
        <w:spacing w:before="0" w:beforeAutospacing="0" w:after="0" w:afterAutospacing="0"/>
        <w:rPr>
          <w:b w:val="0"/>
          <w:sz w:val="20"/>
          <w:szCs w:val="20"/>
        </w:rPr>
      </w:pPr>
      <w:r w:rsidRPr="00DE0DE3">
        <w:rPr>
          <w:b w:val="0"/>
          <w:sz w:val="20"/>
          <w:szCs w:val="20"/>
        </w:rPr>
        <w:t>- суми сплачених податків, зборів, платежі</w:t>
      </w:r>
      <w:proofErr w:type="gramStart"/>
      <w:r w:rsidRPr="00DE0DE3">
        <w:rPr>
          <w:b w:val="0"/>
          <w:sz w:val="20"/>
          <w:szCs w:val="20"/>
        </w:rPr>
        <w:t>в</w:t>
      </w:r>
      <w:proofErr w:type="gramEnd"/>
      <w:r w:rsidRPr="00DE0DE3">
        <w:rPr>
          <w:b w:val="0"/>
          <w:sz w:val="20"/>
          <w:szCs w:val="20"/>
        </w:rPr>
        <w:t>.</w:t>
      </w:r>
    </w:p>
    <w:p w:rsidR="00DE0DE3" w:rsidRPr="00B326DA" w:rsidRDefault="00DE0DE3" w:rsidP="00DE0DE3">
      <w:pPr>
        <w:rPr>
          <w:sz w:val="20"/>
          <w:szCs w:val="20"/>
        </w:rPr>
      </w:pPr>
    </w:p>
    <w:p w:rsidR="00DE0DE3" w:rsidRPr="00DE0DE3" w:rsidRDefault="00DE0DE3"/>
    <w:p w:rsidR="00DE0DE3" w:rsidRPr="00DE0DE3" w:rsidRDefault="00DE0DE3" w:rsidP="00DE0DE3">
      <w:pPr>
        <w:pStyle w:val="1"/>
        <w:spacing w:before="0" w:beforeAutospacing="0" w:after="0" w:afterAutospacing="0"/>
        <w:rPr>
          <w:sz w:val="20"/>
          <w:szCs w:val="20"/>
        </w:rPr>
      </w:pPr>
      <w:r w:rsidRPr="00DE0DE3">
        <w:rPr>
          <w:sz w:val="20"/>
          <w:szCs w:val="20"/>
        </w:rPr>
        <w:t>Щодо змін до Положення про реєстрацію фізичних осіб у Державному реє</w:t>
      </w:r>
      <w:proofErr w:type="gramStart"/>
      <w:r w:rsidRPr="00DE0DE3">
        <w:rPr>
          <w:sz w:val="20"/>
          <w:szCs w:val="20"/>
        </w:rPr>
        <w:t>стр</w:t>
      </w:r>
      <w:proofErr w:type="gramEnd"/>
      <w:r w:rsidRPr="00DE0DE3">
        <w:rPr>
          <w:sz w:val="20"/>
          <w:szCs w:val="20"/>
        </w:rPr>
        <w:t>і фізичних осіб – платників податків</w:t>
      </w:r>
    </w:p>
    <w:p w:rsidR="00DE0DE3" w:rsidRPr="00DE0DE3" w:rsidRDefault="00DE0DE3" w:rsidP="00DE0DE3">
      <w:pPr>
        <w:pStyle w:val="1"/>
        <w:spacing w:before="0" w:beforeAutospacing="0" w:after="0" w:afterAutospacing="0"/>
        <w:rPr>
          <w:b w:val="0"/>
          <w:sz w:val="20"/>
          <w:szCs w:val="20"/>
        </w:rPr>
      </w:pPr>
      <w:r w:rsidRPr="00DE0DE3">
        <w:rPr>
          <w:b w:val="0"/>
          <w:sz w:val="20"/>
          <w:szCs w:val="20"/>
        </w:rPr>
        <w:t>23 липня 2023 року набрав чинності </w:t>
      </w:r>
      <w:hyperlink r:id="rId6" w:history="1">
        <w:r w:rsidRPr="00DE0DE3">
          <w:rPr>
            <w:b w:val="0"/>
            <w:sz w:val="20"/>
            <w:szCs w:val="20"/>
          </w:rPr>
          <w:t>наказ Міністерства фінансів України від 09.06.2023 № 305 «Про затвердження Змін до Положення про реєстрацію фізичних осіб у Державному реє</w:t>
        </w:r>
        <w:proofErr w:type="gramStart"/>
        <w:r w:rsidRPr="00DE0DE3">
          <w:rPr>
            <w:b w:val="0"/>
            <w:sz w:val="20"/>
            <w:szCs w:val="20"/>
          </w:rPr>
          <w:t>стр</w:t>
        </w:r>
        <w:proofErr w:type="gramEnd"/>
        <w:r w:rsidRPr="00DE0DE3">
          <w:rPr>
            <w:b w:val="0"/>
            <w:sz w:val="20"/>
            <w:szCs w:val="20"/>
          </w:rPr>
          <w:t>і фізичних осіб – платників податків»</w:t>
        </w:r>
      </w:hyperlink>
      <w:r w:rsidRPr="00DE0DE3">
        <w:rPr>
          <w:b w:val="0"/>
          <w:sz w:val="20"/>
          <w:szCs w:val="20"/>
        </w:rPr>
        <w:t>, зареєстрований у Міністерстві юстиції України 26.06.2023 за № 1058/40114 (далі – наказ № 305), із змінами і доповненнями, внесеними наказом Міністерства фінансів України від 30.06.2023 № 356. </w:t>
      </w:r>
    </w:p>
    <w:p w:rsidR="00DE0DE3" w:rsidRPr="00DE0DE3" w:rsidRDefault="00DE0DE3" w:rsidP="00DE0DE3">
      <w:pPr>
        <w:pStyle w:val="1"/>
        <w:spacing w:before="0" w:beforeAutospacing="0" w:after="0" w:afterAutospacing="0"/>
        <w:rPr>
          <w:b w:val="0"/>
          <w:sz w:val="20"/>
          <w:szCs w:val="20"/>
        </w:rPr>
      </w:pPr>
      <w:r w:rsidRPr="00DE0DE3">
        <w:rPr>
          <w:b w:val="0"/>
          <w:sz w:val="20"/>
          <w:szCs w:val="20"/>
        </w:rPr>
        <w:t>Цим наказом затверджено Зміни до Положення про реєстрацію фізичних осіб у Державному реє</w:t>
      </w:r>
      <w:proofErr w:type="gramStart"/>
      <w:r w:rsidRPr="00DE0DE3">
        <w:rPr>
          <w:b w:val="0"/>
          <w:sz w:val="20"/>
          <w:szCs w:val="20"/>
        </w:rPr>
        <w:t>стр</w:t>
      </w:r>
      <w:proofErr w:type="gramEnd"/>
      <w:r w:rsidRPr="00DE0DE3">
        <w:rPr>
          <w:b w:val="0"/>
          <w:sz w:val="20"/>
          <w:szCs w:val="20"/>
        </w:rPr>
        <w:t>і фізичних осіб – платників податків, затвердженого наказом Міністерства фінансів України від 29 вересня 2017 року № 822 (далі – Зміни), у частині приведення у відповідність до законодавчих актів України.</w:t>
      </w:r>
    </w:p>
    <w:p w:rsidR="00DE0DE3" w:rsidRPr="00DE0DE3" w:rsidRDefault="00DE0DE3" w:rsidP="00DE0DE3">
      <w:pPr>
        <w:pStyle w:val="1"/>
        <w:spacing w:before="0" w:beforeAutospacing="0" w:after="0" w:afterAutospacing="0"/>
        <w:rPr>
          <w:b w:val="0"/>
          <w:sz w:val="20"/>
          <w:szCs w:val="20"/>
        </w:rPr>
      </w:pPr>
      <w:proofErr w:type="gramStart"/>
      <w:r w:rsidRPr="00DE0DE3">
        <w:rPr>
          <w:b w:val="0"/>
          <w:sz w:val="20"/>
          <w:szCs w:val="20"/>
        </w:rPr>
        <w:t>Зміни передбачають, зокрема внесення фізичними особами – платниками податків до заяв, пов’язаних з реєстрацією фізичних осіб у ДРФО, інформації про задеклароване (зареєстроване) місце проживання (перебування) особи; для внутрішньо переміщених осіб про зареєстроване місце проживання внутрішньо переміщеної особи. </w:t>
      </w:r>
      <w:proofErr w:type="gramEnd"/>
    </w:p>
    <w:p w:rsidR="00DE0DE3" w:rsidRPr="00DE0DE3" w:rsidRDefault="00DE0DE3" w:rsidP="00DE0DE3">
      <w:pPr>
        <w:pStyle w:val="1"/>
        <w:spacing w:before="0" w:beforeAutospacing="0" w:after="0" w:afterAutospacing="0"/>
        <w:rPr>
          <w:b w:val="0"/>
          <w:sz w:val="20"/>
          <w:szCs w:val="20"/>
        </w:rPr>
      </w:pPr>
      <w:r w:rsidRPr="00DE0DE3">
        <w:rPr>
          <w:b w:val="0"/>
          <w:sz w:val="20"/>
          <w:szCs w:val="20"/>
        </w:rPr>
        <w:t xml:space="preserve">Також Змінами визначено, що для </w:t>
      </w:r>
      <w:proofErr w:type="gramStart"/>
      <w:r w:rsidRPr="00DE0DE3">
        <w:rPr>
          <w:b w:val="0"/>
          <w:sz w:val="20"/>
          <w:szCs w:val="20"/>
        </w:rPr>
        <w:t>п</w:t>
      </w:r>
      <w:proofErr w:type="gramEnd"/>
      <w:r w:rsidRPr="00DE0DE3">
        <w:rPr>
          <w:b w:val="0"/>
          <w:sz w:val="20"/>
          <w:szCs w:val="20"/>
        </w:rPr>
        <w:t xml:space="preserve">ідтвердження інформації про задеклароване (зареєстроване) місце проживання (перебування) особа подає один з таких документів: витяг з реєстру територіальної громади; паспорт, виготовлений у формі книжечки; тимчасове посвідчення громадянина України. Для </w:t>
      </w:r>
      <w:proofErr w:type="gramStart"/>
      <w:r w:rsidRPr="00DE0DE3">
        <w:rPr>
          <w:b w:val="0"/>
          <w:sz w:val="20"/>
          <w:szCs w:val="20"/>
        </w:rPr>
        <w:t>п</w:t>
      </w:r>
      <w:proofErr w:type="gramEnd"/>
      <w:r w:rsidRPr="00DE0DE3">
        <w:rPr>
          <w:b w:val="0"/>
          <w:sz w:val="20"/>
          <w:szCs w:val="20"/>
        </w:rPr>
        <w:t>ідтвердження факту внутрішнього переміщення і взяття на облік внутрішньо переміщеної особи така особа подає довідку про взяття на облік внутрішньо переміщеної особи. </w:t>
      </w:r>
    </w:p>
    <w:p w:rsidR="00DE0DE3" w:rsidRPr="00DE0DE3" w:rsidRDefault="00DE0DE3" w:rsidP="00DE0DE3">
      <w:pPr>
        <w:pStyle w:val="1"/>
        <w:spacing w:before="0" w:beforeAutospacing="0" w:after="0" w:afterAutospacing="0"/>
        <w:rPr>
          <w:b w:val="0"/>
          <w:sz w:val="20"/>
          <w:szCs w:val="20"/>
        </w:rPr>
      </w:pPr>
      <w:r w:rsidRPr="00DE0DE3">
        <w:rPr>
          <w:b w:val="0"/>
          <w:sz w:val="20"/>
          <w:szCs w:val="20"/>
        </w:rPr>
        <w:t xml:space="preserve">Передбачено обслуговування громадян територіальними органами ДПС з дотриманням принципу екстериторіальності (незалежно від </w:t>
      </w:r>
      <w:proofErr w:type="gramStart"/>
      <w:r w:rsidRPr="00DE0DE3">
        <w:rPr>
          <w:b w:val="0"/>
          <w:sz w:val="20"/>
          <w:szCs w:val="20"/>
        </w:rPr>
        <w:t>м</w:t>
      </w:r>
      <w:proofErr w:type="gramEnd"/>
      <w:r w:rsidRPr="00DE0DE3">
        <w:rPr>
          <w:b w:val="0"/>
          <w:sz w:val="20"/>
          <w:szCs w:val="20"/>
        </w:rPr>
        <w:t>ісця реєстрації фізичної особи). Для проведення реєстрації або внесення змін до ДРФО фізичні особи можуть подати документи до будь-якого контролюючого органу.</w:t>
      </w:r>
    </w:p>
    <w:p w:rsidR="00DE0DE3" w:rsidRPr="00DE0DE3" w:rsidRDefault="00DE0DE3" w:rsidP="00DE0DE3">
      <w:pPr>
        <w:pStyle w:val="1"/>
        <w:spacing w:before="0" w:beforeAutospacing="0" w:after="0" w:afterAutospacing="0"/>
        <w:rPr>
          <w:b w:val="0"/>
          <w:sz w:val="20"/>
          <w:szCs w:val="20"/>
        </w:rPr>
      </w:pPr>
      <w:r w:rsidRPr="00DE0DE3">
        <w:rPr>
          <w:b w:val="0"/>
          <w:sz w:val="20"/>
          <w:szCs w:val="20"/>
        </w:rPr>
        <w:t xml:space="preserve">Крім того, Змінами уточнено термінологію платіжних послуг, які використовуються в Податковому кодексі України та вживаються у значеннях, наведених </w:t>
      </w:r>
      <w:proofErr w:type="gramStart"/>
      <w:r w:rsidRPr="00DE0DE3">
        <w:rPr>
          <w:b w:val="0"/>
          <w:sz w:val="20"/>
          <w:szCs w:val="20"/>
        </w:rPr>
        <w:t>у</w:t>
      </w:r>
      <w:proofErr w:type="gramEnd"/>
      <w:r w:rsidRPr="00DE0DE3">
        <w:rPr>
          <w:b w:val="0"/>
          <w:sz w:val="20"/>
          <w:szCs w:val="20"/>
        </w:rPr>
        <w:t xml:space="preserve"> Законі України «Про платіжні послуги».</w:t>
      </w:r>
    </w:p>
    <w:p w:rsidR="00DE0DE3" w:rsidRPr="00DE0DE3" w:rsidRDefault="00DE0DE3" w:rsidP="00DE0DE3">
      <w:pPr>
        <w:pStyle w:val="1"/>
        <w:spacing w:before="0" w:beforeAutospacing="0" w:after="0" w:afterAutospacing="0"/>
        <w:rPr>
          <w:b w:val="0"/>
          <w:sz w:val="20"/>
          <w:szCs w:val="20"/>
        </w:rPr>
      </w:pPr>
      <w:r w:rsidRPr="00DE0DE3">
        <w:rPr>
          <w:b w:val="0"/>
          <w:sz w:val="20"/>
          <w:szCs w:val="20"/>
        </w:rPr>
        <w:t>Додатки 2, 3, 5, 6, 7, 8, 10 – 15 до Положення викладено в нових редакціях.</w:t>
      </w:r>
    </w:p>
    <w:p w:rsidR="00DE0DE3" w:rsidRPr="00DE0DE3" w:rsidRDefault="00DE0DE3" w:rsidP="00DE0DE3">
      <w:pPr>
        <w:pStyle w:val="1"/>
        <w:spacing w:before="0" w:beforeAutospacing="0" w:after="0" w:afterAutospacing="0"/>
        <w:rPr>
          <w:b w:val="0"/>
          <w:sz w:val="20"/>
          <w:szCs w:val="20"/>
        </w:rPr>
      </w:pPr>
      <w:r w:rsidRPr="00DE0DE3">
        <w:rPr>
          <w:b w:val="0"/>
          <w:sz w:val="20"/>
          <w:szCs w:val="20"/>
        </w:rPr>
        <w:t>Наказ № 305 розміщено на вебпорталі ДПС за посиланням: </w:t>
      </w:r>
      <w:hyperlink r:id="rId7" w:history="1">
        <w:r w:rsidRPr="00DE0DE3">
          <w:rPr>
            <w:b w:val="0"/>
            <w:sz w:val="20"/>
            <w:szCs w:val="20"/>
          </w:rPr>
          <w:t>«Головна</w:t>
        </w:r>
        <w:proofErr w:type="gramStart"/>
        <w:r w:rsidRPr="00DE0DE3">
          <w:rPr>
            <w:b w:val="0"/>
            <w:sz w:val="20"/>
            <w:szCs w:val="20"/>
          </w:rPr>
          <w:t xml:space="preserve"> &gt; Д</w:t>
        </w:r>
        <w:proofErr w:type="gramEnd"/>
        <w:r w:rsidRPr="00DE0DE3">
          <w:rPr>
            <w:b w:val="0"/>
            <w:sz w:val="20"/>
            <w:szCs w:val="20"/>
          </w:rPr>
          <w:t>іяльність &gt; Законодавство про діяльність &gt; Накази про діяльність»</w:t>
        </w:r>
      </w:hyperlink>
      <w:r w:rsidRPr="00DE0DE3">
        <w:rPr>
          <w:b w:val="0"/>
          <w:sz w:val="20"/>
          <w:szCs w:val="20"/>
        </w:rPr>
        <w:t>.</w:t>
      </w:r>
    </w:p>
    <w:p w:rsidR="00DE0DE3" w:rsidRPr="00DE0DE3" w:rsidRDefault="00DE0DE3"/>
    <w:p w:rsidR="00DE0DE3" w:rsidRPr="00DE0DE3" w:rsidRDefault="00DE0DE3" w:rsidP="00DE0DE3">
      <w:pPr>
        <w:pStyle w:val="1"/>
        <w:spacing w:before="0" w:beforeAutospacing="0" w:after="0" w:afterAutospacing="0"/>
        <w:rPr>
          <w:sz w:val="20"/>
          <w:szCs w:val="20"/>
        </w:rPr>
      </w:pPr>
      <w:r w:rsidRPr="00DE0DE3">
        <w:rPr>
          <w:sz w:val="20"/>
          <w:szCs w:val="20"/>
        </w:rPr>
        <w:t>До уваги фізичних осіб, які мають намі</w:t>
      </w:r>
      <w:proofErr w:type="gramStart"/>
      <w:r w:rsidRPr="00DE0DE3">
        <w:rPr>
          <w:sz w:val="20"/>
          <w:szCs w:val="20"/>
        </w:rPr>
        <w:t>р</w:t>
      </w:r>
      <w:proofErr w:type="gramEnd"/>
      <w:r w:rsidRPr="00DE0DE3">
        <w:rPr>
          <w:sz w:val="20"/>
          <w:szCs w:val="20"/>
        </w:rPr>
        <w:t xml:space="preserve"> укласти договір про добровільну участь у системі загальнообов’язкового державного соціального (пенсійного) страхування</w:t>
      </w:r>
    </w:p>
    <w:p w:rsidR="00DE0DE3" w:rsidRPr="00DE0DE3" w:rsidRDefault="00DE0DE3" w:rsidP="00DE0DE3">
      <w:pPr>
        <w:pStyle w:val="1"/>
        <w:spacing w:before="0" w:beforeAutospacing="0" w:after="0" w:afterAutospacing="0"/>
        <w:rPr>
          <w:b w:val="0"/>
          <w:sz w:val="20"/>
          <w:szCs w:val="20"/>
        </w:rPr>
      </w:pPr>
      <w:r w:rsidRPr="00DE0DE3">
        <w:rPr>
          <w:b w:val="0"/>
          <w:sz w:val="20"/>
          <w:szCs w:val="20"/>
        </w:rPr>
        <w:t xml:space="preserve">Наказом Міністерства фінансів України від 08.02.2023 затверджено Зміни до Інструкції про порядок нарахування і сплати єдиного внеску на загальнообов’язкове державне </w:t>
      </w:r>
      <w:proofErr w:type="gramStart"/>
      <w:r w:rsidRPr="00DE0DE3">
        <w:rPr>
          <w:b w:val="0"/>
          <w:sz w:val="20"/>
          <w:szCs w:val="20"/>
        </w:rPr>
        <w:t>соц</w:t>
      </w:r>
      <w:proofErr w:type="gramEnd"/>
      <w:r w:rsidRPr="00DE0DE3">
        <w:rPr>
          <w:b w:val="0"/>
          <w:sz w:val="20"/>
          <w:szCs w:val="20"/>
        </w:rPr>
        <w:t>іальне страхування (далі – Зміни).</w:t>
      </w:r>
    </w:p>
    <w:p w:rsidR="00DE0DE3" w:rsidRPr="00DE0DE3" w:rsidRDefault="00DE0DE3" w:rsidP="00DE0DE3">
      <w:pPr>
        <w:pStyle w:val="1"/>
        <w:spacing w:before="0" w:beforeAutospacing="0" w:after="0" w:afterAutospacing="0"/>
        <w:rPr>
          <w:b w:val="0"/>
          <w:sz w:val="20"/>
          <w:szCs w:val="20"/>
        </w:rPr>
      </w:pPr>
      <w:r w:rsidRPr="00DE0DE3">
        <w:rPr>
          <w:b w:val="0"/>
          <w:sz w:val="20"/>
          <w:szCs w:val="20"/>
        </w:rPr>
        <w:t xml:space="preserve">Так, з 10 червня 2023 року набрали чинності зміни, внесені абзацом другим </w:t>
      </w:r>
      <w:proofErr w:type="gramStart"/>
      <w:r w:rsidRPr="00DE0DE3">
        <w:rPr>
          <w:b w:val="0"/>
          <w:sz w:val="20"/>
          <w:szCs w:val="20"/>
        </w:rPr>
        <w:t>п</w:t>
      </w:r>
      <w:proofErr w:type="gramEnd"/>
      <w:r w:rsidRPr="00DE0DE3">
        <w:rPr>
          <w:b w:val="0"/>
          <w:sz w:val="20"/>
          <w:szCs w:val="20"/>
        </w:rPr>
        <w:t xml:space="preserve">ідпункту 1 пункту 2, підпунктом 1 пункту 3 Змін, зокрема, надано можливість фізичним особам подавати заяви про добровільну участь у системі загальнообов’язкового державного соціального страхування або про добровільну участь у системі загальнообов’язкового державного пенсійного страхування (одноразова сплата єдиного внеску) (далі – Заява) не тільки у паперовому, а </w:t>
      </w:r>
      <w:proofErr w:type="gramStart"/>
      <w:r w:rsidRPr="00DE0DE3">
        <w:rPr>
          <w:b w:val="0"/>
          <w:sz w:val="20"/>
          <w:szCs w:val="20"/>
        </w:rPr>
        <w:t>ще й</w:t>
      </w:r>
      <w:proofErr w:type="gramEnd"/>
      <w:r w:rsidRPr="00DE0DE3">
        <w:rPr>
          <w:b w:val="0"/>
          <w:sz w:val="20"/>
          <w:szCs w:val="20"/>
        </w:rPr>
        <w:t xml:space="preserve"> в електронному вигляді.</w:t>
      </w:r>
    </w:p>
    <w:p w:rsidR="00DE0DE3" w:rsidRPr="00DE0DE3" w:rsidRDefault="00DE0DE3" w:rsidP="00DE0DE3">
      <w:pPr>
        <w:pStyle w:val="1"/>
        <w:spacing w:before="0" w:beforeAutospacing="0" w:after="0" w:afterAutospacing="0"/>
        <w:rPr>
          <w:b w:val="0"/>
          <w:sz w:val="20"/>
          <w:szCs w:val="20"/>
        </w:rPr>
      </w:pPr>
      <w:r w:rsidRPr="00DE0DE3">
        <w:rPr>
          <w:b w:val="0"/>
          <w:sz w:val="20"/>
          <w:szCs w:val="20"/>
        </w:rPr>
        <w:t>Для практичної реалізації зазначених змін розроблено і впроваджено електронну форму</w:t>
      </w:r>
      <w:proofErr w:type="gramStart"/>
      <w:r w:rsidRPr="00DE0DE3">
        <w:rPr>
          <w:b w:val="0"/>
          <w:sz w:val="20"/>
          <w:szCs w:val="20"/>
        </w:rPr>
        <w:t xml:space="preserve"> З</w:t>
      </w:r>
      <w:proofErr w:type="gramEnd"/>
      <w:r w:rsidRPr="00DE0DE3">
        <w:rPr>
          <w:b w:val="0"/>
          <w:sz w:val="20"/>
          <w:szCs w:val="20"/>
        </w:rPr>
        <w:t>аяви (F1309401), яка доступна в приватній частині Електронного кабінету.</w:t>
      </w:r>
    </w:p>
    <w:p w:rsidR="00DE0DE3" w:rsidRPr="00DE0DE3" w:rsidRDefault="00DE0DE3" w:rsidP="00DE0DE3">
      <w:pPr>
        <w:pStyle w:val="1"/>
        <w:spacing w:before="0" w:beforeAutospacing="0" w:after="0" w:afterAutospacing="0"/>
        <w:rPr>
          <w:b w:val="0"/>
          <w:sz w:val="20"/>
          <w:szCs w:val="20"/>
        </w:rPr>
      </w:pPr>
      <w:r w:rsidRPr="00DE0DE3">
        <w:rPr>
          <w:b w:val="0"/>
          <w:sz w:val="20"/>
          <w:szCs w:val="20"/>
        </w:rPr>
        <w:t>Вхід до Електронного кабі</w:t>
      </w:r>
      <w:proofErr w:type="gramStart"/>
      <w:r w:rsidRPr="00DE0DE3">
        <w:rPr>
          <w:b w:val="0"/>
          <w:sz w:val="20"/>
          <w:szCs w:val="20"/>
        </w:rPr>
        <w:t>нету</w:t>
      </w:r>
      <w:proofErr w:type="gramEnd"/>
      <w:r w:rsidRPr="00DE0DE3">
        <w:rPr>
          <w:b w:val="0"/>
          <w:sz w:val="20"/>
          <w:szCs w:val="20"/>
        </w:rPr>
        <w:t xml:space="preserve"> здійснюється за адресою: </w:t>
      </w:r>
      <w:hyperlink r:id="rId8" w:history="1">
        <w:r w:rsidRPr="00DE0DE3">
          <w:rPr>
            <w:b w:val="0"/>
            <w:sz w:val="20"/>
            <w:szCs w:val="20"/>
          </w:rPr>
          <w:t>https://cabinet.tax.gov.ua</w:t>
        </w:r>
      </w:hyperlink>
      <w:r w:rsidRPr="00DE0DE3">
        <w:rPr>
          <w:b w:val="0"/>
          <w:sz w:val="20"/>
          <w:szCs w:val="20"/>
        </w:rPr>
        <w:t>, а також через вебпортал ДПС.</w:t>
      </w:r>
    </w:p>
    <w:p w:rsidR="00DE0DE3" w:rsidRPr="00DE0DE3" w:rsidRDefault="00DE0DE3" w:rsidP="00DE0DE3">
      <w:pPr>
        <w:pStyle w:val="1"/>
        <w:spacing w:before="0" w:beforeAutospacing="0" w:after="0" w:afterAutospacing="0"/>
        <w:rPr>
          <w:b w:val="0"/>
          <w:sz w:val="20"/>
          <w:szCs w:val="20"/>
        </w:rPr>
      </w:pPr>
      <w:r w:rsidRPr="00DE0DE3">
        <w:rPr>
          <w:b w:val="0"/>
          <w:sz w:val="20"/>
          <w:szCs w:val="20"/>
        </w:rPr>
        <w:t xml:space="preserve">Доступ до приватної частини Електронного кабінету надається </w:t>
      </w:r>
      <w:proofErr w:type="gramStart"/>
      <w:r w:rsidRPr="00DE0DE3">
        <w:rPr>
          <w:b w:val="0"/>
          <w:sz w:val="20"/>
          <w:szCs w:val="20"/>
        </w:rPr>
        <w:t>п</w:t>
      </w:r>
      <w:proofErr w:type="gramEnd"/>
      <w:r w:rsidRPr="00DE0DE3">
        <w:rPr>
          <w:b w:val="0"/>
          <w:sz w:val="20"/>
          <w:szCs w:val="20"/>
        </w:rPr>
        <w:t>ісля проходження користувачем електронної ідентифікації онлайн з використанням кваліфікованого електронного підпису будь-якого Кваліфікованого надавача електронних довірчих послуг, через Інтегровану систему електронної ідентифікації – id.gov.ua (MobileID та BankID), за допомогою Дія Підпис або «хмарного» кваліфікованого електронного підпису.</w:t>
      </w:r>
    </w:p>
    <w:p w:rsidR="00DE0DE3" w:rsidRPr="00DE0DE3" w:rsidRDefault="00DE0DE3" w:rsidP="00DE0DE3">
      <w:pPr>
        <w:pStyle w:val="1"/>
        <w:spacing w:before="0" w:beforeAutospacing="0" w:after="0" w:afterAutospacing="0"/>
        <w:rPr>
          <w:b w:val="0"/>
          <w:sz w:val="20"/>
          <w:szCs w:val="20"/>
        </w:rPr>
      </w:pPr>
      <w:r w:rsidRPr="00DE0DE3">
        <w:rPr>
          <w:b w:val="0"/>
          <w:sz w:val="20"/>
          <w:szCs w:val="20"/>
        </w:rPr>
        <w:t xml:space="preserve">Також, у разі необхідності, фізичні особи мають право створити, </w:t>
      </w:r>
      <w:proofErr w:type="gramStart"/>
      <w:r w:rsidRPr="00DE0DE3">
        <w:rPr>
          <w:b w:val="0"/>
          <w:sz w:val="20"/>
          <w:szCs w:val="20"/>
        </w:rPr>
        <w:t>п</w:t>
      </w:r>
      <w:proofErr w:type="gramEnd"/>
      <w:r w:rsidRPr="00DE0DE3">
        <w:rPr>
          <w:b w:val="0"/>
          <w:sz w:val="20"/>
          <w:szCs w:val="20"/>
        </w:rPr>
        <w:t>ідписати та направити Заяву (F1309401) через стороннє програмне забезпечення.</w:t>
      </w:r>
    </w:p>
    <w:p w:rsidR="00DE0DE3" w:rsidRPr="00DE0DE3" w:rsidRDefault="00DE0DE3" w:rsidP="00DE0DE3">
      <w:pPr>
        <w:pStyle w:val="1"/>
        <w:spacing w:before="0" w:beforeAutospacing="0" w:after="0" w:afterAutospacing="0"/>
        <w:rPr>
          <w:b w:val="0"/>
          <w:sz w:val="20"/>
          <w:szCs w:val="20"/>
        </w:rPr>
      </w:pPr>
      <w:r w:rsidRPr="00DE0DE3">
        <w:rPr>
          <w:b w:val="0"/>
          <w:sz w:val="20"/>
          <w:szCs w:val="20"/>
        </w:rPr>
        <w:lastRenderedPageBreak/>
        <w:t>Результати автоматизованої обробки</w:t>
      </w:r>
      <w:proofErr w:type="gramStart"/>
      <w:r w:rsidRPr="00DE0DE3">
        <w:rPr>
          <w:b w:val="0"/>
          <w:sz w:val="20"/>
          <w:szCs w:val="20"/>
        </w:rPr>
        <w:t xml:space="preserve"> З</w:t>
      </w:r>
      <w:proofErr w:type="gramEnd"/>
      <w:r w:rsidRPr="00DE0DE3">
        <w:rPr>
          <w:b w:val="0"/>
          <w:sz w:val="20"/>
          <w:szCs w:val="20"/>
        </w:rPr>
        <w:t>аяви, які надходять у відповідь (квитанції № 1 та № 2), надають можливість пересвідчитися у тому, що Заява:</w:t>
      </w:r>
    </w:p>
    <w:p w:rsidR="00DE0DE3" w:rsidRPr="00DE0DE3" w:rsidRDefault="00DE0DE3" w:rsidP="00DE0DE3">
      <w:pPr>
        <w:pStyle w:val="1"/>
        <w:spacing w:before="0" w:beforeAutospacing="0" w:after="0" w:afterAutospacing="0"/>
        <w:rPr>
          <w:b w:val="0"/>
          <w:sz w:val="20"/>
          <w:szCs w:val="20"/>
        </w:rPr>
      </w:pPr>
      <w:r w:rsidRPr="00DE0DE3">
        <w:rPr>
          <w:b w:val="0"/>
          <w:sz w:val="20"/>
          <w:szCs w:val="20"/>
        </w:rPr>
        <w:t xml:space="preserve">прийнята податковим органом для подальшої </w:t>
      </w:r>
      <w:proofErr w:type="gramStart"/>
      <w:r w:rsidRPr="00DE0DE3">
        <w:rPr>
          <w:b w:val="0"/>
          <w:sz w:val="20"/>
          <w:szCs w:val="20"/>
        </w:rPr>
        <w:t>перев</w:t>
      </w:r>
      <w:proofErr w:type="gramEnd"/>
      <w:r w:rsidRPr="00DE0DE3">
        <w:rPr>
          <w:b w:val="0"/>
          <w:sz w:val="20"/>
          <w:szCs w:val="20"/>
        </w:rPr>
        <w:t>ірки даних щодо можливості укладання договору про добровільну участь (відсутність повідомлень про наявність помилок в квитанціях № 1 та № 2);</w:t>
      </w:r>
    </w:p>
    <w:p w:rsidR="00DE0DE3" w:rsidRPr="00DE0DE3" w:rsidRDefault="00DE0DE3" w:rsidP="00DE0DE3">
      <w:pPr>
        <w:pStyle w:val="1"/>
        <w:spacing w:before="0" w:beforeAutospacing="0" w:after="0" w:afterAutospacing="0"/>
        <w:rPr>
          <w:b w:val="0"/>
          <w:sz w:val="20"/>
          <w:szCs w:val="20"/>
        </w:rPr>
      </w:pPr>
      <w:r w:rsidRPr="00DE0DE3">
        <w:rPr>
          <w:b w:val="0"/>
          <w:sz w:val="20"/>
          <w:szCs w:val="20"/>
        </w:rPr>
        <w:t>не прийнята податковим органом (надано опис допущених помилок, при заповненні основних реквізитів</w:t>
      </w:r>
      <w:proofErr w:type="gramStart"/>
      <w:r w:rsidRPr="00DE0DE3">
        <w:rPr>
          <w:b w:val="0"/>
          <w:sz w:val="20"/>
          <w:szCs w:val="20"/>
        </w:rPr>
        <w:t xml:space="preserve"> З</w:t>
      </w:r>
      <w:proofErr w:type="gramEnd"/>
      <w:r w:rsidRPr="00DE0DE3">
        <w:rPr>
          <w:b w:val="0"/>
          <w:sz w:val="20"/>
          <w:szCs w:val="20"/>
        </w:rPr>
        <w:t>аяви).</w:t>
      </w:r>
    </w:p>
    <w:p w:rsidR="00DE0DE3" w:rsidRPr="00DE0DE3" w:rsidRDefault="00DE0DE3"/>
    <w:p w:rsidR="003F32F4" w:rsidRPr="00DE0DE3" w:rsidRDefault="003F32F4" w:rsidP="00DE0DE3">
      <w:pPr>
        <w:pStyle w:val="1"/>
        <w:spacing w:before="0" w:beforeAutospacing="0" w:after="0" w:afterAutospacing="0"/>
        <w:rPr>
          <w:sz w:val="20"/>
          <w:szCs w:val="20"/>
        </w:rPr>
      </w:pPr>
      <w:r w:rsidRPr="00DE0DE3">
        <w:rPr>
          <w:sz w:val="20"/>
          <w:szCs w:val="20"/>
        </w:rPr>
        <w:t>Спрощена податкова декларація з податку на додану вартість за новою формою застосовується з 01.07.2023</w:t>
      </w:r>
    </w:p>
    <w:p w:rsidR="003F32F4" w:rsidRPr="00DE0DE3" w:rsidRDefault="003F32F4" w:rsidP="00DE0DE3">
      <w:pPr>
        <w:pStyle w:val="1"/>
        <w:spacing w:before="0" w:beforeAutospacing="0" w:after="0" w:afterAutospacing="0"/>
        <w:rPr>
          <w:b w:val="0"/>
          <w:sz w:val="20"/>
          <w:szCs w:val="20"/>
        </w:rPr>
      </w:pPr>
      <w:r w:rsidRPr="00DE0DE3">
        <w:rPr>
          <w:b w:val="0"/>
          <w:sz w:val="20"/>
          <w:szCs w:val="20"/>
        </w:rPr>
        <w:t>Головне управління ДПС у Дніпропетровській області нагаду</w:t>
      </w:r>
      <w:proofErr w:type="gramStart"/>
      <w:r w:rsidRPr="00DE0DE3">
        <w:rPr>
          <w:b w:val="0"/>
          <w:sz w:val="20"/>
          <w:szCs w:val="20"/>
        </w:rPr>
        <w:t>є,</w:t>
      </w:r>
      <w:proofErr w:type="gramEnd"/>
      <w:r w:rsidRPr="00DE0DE3">
        <w:rPr>
          <w:b w:val="0"/>
          <w:sz w:val="20"/>
          <w:szCs w:val="20"/>
        </w:rPr>
        <w:t xml:space="preserve"> що з 01.04.2023 набрав чинності наказ Міністерства фінансів України від 28.12.2022 № 463 «Про внесення змін до деяких нормативно-правових актів Міністерства фінансів України», зареєстрований у Міністерстві юстиції України 11.01.2023 за № 60/39116 (зі змінами) (далі – Наказ № 463).</w:t>
      </w:r>
    </w:p>
    <w:p w:rsidR="003F32F4" w:rsidRPr="00DE0DE3" w:rsidRDefault="003F32F4" w:rsidP="00DE0DE3">
      <w:pPr>
        <w:pStyle w:val="1"/>
        <w:spacing w:before="0" w:beforeAutospacing="0" w:after="0" w:afterAutospacing="0"/>
        <w:rPr>
          <w:b w:val="0"/>
          <w:sz w:val="20"/>
          <w:szCs w:val="20"/>
        </w:rPr>
      </w:pPr>
      <w:r w:rsidRPr="00DE0DE3">
        <w:rPr>
          <w:b w:val="0"/>
          <w:sz w:val="20"/>
          <w:szCs w:val="20"/>
        </w:rPr>
        <w:t xml:space="preserve">Наказом № 463 внесено зміни </w:t>
      </w:r>
      <w:proofErr w:type="gramStart"/>
      <w:r w:rsidRPr="00DE0DE3">
        <w:rPr>
          <w:b w:val="0"/>
          <w:sz w:val="20"/>
          <w:szCs w:val="20"/>
        </w:rPr>
        <w:t>до</w:t>
      </w:r>
      <w:proofErr w:type="gramEnd"/>
      <w:r w:rsidRPr="00DE0DE3">
        <w:rPr>
          <w:b w:val="0"/>
          <w:sz w:val="20"/>
          <w:szCs w:val="20"/>
        </w:rPr>
        <w:t>:</w:t>
      </w:r>
    </w:p>
    <w:p w:rsidR="003F32F4" w:rsidRPr="00DE0DE3" w:rsidRDefault="003F32F4" w:rsidP="00DE0DE3">
      <w:pPr>
        <w:pStyle w:val="1"/>
        <w:spacing w:before="0" w:beforeAutospacing="0" w:after="0" w:afterAutospacing="0"/>
        <w:rPr>
          <w:b w:val="0"/>
          <w:sz w:val="20"/>
          <w:szCs w:val="20"/>
        </w:rPr>
      </w:pPr>
      <w:r w:rsidRPr="00DE0DE3">
        <w:rPr>
          <w:b w:val="0"/>
          <w:sz w:val="20"/>
          <w:szCs w:val="20"/>
        </w:rPr>
        <w:t>- Порядку заповнення і подання спрощеної податкової звітності з податку на додану вартість;</w:t>
      </w:r>
    </w:p>
    <w:p w:rsidR="003F32F4" w:rsidRPr="00DE0DE3" w:rsidRDefault="003F32F4" w:rsidP="00DE0DE3">
      <w:pPr>
        <w:pStyle w:val="1"/>
        <w:spacing w:before="0" w:beforeAutospacing="0" w:after="0" w:afterAutospacing="0"/>
        <w:rPr>
          <w:b w:val="0"/>
          <w:sz w:val="20"/>
          <w:szCs w:val="20"/>
        </w:rPr>
      </w:pPr>
      <w:r w:rsidRPr="00DE0DE3">
        <w:rPr>
          <w:b w:val="0"/>
          <w:sz w:val="20"/>
          <w:szCs w:val="20"/>
        </w:rPr>
        <w:t>- форми спрощеної податкової декларації з податку на додану вартість;</w:t>
      </w:r>
    </w:p>
    <w:p w:rsidR="003F32F4" w:rsidRPr="00DE0DE3" w:rsidRDefault="003F32F4" w:rsidP="00DE0DE3">
      <w:pPr>
        <w:pStyle w:val="1"/>
        <w:spacing w:before="0" w:beforeAutospacing="0" w:after="0" w:afterAutospacing="0"/>
        <w:rPr>
          <w:b w:val="0"/>
          <w:sz w:val="20"/>
          <w:szCs w:val="20"/>
        </w:rPr>
      </w:pPr>
      <w:r w:rsidRPr="00DE0DE3">
        <w:rPr>
          <w:b w:val="0"/>
          <w:sz w:val="20"/>
          <w:szCs w:val="20"/>
        </w:rPr>
        <w:t>- форми уточнюючого розрахунку податкових зобов’язань з податку на додану вартість до спрощеної податкової декларації у зв’язку з виправленням самостійно виявлених помилок.</w:t>
      </w:r>
    </w:p>
    <w:p w:rsidR="003F32F4" w:rsidRPr="00DE0DE3" w:rsidRDefault="003F32F4" w:rsidP="00DE0DE3">
      <w:pPr>
        <w:pStyle w:val="1"/>
        <w:spacing w:before="0" w:beforeAutospacing="0" w:after="0" w:afterAutospacing="0"/>
        <w:rPr>
          <w:b w:val="0"/>
          <w:sz w:val="20"/>
          <w:szCs w:val="20"/>
        </w:rPr>
      </w:pPr>
      <w:r w:rsidRPr="00DE0DE3">
        <w:rPr>
          <w:b w:val="0"/>
          <w:sz w:val="20"/>
          <w:szCs w:val="20"/>
        </w:rPr>
        <w:t>Зазначені зміни стосуються виокремлення у звітності операцій, що звільнені від оподаткування податком на додану вартість.</w:t>
      </w:r>
    </w:p>
    <w:p w:rsidR="003F32F4" w:rsidRPr="00DE0DE3" w:rsidRDefault="003F32F4" w:rsidP="00DE0DE3">
      <w:pPr>
        <w:pStyle w:val="1"/>
        <w:spacing w:before="0" w:beforeAutospacing="0" w:after="0" w:afterAutospacing="0"/>
        <w:rPr>
          <w:b w:val="0"/>
          <w:sz w:val="20"/>
          <w:szCs w:val="20"/>
        </w:rPr>
      </w:pPr>
      <w:r w:rsidRPr="00DE0DE3">
        <w:rPr>
          <w:b w:val="0"/>
          <w:sz w:val="20"/>
          <w:szCs w:val="20"/>
        </w:rPr>
        <w:t xml:space="preserve">Звертаємо увагу, що спрощена податкова декларація з податку на додану вартість за новою формою </w:t>
      </w:r>
      <w:proofErr w:type="gramStart"/>
      <w:r w:rsidRPr="00DE0DE3">
        <w:rPr>
          <w:b w:val="0"/>
          <w:sz w:val="20"/>
          <w:szCs w:val="20"/>
        </w:rPr>
        <w:t>подається</w:t>
      </w:r>
      <w:proofErr w:type="gramEnd"/>
      <w:r w:rsidRPr="00DE0DE3">
        <w:rPr>
          <w:b w:val="0"/>
          <w:sz w:val="20"/>
          <w:szCs w:val="20"/>
        </w:rPr>
        <w:t xml:space="preserve"> починаючи з 01 липня 2023 року. Тобто, перша спрощена податкова декларація за новою формою </w:t>
      </w:r>
      <w:proofErr w:type="gramStart"/>
      <w:r w:rsidRPr="00DE0DE3">
        <w:rPr>
          <w:b w:val="0"/>
          <w:sz w:val="20"/>
          <w:szCs w:val="20"/>
        </w:rPr>
        <w:t>подається</w:t>
      </w:r>
      <w:proofErr w:type="gramEnd"/>
      <w:r w:rsidRPr="00DE0DE3">
        <w:rPr>
          <w:b w:val="0"/>
          <w:sz w:val="20"/>
          <w:szCs w:val="20"/>
        </w:rPr>
        <w:t xml:space="preserve"> за звітний (податковий) період – ІІ квартал 2023 року.</w:t>
      </w:r>
    </w:p>
    <w:p w:rsidR="003F32F4" w:rsidRPr="00DE0DE3" w:rsidRDefault="003F32F4" w:rsidP="00DE0DE3">
      <w:pPr>
        <w:pStyle w:val="1"/>
        <w:spacing w:before="0" w:beforeAutospacing="0" w:after="0" w:afterAutospacing="0"/>
        <w:rPr>
          <w:b w:val="0"/>
          <w:sz w:val="20"/>
          <w:szCs w:val="20"/>
        </w:rPr>
      </w:pPr>
      <w:r w:rsidRPr="00DE0DE3">
        <w:rPr>
          <w:b w:val="0"/>
          <w:sz w:val="20"/>
          <w:szCs w:val="20"/>
        </w:rPr>
        <w:t xml:space="preserve">Також, починаючи з 01 липня 2023 року за новою формою </w:t>
      </w:r>
      <w:proofErr w:type="gramStart"/>
      <w:r w:rsidRPr="00DE0DE3">
        <w:rPr>
          <w:b w:val="0"/>
          <w:sz w:val="20"/>
          <w:szCs w:val="20"/>
        </w:rPr>
        <w:t>подається</w:t>
      </w:r>
      <w:proofErr w:type="gramEnd"/>
      <w:r w:rsidRPr="00DE0DE3">
        <w:rPr>
          <w:b w:val="0"/>
          <w:sz w:val="20"/>
          <w:szCs w:val="20"/>
        </w:rPr>
        <w:t xml:space="preserve"> уточнюючий розрахунок податкових зобов’язань з податку на додану вартість до спрощеної податкової декларації у зв’язку з виправленням самостійно виявлених помилок.</w:t>
      </w:r>
    </w:p>
    <w:p w:rsidR="003F32F4" w:rsidRPr="00DE0DE3" w:rsidRDefault="003F32F4"/>
    <w:p w:rsidR="003F32F4" w:rsidRPr="003F32F4" w:rsidRDefault="003F32F4" w:rsidP="003F32F4">
      <w:pPr>
        <w:pStyle w:val="1"/>
        <w:spacing w:before="0" w:beforeAutospacing="0" w:after="0" w:afterAutospacing="0"/>
        <w:rPr>
          <w:sz w:val="20"/>
          <w:szCs w:val="20"/>
        </w:rPr>
      </w:pPr>
      <w:r w:rsidRPr="003F32F4">
        <w:rPr>
          <w:sz w:val="20"/>
          <w:szCs w:val="20"/>
        </w:rPr>
        <w:t>Внесено зміни до Переліку територій, на яких ведуться (велися) бойові дії або тимчасово окупованих</w:t>
      </w:r>
      <w:proofErr w:type="gramStart"/>
      <w:r w:rsidRPr="003F32F4">
        <w:rPr>
          <w:sz w:val="20"/>
          <w:szCs w:val="20"/>
        </w:rPr>
        <w:t xml:space="preserve"> Р</w:t>
      </w:r>
      <w:proofErr w:type="gramEnd"/>
      <w:r w:rsidRPr="003F32F4">
        <w:rPr>
          <w:sz w:val="20"/>
          <w:szCs w:val="20"/>
        </w:rPr>
        <w:t>осійською Федерацією</w:t>
      </w:r>
    </w:p>
    <w:p w:rsidR="003F32F4" w:rsidRPr="003F32F4" w:rsidRDefault="003F32F4" w:rsidP="003F32F4">
      <w:pPr>
        <w:pStyle w:val="1"/>
        <w:spacing w:before="0" w:beforeAutospacing="0" w:after="0" w:afterAutospacing="0"/>
        <w:rPr>
          <w:b w:val="0"/>
          <w:sz w:val="20"/>
          <w:szCs w:val="20"/>
        </w:rPr>
      </w:pPr>
      <w:r w:rsidRPr="003F32F4">
        <w:rPr>
          <w:b w:val="0"/>
          <w:sz w:val="20"/>
          <w:szCs w:val="20"/>
        </w:rPr>
        <w:t>Головне управління ДПС у Дніпропетровській області нагадує, що постановою Кабінету Міністрів України від 6 грудня 2022 року № 1364 «Деякі питання формування переліку територій, на яких ведуться (велися) бойові дії або тимчасово окупованих</w:t>
      </w:r>
      <w:proofErr w:type="gramStart"/>
      <w:r w:rsidRPr="003F32F4">
        <w:rPr>
          <w:b w:val="0"/>
          <w:sz w:val="20"/>
          <w:szCs w:val="20"/>
        </w:rPr>
        <w:t xml:space="preserve"> Р</w:t>
      </w:r>
      <w:proofErr w:type="gramEnd"/>
      <w:r w:rsidRPr="003F32F4">
        <w:rPr>
          <w:b w:val="0"/>
          <w:sz w:val="20"/>
          <w:szCs w:val="20"/>
        </w:rPr>
        <w:t>осійською Федерацією» визначено механізм формування єдиного переліку територій, на яких ведуться (велися) бойові дії або тимчасово окупованих</w:t>
      </w:r>
      <w:proofErr w:type="gramStart"/>
      <w:r w:rsidRPr="003F32F4">
        <w:rPr>
          <w:b w:val="0"/>
          <w:sz w:val="20"/>
          <w:szCs w:val="20"/>
        </w:rPr>
        <w:t xml:space="preserve"> Р</w:t>
      </w:r>
      <w:proofErr w:type="gramEnd"/>
      <w:r w:rsidRPr="003F32F4">
        <w:rPr>
          <w:b w:val="0"/>
          <w:sz w:val="20"/>
          <w:szCs w:val="20"/>
        </w:rPr>
        <w:t>осійською Федерацією, який затверджено наказом Міністерством з питань реінтеграції тимчасово окупованих територій України (далі – Мінреінтеграції) від 22.12.2022 № 309, із змінами (зареєстровано в Міністерстві юстиції України 23.12.2022 за № 1668/39004).</w:t>
      </w:r>
    </w:p>
    <w:p w:rsidR="003F32F4" w:rsidRPr="003F32F4" w:rsidRDefault="003F32F4" w:rsidP="003F32F4">
      <w:pPr>
        <w:pStyle w:val="1"/>
        <w:spacing w:before="0" w:beforeAutospacing="0" w:after="0" w:afterAutospacing="0"/>
        <w:rPr>
          <w:b w:val="0"/>
          <w:sz w:val="20"/>
          <w:szCs w:val="20"/>
        </w:rPr>
      </w:pPr>
      <w:r w:rsidRPr="003F32F4">
        <w:rPr>
          <w:b w:val="0"/>
          <w:sz w:val="20"/>
          <w:szCs w:val="20"/>
        </w:rPr>
        <w:t>Вищезазначений перелік не є фіксованим.</w:t>
      </w:r>
    </w:p>
    <w:p w:rsidR="003F32F4" w:rsidRPr="003F32F4" w:rsidRDefault="003F32F4" w:rsidP="003F32F4">
      <w:pPr>
        <w:pStyle w:val="1"/>
        <w:spacing w:before="0" w:beforeAutospacing="0" w:after="0" w:afterAutospacing="0"/>
        <w:rPr>
          <w:b w:val="0"/>
          <w:sz w:val="20"/>
          <w:szCs w:val="20"/>
        </w:rPr>
      </w:pPr>
      <w:r w:rsidRPr="003F32F4">
        <w:rPr>
          <w:b w:val="0"/>
          <w:sz w:val="20"/>
          <w:szCs w:val="20"/>
        </w:rPr>
        <w:t>Так, наказами Мінреінгтеграції від 11.07.2023 № 197 «Про затвердження Змін до Переліку територій, на яких ведуться (велися) бойові дії або тимчасово окупованих</w:t>
      </w:r>
      <w:proofErr w:type="gramStart"/>
      <w:r w:rsidRPr="003F32F4">
        <w:rPr>
          <w:b w:val="0"/>
          <w:sz w:val="20"/>
          <w:szCs w:val="20"/>
        </w:rPr>
        <w:t xml:space="preserve"> Р</w:t>
      </w:r>
      <w:proofErr w:type="gramEnd"/>
      <w:r w:rsidRPr="003F32F4">
        <w:rPr>
          <w:b w:val="0"/>
          <w:sz w:val="20"/>
          <w:szCs w:val="20"/>
        </w:rPr>
        <w:t>осійською Федерацією», зареєстрованим в Міністерстві юстиції України 17.07.2023 за № 1205/40261 (з урахуванням змін, внесених наказом від 19.07.2023 № 200 «Про врахування висловлених органом державної реє</w:t>
      </w:r>
      <w:proofErr w:type="gramStart"/>
      <w:r w:rsidRPr="003F32F4">
        <w:rPr>
          <w:b w:val="0"/>
          <w:sz w:val="20"/>
          <w:szCs w:val="20"/>
        </w:rPr>
        <w:t>страції зауважень до наказу Міністерства з питань реінтеграції тимчасово окупованих територій України від 11 липня 2023 року № 197», зареєстрованим в Міністерстві юстиції України 20.07.2023 за № 1223/40279) (далі – Наказ № 197) та від 13.07.2023 № 199 «Про затвердження Змін до Переліку територій, на яких ведуться (велися) бойові д</w:t>
      </w:r>
      <w:proofErr w:type="gramEnd"/>
      <w:r w:rsidRPr="003F32F4">
        <w:rPr>
          <w:b w:val="0"/>
          <w:sz w:val="20"/>
          <w:szCs w:val="20"/>
        </w:rPr>
        <w:t>ії або тимчасово окупованих</w:t>
      </w:r>
      <w:proofErr w:type="gramStart"/>
      <w:r w:rsidRPr="003F32F4">
        <w:rPr>
          <w:b w:val="0"/>
          <w:sz w:val="20"/>
          <w:szCs w:val="20"/>
        </w:rPr>
        <w:t xml:space="preserve"> Р</w:t>
      </w:r>
      <w:proofErr w:type="gramEnd"/>
      <w:r w:rsidRPr="003F32F4">
        <w:rPr>
          <w:b w:val="0"/>
          <w:sz w:val="20"/>
          <w:szCs w:val="20"/>
        </w:rPr>
        <w:t>осійською Федерацією», зареєстрованим в Міністерстві юстиції України 20.07.2023 за № 1225/40281 (далі – Наказ № 199), оновлено Перелік територій, на яких ведуться (велися) бойові дії, або тимчасово окупованих Російською Федерацією.</w:t>
      </w:r>
    </w:p>
    <w:p w:rsidR="003F32F4" w:rsidRPr="003F32F4" w:rsidRDefault="003F32F4" w:rsidP="003F32F4">
      <w:pPr>
        <w:pStyle w:val="1"/>
        <w:spacing w:before="0" w:beforeAutospacing="0" w:after="0" w:afterAutospacing="0"/>
        <w:rPr>
          <w:b w:val="0"/>
          <w:sz w:val="20"/>
          <w:szCs w:val="20"/>
        </w:rPr>
      </w:pPr>
      <w:r w:rsidRPr="003F32F4">
        <w:rPr>
          <w:b w:val="0"/>
          <w:sz w:val="20"/>
          <w:szCs w:val="20"/>
        </w:rPr>
        <w:t xml:space="preserve">Наказ № 197 і Наказ № 199 опубліковано в бюлетені «Офіційний </w:t>
      </w:r>
      <w:proofErr w:type="gramStart"/>
      <w:r w:rsidRPr="003F32F4">
        <w:rPr>
          <w:b w:val="0"/>
          <w:sz w:val="20"/>
          <w:szCs w:val="20"/>
        </w:rPr>
        <w:t>вісник</w:t>
      </w:r>
      <w:proofErr w:type="gramEnd"/>
      <w:r w:rsidRPr="003F32F4">
        <w:rPr>
          <w:b w:val="0"/>
          <w:sz w:val="20"/>
          <w:szCs w:val="20"/>
        </w:rPr>
        <w:t xml:space="preserve"> України» від 21.07.2023 № 63 і вони набрали чинності з дня їх офіційного опублікування.</w:t>
      </w:r>
    </w:p>
    <w:p w:rsidR="003F32F4" w:rsidRPr="003F32F4" w:rsidRDefault="003F32F4"/>
    <w:p w:rsidR="003F32F4" w:rsidRPr="005A3897" w:rsidRDefault="003F32F4" w:rsidP="003F32F4">
      <w:pPr>
        <w:pStyle w:val="1"/>
        <w:spacing w:before="0" w:beforeAutospacing="0" w:after="0" w:afterAutospacing="0"/>
        <w:rPr>
          <w:sz w:val="20"/>
          <w:szCs w:val="20"/>
        </w:rPr>
      </w:pPr>
      <w:r w:rsidRPr="005A3897">
        <w:rPr>
          <w:sz w:val="20"/>
          <w:szCs w:val="20"/>
        </w:rPr>
        <w:t xml:space="preserve">Декларування доходів </w:t>
      </w:r>
      <w:proofErr w:type="gramStart"/>
      <w:r w:rsidRPr="005A3897">
        <w:rPr>
          <w:sz w:val="20"/>
          <w:szCs w:val="20"/>
        </w:rPr>
        <w:t>в</w:t>
      </w:r>
      <w:proofErr w:type="gramEnd"/>
      <w:r w:rsidRPr="005A3897">
        <w:rPr>
          <w:sz w:val="20"/>
          <w:szCs w:val="20"/>
        </w:rPr>
        <w:t>ід надання в оренду нерухомого майна</w:t>
      </w:r>
    </w:p>
    <w:p w:rsidR="003F32F4" w:rsidRPr="0071791F" w:rsidRDefault="003F32F4" w:rsidP="003F32F4">
      <w:pPr>
        <w:pStyle w:val="a3"/>
        <w:spacing w:before="0" w:beforeAutospacing="0" w:after="0" w:afterAutospacing="0"/>
        <w:jc w:val="both"/>
        <w:rPr>
          <w:sz w:val="20"/>
          <w:szCs w:val="20"/>
        </w:rPr>
      </w:pPr>
      <w:r w:rsidRPr="005A3897">
        <w:rPr>
          <w:sz w:val="20"/>
          <w:szCs w:val="20"/>
        </w:rPr>
        <w:t>Головне</w:t>
      </w:r>
      <w:r w:rsidRPr="0071791F">
        <w:rPr>
          <w:sz w:val="20"/>
          <w:szCs w:val="20"/>
        </w:rPr>
        <w:t xml:space="preserve"> </w:t>
      </w:r>
      <w:r w:rsidRPr="005A3897">
        <w:rPr>
          <w:sz w:val="20"/>
          <w:szCs w:val="20"/>
        </w:rPr>
        <w:t>управління</w:t>
      </w:r>
      <w:r w:rsidRPr="0071791F">
        <w:rPr>
          <w:sz w:val="20"/>
          <w:szCs w:val="20"/>
        </w:rPr>
        <w:t xml:space="preserve"> </w:t>
      </w:r>
      <w:r w:rsidRPr="005A3897">
        <w:rPr>
          <w:sz w:val="20"/>
          <w:szCs w:val="20"/>
        </w:rPr>
        <w:t>ДПС</w:t>
      </w:r>
      <w:r w:rsidRPr="0071791F">
        <w:rPr>
          <w:sz w:val="20"/>
          <w:szCs w:val="20"/>
        </w:rPr>
        <w:t xml:space="preserve"> </w:t>
      </w:r>
      <w:r w:rsidRPr="005A3897">
        <w:rPr>
          <w:sz w:val="20"/>
          <w:szCs w:val="20"/>
        </w:rPr>
        <w:t>у</w:t>
      </w:r>
      <w:r w:rsidRPr="0071791F">
        <w:rPr>
          <w:sz w:val="20"/>
          <w:szCs w:val="20"/>
        </w:rPr>
        <w:t xml:space="preserve"> </w:t>
      </w:r>
      <w:r w:rsidRPr="005A3897">
        <w:rPr>
          <w:sz w:val="20"/>
          <w:szCs w:val="20"/>
        </w:rPr>
        <w:t>Дніпропетровській</w:t>
      </w:r>
      <w:r w:rsidRPr="0071791F">
        <w:rPr>
          <w:sz w:val="20"/>
          <w:szCs w:val="20"/>
        </w:rPr>
        <w:t xml:space="preserve"> </w:t>
      </w:r>
      <w:r w:rsidRPr="005A3897">
        <w:rPr>
          <w:sz w:val="20"/>
          <w:szCs w:val="20"/>
        </w:rPr>
        <w:t>області</w:t>
      </w:r>
      <w:r w:rsidRPr="0071791F">
        <w:rPr>
          <w:sz w:val="20"/>
          <w:szCs w:val="20"/>
        </w:rPr>
        <w:t xml:space="preserve"> </w:t>
      </w:r>
      <w:r w:rsidRPr="005A3897">
        <w:rPr>
          <w:sz w:val="20"/>
          <w:szCs w:val="20"/>
        </w:rPr>
        <w:t>звертає</w:t>
      </w:r>
      <w:r w:rsidRPr="0071791F">
        <w:rPr>
          <w:sz w:val="20"/>
          <w:szCs w:val="20"/>
        </w:rPr>
        <w:t xml:space="preserve"> </w:t>
      </w:r>
      <w:r w:rsidRPr="005A3897">
        <w:rPr>
          <w:sz w:val="20"/>
          <w:szCs w:val="20"/>
        </w:rPr>
        <w:t>увагу</w:t>
      </w:r>
      <w:r w:rsidRPr="0071791F">
        <w:rPr>
          <w:sz w:val="20"/>
          <w:szCs w:val="20"/>
        </w:rPr>
        <w:t xml:space="preserve">, </w:t>
      </w:r>
      <w:r w:rsidRPr="005A3897">
        <w:rPr>
          <w:sz w:val="20"/>
          <w:szCs w:val="20"/>
        </w:rPr>
        <w:t>що</w:t>
      </w:r>
      <w:r w:rsidRPr="0071791F">
        <w:rPr>
          <w:sz w:val="20"/>
          <w:szCs w:val="20"/>
        </w:rPr>
        <w:t xml:space="preserve"> </w:t>
      </w:r>
      <w:r w:rsidRPr="005A3897">
        <w:rPr>
          <w:sz w:val="20"/>
          <w:szCs w:val="20"/>
        </w:rPr>
        <w:t>відповідно</w:t>
      </w:r>
      <w:r w:rsidRPr="0071791F">
        <w:rPr>
          <w:sz w:val="20"/>
          <w:szCs w:val="20"/>
        </w:rPr>
        <w:t xml:space="preserve"> </w:t>
      </w:r>
      <w:r w:rsidRPr="005A3897">
        <w:rPr>
          <w:sz w:val="20"/>
          <w:szCs w:val="20"/>
        </w:rPr>
        <w:t>до</w:t>
      </w:r>
      <w:r w:rsidRPr="0071791F">
        <w:rPr>
          <w:sz w:val="20"/>
          <w:szCs w:val="20"/>
        </w:rPr>
        <w:t xml:space="preserve"> </w:t>
      </w:r>
      <w:r w:rsidRPr="005A3897">
        <w:rPr>
          <w:sz w:val="20"/>
          <w:szCs w:val="20"/>
        </w:rPr>
        <w:t>п</w:t>
      </w:r>
      <w:r w:rsidRPr="0071791F">
        <w:rPr>
          <w:sz w:val="20"/>
          <w:szCs w:val="20"/>
        </w:rPr>
        <w:t>.</w:t>
      </w:r>
      <w:r w:rsidRPr="005A3897">
        <w:rPr>
          <w:sz w:val="20"/>
          <w:szCs w:val="20"/>
        </w:rPr>
        <w:t>п</w:t>
      </w:r>
      <w:r w:rsidRPr="0071791F">
        <w:rPr>
          <w:sz w:val="20"/>
          <w:szCs w:val="20"/>
        </w:rPr>
        <w:t xml:space="preserve">. 170.1.5 </w:t>
      </w:r>
      <w:r w:rsidRPr="005A3897">
        <w:rPr>
          <w:sz w:val="20"/>
          <w:szCs w:val="20"/>
        </w:rPr>
        <w:t>п</w:t>
      </w:r>
      <w:r w:rsidRPr="0071791F">
        <w:rPr>
          <w:sz w:val="20"/>
          <w:szCs w:val="20"/>
        </w:rPr>
        <w:t xml:space="preserve">. 170.1 </w:t>
      </w:r>
      <w:r w:rsidRPr="005A3897">
        <w:rPr>
          <w:sz w:val="20"/>
          <w:szCs w:val="20"/>
        </w:rPr>
        <w:t>ст</w:t>
      </w:r>
      <w:r w:rsidRPr="0071791F">
        <w:rPr>
          <w:sz w:val="20"/>
          <w:szCs w:val="20"/>
        </w:rPr>
        <w:t xml:space="preserve">. 170 </w:t>
      </w:r>
      <w:r w:rsidRPr="005A3897">
        <w:rPr>
          <w:sz w:val="20"/>
          <w:szCs w:val="20"/>
        </w:rPr>
        <w:t>Податкового</w:t>
      </w:r>
      <w:r w:rsidRPr="0071791F">
        <w:rPr>
          <w:sz w:val="20"/>
          <w:szCs w:val="20"/>
        </w:rPr>
        <w:t xml:space="preserve"> </w:t>
      </w:r>
      <w:r w:rsidRPr="005A3897">
        <w:rPr>
          <w:sz w:val="20"/>
          <w:szCs w:val="20"/>
        </w:rPr>
        <w:t>кодексу</w:t>
      </w:r>
      <w:r w:rsidRPr="0071791F">
        <w:rPr>
          <w:sz w:val="20"/>
          <w:szCs w:val="20"/>
        </w:rPr>
        <w:t xml:space="preserve"> </w:t>
      </w:r>
      <w:r w:rsidRPr="005A3897">
        <w:rPr>
          <w:sz w:val="20"/>
          <w:szCs w:val="20"/>
        </w:rPr>
        <w:t>України</w:t>
      </w:r>
      <w:r w:rsidRPr="0071791F">
        <w:rPr>
          <w:sz w:val="20"/>
          <w:szCs w:val="20"/>
        </w:rPr>
        <w:t xml:space="preserve"> </w:t>
      </w:r>
      <w:r w:rsidRPr="005A3897">
        <w:rPr>
          <w:sz w:val="20"/>
          <w:szCs w:val="20"/>
        </w:rPr>
        <w:t>обов</w:t>
      </w:r>
      <w:r w:rsidRPr="0071791F">
        <w:rPr>
          <w:sz w:val="20"/>
          <w:szCs w:val="20"/>
        </w:rPr>
        <w:t>’</w:t>
      </w:r>
      <w:r w:rsidRPr="005A3897">
        <w:rPr>
          <w:sz w:val="20"/>
          <w:szCs w:val="20"/>
        </w:rPr>
        <w:t>язковому</w:t>
      </w:r>
      <w:r w:rsidRPr="0071791F">
        <w:rPr>
          <w:sz w:val="20"/>
          <w:szCs w:val="20"/>
        </w:rPr>
        <w:t xml:space="preserve"> </w:t>
      </w:r>
      <w:r w:rsidRPr="005A3897">
        <w:rPr>
          <w:sz w:val="20"/>
          <w:szCs w:val="20"/>
        </w:rPr>
        <w:t>декларуванню</w:t>
      </w:r>
      <w:r w:rsidRPr="0071791F">
        <w:rPr>
          <w:sz w:val="20"/>
          <w:szCs w:val="20"/>
        </w:rPr>
        <w:t xml:space="preserve"> </w:t>
      </w:r>
      <w:proofErr w:type="gramStart"/>
      <w:r w:rsidRPr="005A3897">
        <w:rPr>
          <w:sz w:val="20"/>
          <w:szCs w:val="20"/>
        </w:rPr>
        <w:t>п</w:t>
      </w:r>
      <w:proofErr w:type="gramEnd"/>
      <w:r w:rsidRPr="005A3897">
        <w:rPr>
          <w:sz w:val="20"/>
          <w:szCs w:val="20"/>
        </w:rPr>
        <w:t>ідлягають</w:t>
      </w:r>
      <w:r w:rsidRPr="0071791F">
        <w:rPr>
          <w:sz w:val="20"/>
          <w:szCs w:val="20"/>
        </w:rPr>
        <w:t xml:space="preserve">, </w:t>
      </w:r>
      <w:r w:rsidRPr="005A3897">
        <w:rPr>
          <w:sz w:val="20"/>
          <w:szCs w:val="20"/>
        </w:rPr>
        <w:t>зокрема</w:t>
      </w:r>
      <w:r w:rsidRPr="0071791F">
        <w:rPr>
          <w:sz w:val="20"/>
          <w:szCs w:val="20"/>
        </w:rPr>
        <w:t xml:space="preserve"> </w:t>
      </w:r>
      <w:r w:rsidRPr="005A3897">
        <w:rPr>
          <w:sz w:val="20"/>
          <w:szCs w:val="20"/>
        </w:rPr>
        <w:t>доходи</w:t>
      </w:r>
      <w:r w:rsidRPr="0071791F">
        <w:rPr>
          <w:sz w:val="20"/>
          <w:szCs w:val="20"/>
        </w:rPr>
        <w:t xml:space="preserve"> </w:t>
      </w:r>
      <w:r w:rsidRPr="005A3897">
        <w:rPr>
          <w:sz w:val="20"/>
          <w:szCs w:val="20"/>
        </w:rPr>
        <w:t>від</w:t>
      </w:r>
      <w:r w:rsidRPr="0071791F">
        <w:rPr>
          <w:sz w:val="20"/>
          <w:szCs w:val="20"/>
        </w:rPr>
        <w:t xml:space="preserve"> </w:t>
      </w:r>
      <w:r w:rsidRPr="005A3897">
        <w:rPr>
          <w:sz w:val="20"/>
          <w:szCs w:val="20"/>
        </w:rPr>
        <w:t>надання</w:t>
      </w:r>
      <w:r w:rsidRPr="0071791F">
        <w:rPr>
          <w:sz w:val="20"/>
          <w:szCs w:val="20"/>
        </w:rPr>
        <w:t xml:space="preserve"> </w:t>
      </w:r>
      <w:r w:rsidRPr="005A3897">
        <w:rPr>
          <w:sz w:val="20"/>
          <w:szCs w:val="20"/>
        </w:rPr>
        <w:t>в</w:t>
      </w:r>
      <w:r w:rsidRPr="0071791F">
        <w:rPr>
          <w:sz w:val="20"/>
          <w:szCs w:val="20"/>
        </w:rPr>
        <w:t xml:space="preserve"> </w:t>
      </w:r>
      <w:r w:rsidRPr="005A3897">
        <w:rPr>
          <w:sz w:val="20"/>
          <w:szCs w:val="20"/>
        </w:rPr>
        <w:t>оренду</w:t>
      </w:r>
      <w:r w:rsidRPr="0071791F">
        <w:rPr>
          <w:sz w:val="20"/>
          <w:szCs w:val="20"/>
        </w:rPr>
        <w:t xml:space="preserve"> </w:t>
      </w:r>
      <w:r w:rsidRPr="005A3897">
        <w:rPr>
          <w:sz w:val="20"/>
          <w:szCs w:val="20"/>
        </w:rPr>
        <w:t>нерухомого</w:t>
      </w:r>
      <w:r w:rsidRPr="0071791F">
        <w:rPr>
          <w:sz w:val="20"/>
          <w:szCs w:val="20"/>
        </w:rPr>
        <w:t xml:space="preserve"> </w:t>
      </w:r>
      <w:r w:rsidRPr="005A3897">
        <w:rPr>
          <w:sz w:val="20"/>
          <w:szCs w:val="20"/>
        </w:rPr>
        <w:t>майна</w:t>
      </w:r>
      <w:r w:rsidRPr="0071791F">
        <w:rPr>
          <w:sz w:val="20"/>
          <w:szCs w:val="20"/>
        </w:rPr>
        <w:t xml:space="preserve"> </w:t>
      </w:r>
      <w:r w:rsidRPr="005A3897">
        <w:rPr>
          <w:sz w:val="20"/>
          <w:szCs w:val="20"/>
        </w:rPr>
        <w:t>іншій</w:t>
      </w:r>
      <w:r w:rsidRPr="0071791F">
        <w:rPr>
          <w:sz w:val="20"/>
          <w:szCs w:val="20"/>
        </w:rPr>
        <w:t xml:space="preserve"> </w:t>
      </w:r>
      <w:r w:rsidRPr="005A3897">
        <w:rPr>
          <w:sz w:val="20"/>
          <w:szCs w:val="20"/>
        </w:rPr>
        <w:t>фізичній</w:t>
      </w:r>
      <w:r w:rsidRPr="0071791F">
        <w:rPr>
          <w:sz w:val="20"/>
          <w:szCs w:val="20"/>
        </w:rPr>
        <w:t xml:space="preserve"> </w:t>
      </w:r>
      <w:r w:rsidRPr="005A3897">
        <w:rPr>
          <w:sz w:val="20"/>
          <w:szCs w:val="20"/>
        </w:rPr>
        <w:t>особі</w:t>
      </w:r>
      <w:r w:rsidRPr="0071791F">
        <w:rPr>
          <w:sz w:val="20"/>
          <w:szCs w:val="20"/>
        </w:rPr>
        <w:t>.</w:t>
      </w:r>
      <w:r w:rsidRPr="005A3897">
        <w:rPr>
          <w:sz w:val="20"/>
          <w:szCs w:val="20"/>
          <w:lang w:val="en-US"/>
        </w:rPr>
        <w:t> </w:t>
      </w:r>
      <w:r w:rsidRPr="0071791F">
        <w:rPr>
          <w:sz w:val="20"/>
          <w:szCs w:val="20"/>
        </w:rPr>
        <w:t xml:space="preserve"> </w:t>
      </w:r>
    </w:p>
    <w:p w:rsidR="003F32F4" w:rsidRPr="005A3897" w:rsidRDefault="003F32F4" w:rsidP="003F32F4">
      <w:pPr>
        <w:pStyle w:val="a3"/>
        <w:spacing w:before="0" w:beforeAutospacing="0" w:after="0" w:afterAutospacing="0"/>
        <w:jc w:val="both"/>
        <w:rPr>
          <w:sz w:val="20"/>
          <w:szCs w:val="20"/>
        </w:rPr>
      </w:pPr>
      <w:r w:rsidRPr="005A3897">
        <w:rPr>
          <w:sz w:val="20"/>
          <w:szCs w:val="20"/>
        </w:rPr>
        <w:t xml:space="preserve">При цьому, </w:t>
      </w:r>
      <w:proofErr w:type="gramStart"/>
      <w:r w:rsidRPr="005A3897">
        <w:rPr>
          <w:sz w:val="20"/>
          <w:szCs w:val="20"/>
        </w:rPr>
        <w:t>п</w:t>
      </w:r>
      <w:proofErr w:type="gramEnd"/>
      <w:r w:rsidRPr="005A3897">
        <w:rPr>
          <w:sz w:val="20"/>
          <w:szCs w:val="20"/>
        </w:rPr>
        <w:t xml:space="preserve">ідлягають декларуванню доходи, отримані від надання в оренду не лише житлових приміщень, але й гаражів, дачних будинків, присадибних та інших земельних ділянок. Такі доходи </w:t>
      </w:r>
      <w:proofErr w:type="gramStart"/>
      <w:r w:rsidRPr="005A3897">
        <w:rPr>
          <w:sz w:val="20"/>
          <w:szCs w:val="20"/>
        </w:rPr>
        <w:t>п</w:t>
      </w:r>
      <w:proofErr w:type="gramEnd"/>
      <w:r w:rsidRPr="005A3897">
        <w:rPr>
          <w:sz w:val="20"/>
          <w:szCs w:val="20"/>
        </w:rPr>
        <w:t xml:space="preserve">ідлягають оподаткуванню податком на доходи фізичних осіб за ставкою 18 % та військовим збором – 1,5 %.   </w:t>
      </w:r>
    </w:p>
    <w:p w:rsidR="003F32F4" w:rsidRPr="005A3897" w:rsidRDefault="003F32F4" w:rsidP="003F32F4">
      <w:pPr>
        <w:pStyle w:val="a3"/>
        <w:spacing w:before="0" w:beforeAutospacing="0" w:after="0" w:afterAutospacing="0"/>
        <w:jc w:val="both"/>
        <w:rPr>
          <w:sz w:val="20"/>
          <w:szCs w:val="20"/>
        </w:rPr>
      </w:pPr>
      <w:r w:rsidRPr="005A3897">
        <w:rPr>
          <w:sz w:val="20"/>
          <w:szCs w:val="20"/>
        </w:rPr>
        <w:t xml:space="preserve">Податкова декларація про майновий стан і доходи </w:t>
      </w:r>
      <w:proofErr w:type="gramStart"/>
      <w:r w:rsidRPr="005A3897">
        <w:rPr>
          <w:sz w:val="20"/>
          <w:szCs w:val="20"/>
        </w:rPr>
        <w:t>подається</w:t>
      </w:r>
      <w:proofErr w:type="gramEnd"/>
      <w:r w:rsidRPr="005A3897">
        <w:rPr>
          <w:sz w:val="20"/>
          <w:szCs w:val="20"/>
        </w:rPr>
        <w:t xml:space="preserve"> фізичною особою до контролюючого органу за місцем своєї реєстрації в один із таких способів: </w:t>
      </w:r>
    </w:p>
    <w:p w:rsidR="003F32F4" w:rsidRPr="005A3897" w:rsidRDefault="003F32F4" w:rsidP="003F32F4">
      <w:pPr>
        <w:pStyle w:val="a3"/>
        <w:spacing w:before="0" w:beforeAutospacing="0" w:after="0" w:afterAutospacing="0"/>
        <w:jc w:val="both"/>
        <w:rPr>
          <w:sz w:val="20"/>
          <w:szCs w:val="20"/>
        </w:rPr>
      </w:pPr>
      <w:r w:rsidRPr="005A3897">
        <w:rPr>
          <w:sz w:val="20"/>
          <w:szCs w:val="20"/>
        </w:rPr>
        <w:lastRenderedPageBreak/>
        <w:t xml:space="preserve">- особисто або уповноваженою на це особою; </w:t>
      </w:r>
    </w:p>
    <w:p w:rsidR="003F32F4" w:rsidRPr="005A3897" w:rsidRDefault="003F32F4" w:rsidP="003F32F4">
      <w:pPr>
        <w:pStyle w:val="a3"/>
        <w:spacing w:before="0" w:beforeAutospacing="0" w:after="0" w:afterAutospacing="0"/>
        <w:jc w:val="both"/>
        <w:rPr>
          <w:sz w:val="20"/>
          <w:szCs w:val="20"/>
        </w:rPr>
      </w:pPr>
      <w:r w:rsidRPr="005A3897">
        <w:rPr>
          <w:sz w:val="20"/>
          <w:szCs w:val="20"/>
        </w:rPr>
        <w:t xml:space="preserve">- поштою з повідомленням про вручення; </w:t>
      </w:r>
    </w:p>
    <w:p w:rsidR="003F32F4" w:rsidRPr="005A3897" w:rsidRDefault="003F32F4" w:rsidP="003F32F4">
      <w:pPr>
        <w:pStyle w:val="a3"/>
        <w:spacing w:before="0" w:beforeAutospacing="0" w:after="0" w:afterAutospacing="0"/>
        <w:jc w:val="both"/>
        <w:rPr>
          <w:sz w:val="20"/>
          <w:szCs w:val="20"/>
        </w:rPr>
      </w:pPr>
      <w:r w:rsidRPr="005A3897">
        <w:rPr>
          <w:sz w:val="20"/>
          <w:szCs w:val="20"/>
        </w:rPr>
        <w:t xml:space="preserve">- засобами електронного зв’язку в електронній формі, скориставшись сервісом «Електронний кабінет».  </w:t>
      </w:r>
    </w:p>
    <w:p w:rsidR="003F32F4" w:rsidRPr="005A3897" w:rsidRDefault="003F32F4" w:rsidP="003F32F4">
      <w:pPr>
        <w:pStyle w:val="a3"/>
        <w:spacing w:before="0" w:beforeAutospacing="0" w:after="0" w:afterAutospacing="0"/>
        <w:jc w:val="both"/>
        <w:rPr>
          <w:sz w:val="20"/>
          <w:szCs w:val="20"/>
        </w:rPr>
      </w:pPr>
      <w:r w:rsidRPr="005A3897">
        <w:rPr>
          <w:sz w:val="20"/>
          <w:szCs w:val="20"/>
        </w:rPr>
        <w:t xml:space="preserve">Закликаємо </w:t>
      </w:r>
      <w:proofErr w:type="gramStart"/>
      <w:r w:rsidRPr="005A3897">
        <w:rPr>
          <w:sz w:val="20"/>
          <w:szCs w:val="20"/>
        </w:rPr>
        <w:t>вс</w:t>
      </w:r>
      <w:proofErr w:type="gramEnd"/>
      <w:r w:rsidRPr="005A3897">
        <w:rPr>
          <w:sz w:val="20"/>
          <w:szCs w:val="20"/>
        </w:rPr>
        <w:t xml:space="preserve">іх громадян, які отримують доходи від надання нерухомості в оренду, проявити громадянську свідомість, подати декларацію про майновий стан і доходи та сплатити податки і збори.  </w:t>
      </w:r>
    </w:p>
    <w:p w:rsidR="003F32F4" w:rsidRPr="003F32F4" w:rsidRDefault="003F32F4"/>
    <w:p w:rsidR="003F32F4" w:rsidRPr="00B43A1A" w:rsidRDefault="003F32F4" w:rsidP="003F32F4">
      <w:pPr>
        <w:pStyle w:val="1"/>
        <w:spacing w:before="0" w:beforeAutospacing="0" w:after="0" w:afterAutospacing="0"/>
        <w:rPr>
          <w:sz w:val="20"/>
          <w:szCs w:val="20"/>
          <w:lang w:val="uk-UA"/>
        </w:rPr>
      </w:pPr>
      <w:r>
        <w:rPr>
          <w:sz w:val="20"/>
          <w:szCs w:val="20"/>
          <w:lang w:val="uk-UA"/>
        </w:rPr>
        <w:t xml:space="preserve">Надання інформації </w:t>
      </w:r>
      <w:r>
        <w:rPr>
          <w:sz w:val="20"/>
          <w:szCs w:val="20"/>
        </w:rPr>
        <w:t>про корупційні прояви</w:t>
      </w:r>
      <w:r>
        <w:rPr>
          <w:sz w:val="20"/>
          <w:szCs w:val="20"/>
          <w:lang w:val="uk-UA"/>
        </w:rPr>
        <w:t>!</w:t>
      </w:r>
    </w:p>
    <w:p w:rsidR="003F32F4" w:rsidRPr="004D34F7" w:rsidRDefault="003F32F4" w:rsidP="003F32F4">
      <w:pPr>
        <w:pStyle w:val="p"/>
        <w:spacing w:before="0" w:beforeAutospacing="0" w:after="0" w:afterAutospacing="0"/>
        <w:rPr>
          <w:sz w:val="20"/>
          <w:szCs w:val="20"/>
        </w:rPr>
      </w:pPr>
      <w:r w:rsidRPr="004D34F7">
        <w:rPr>
          <w:sz w:val="20"/>
          <w:szCs w:val="20"/>
        </w:rPr>
        <w:t xml:space="preserve">Шановні громадяни! </w:t>
      </w:r>
    </w:p>
    <w:p w:rsidR="003F32F4" w:rsidRPr="004D34F7" w:rsidRDefault="003F32F4" w:rsidP="003F32F4">
      <w:pPr>
        <w:pStyle w:val="p"/>
        <w:spacing w:before="0" w:beforeAutospacing="0" w:after="0" w:afterAutospacing="0"/>
        <w:rPr>
          <w:sz w:val="20"/>
          <w:szCs w:val="20"/>
        </w:rPr>
      </w:pPr>
      <w:r w:rsidRPr="004D34F7">
        <w:rPr>
          <w:sz w:val="20"/>
          <w:szCs w:val="20"/>
        </w:rPr>
        <w:t xml:space="preserve">Повідомити про корупцію можна наступним чином, зокрема: </w:t>
      </w:r>
    </w:p>
    <w:p w:rsidR="003F32F4" w:rsidRPr="004D34F7" w:rsidRDefault="003F32F4" w:rsidP="003F32F4">
      <w:pPr>
        <w:pStyle w:val="p"/>
        <w:spacing w:before="0" w:beforeAutospacing="0" w:after="0" w:afterAutospacing="0"/>
        <w:rPr>
          <w:sz w:val="20"/>
          <w:szCs w:val="20"/>
        </w:rPr>
      </w:pPr>
      <w:r w:rsidRPr="004D34F7">
        <w:rPr>
          <w:sz w:val="20"/>
          <w:szCs w:val="20"/>
        </w:rPr>
        <w:t xml:space="preserve">- із використанням засобів поштового зв'язку </w:t>
      </w:r>
      <w:proofErr w:type="gramStart"/>
      <w:r w:rsidRPr="004D34F7">
        <w:rPr>
          <w:sz w:val="20"/>
          <w:szCs w:val="20"/>
        </w:rPr>
        <w:t>на</w:t>
      </w:r>
      <w:proofErr w:type="gramEnd"/>
      <w:r w:rsidRPr="004D34F7">
        <w:rPr>
          <w:sz w:val="20"/>
          <w:szCs w:val="20"/>
        </w:rPr>
        <w:t xml:space="preserve"> </w:t>
      </w:r>
      <w:proofErr w:type="gramStart"/>
      <w:r w:rsidRPr="004D34F7">
        <w:rPr>
          <w:sz w:val="20"/>
          <w:szCs w:val="20"/>
        </w:rPr>
        <w:t>адресу</w:t>
      </w:r>
      <w:proofErr w:type="gramEnd"/>
      <w:r w:rsidRPr="004D34F7">
        <w:rPr>
          <w:sz w:val="20"/>
          <w:szCs w:val="20"/>
        </w:rPr>
        <w:t xml:space="preserve">: </w:t>
      </w:r>
      <w:smartTag w:uri="urn:schemas-microsoft-com:office:smarttags" w:element="metricconverter">
        <w:smartTagPr>
          <w:attr w:name="ProductID" w:val="04053, м"/>
        </w:smartTagPr>
        <w:r w:rsidRPr="004D34F7">
          <w:rPr>
            <w:sz w:val="20"/>
            <w:szCs w:val="20"/>
          </w:rPr>
          <w:t>04053, м</w:t>
        </w:r>
      </w:smartTag>
      <w:r w:rsidRPr="004D34F7">
        <w:rPr>
          <w:sz w:val="20"/>
          <w:szCs w:val="20"/>
        </w:rPr>
        <w:t xml:space="preserve">. Київ, Львівська площа, 8; </w:t>
      </w:r>
    </w:p>
    <w:p w:rsidR="003F32F4" w:rsidRPr="004D34F7" w:rsidRDefault="003F32F4" w:rsidP="003F32F4">
      <w:pPr>
        <w:pStyle w:val="p"/>
        <w:spacing w:before="0" w:beforeAutospacing="0" w:after="0" w:afterAutospacing="0"/>
        <w:rPr>
          <w:sz w:val="20"/>
          <w:szCs w:val="20"/>
        </w:rPr>
      </w:pPr>
      <w:r w:rsidRPr="004D34F7">
        <w:rPr>
          <w:sz w:val="20"/>
          <w:szCs w:val="20"/>
        </w:rPr>
        <w:t xml:space="preserve">- на офіційну електронну адресу Департаменту з питань запобігання та виявлення корупції </w:t>
      </w:r>
      <w:hyperlink r:id="rId9" w:history="1">
        <w:r w:rsidRPr="004D34F7">
          <w:rPr>
            <w:rStyle w:val="a5"/>
            <w:sz w:val="20"/>
            <w:szCs w:val="20"/>
          </w:rPr>
          <w:t>upzvk@tax.gov.ua</w:t>
        </w:r>
      </w:hyperlink>
      <w:r w:rsidRPr="004D34F7">
        <w:rPr>
          <w:sz w:val="20"/>
          <w:szCs w:val="20"/>
        </w:rPr>
        <w:t xml:space="preserve">; </w:t>
      </w:r>
    </w:p>
    <w:p w:rsidR="003F32F4" w:rsidRPr="004D34F7" w:rsidRDefault="003F32F4" w:rsidP="003F32F4">
      <w:pPr>
        <w:pStyle w:val="p"/>
        <w:spacing w:before="0" w:beforeAutospacing="0" w:after="0" w:afterAutospacing="0"/>
        <w:rPr>
          <w:sz w:val="20"/>
          <w:szCs w:val="20"/>
        </w:rPr>
      </w:pPr>
      <w:r w:rsidRPr="004D34F7">
        <w:rPr>
          <w:sz w:val="20"/>
          <w:szCs w:val="20"/>
        </w:rPr>
        <w:t xml:space="preserve">- до сервісу “Пульс”: електронна скринька </w:t>
      </w:r>
      <w:hyperlink r:id="rId10" w:history="1">
        <w:r w:rsidRPr="004D34F7">
          <w:rPr>
            <w:rStyle w:val="a5"/>
            <w:sz w:val="20"/>
            <w:szCs w:val="20"/>
          </w:rPr>
          <w:t>idd@tax.gov.ua</w:t>
        </w:r>
      </w:hyperlink>
      <w:r w:rsidRPr="004D34F7">
        <w:rPr>
          <w:sz w:val="20"/>
          <w:szCs w:val="20"/>
        </w:rPr>
        <w:t xml:space="preserve">; </w:t>
      </w:r>
    </w:p>
    <w:p w:rsidR="003F32F4" w:rsidRPr="004D34F7" w:rsidRDefault="003F32F4" w:rsidP="003F32F4">
      <w:pPr>
        <w:pStyle w:val="p"/>
        <w:spacing w:before="0" w:beforeAutospacing="0" w:after="0" w:afterAutospacing="0"/>
        <w:rPr>
          <w:sz w:val="20"/>
          <w:szCs w:val="20"/>
        </w:rPr>
      </w:pPr>
      <w:r w:rsidRPr="004D34F7">
        <w:rPr>
          <w:sz w:val="20"/>
          <w:szCs w:val="20"/>
        </w:rPr>
        <w:t>- засобами телекомунікацій, за багатоканальним номером телефону 0 800 501 007 обравши на інтерактивному голосовому автовідповідачі: фізичним особам - напрям “</w:t>
      </w:r>
      <w:smartTag w:uri="urn:schemas-microsoft-com:office:smarttags" w:element="metricconverter">
        <w:smartTagPr>
          <w:attr w:name="ProductID" w:val="5”"/>
        </w:smartTagPr>
        <w:r w:rsidRPr="004D34F7">
          <w:rPr>
            <w:sz w:val="20"/>
            <w:szCs w:val="20"/>
          </w:rPr>
          <w:t>5”</w:t>
        </w:r>
      </w:smartTag>
      <w:r w:rsidRPr="004D34F7">
        <w:rPr>
          <w:sz w:val="20"/>
          <w:szCs w:val="20"/>
        </w:rPr>
        <w:t>, працівникам органів ДПС - напрям “</w:t>
      </w:r>
      <w:smartTag w:uri="urn:schemas-microsoft-com:office:smarttags" w:element="metricconverter">
        <w:smartTagPr>
          <w:attr w:name="ProductID" w:val="7”"/>
        </w:smartTagPr>
        <w:r w:rsidRPr="004D34F7">
          <w:rPr>
            <w:sz w:val="20"/>
            <w:szCs w:val="20"/>
          </w:rPr>
          <w:t>7”</w:t>
        </w:r>
      </w:smartTag>
      <w:r w:rsidRPr="004D34F7">
        <w:rPr>
          <w:sz w:val="20"/>
          <w:szCs w:val="20"/>
        </w:rPr>
        <w:t xml:space="preserve">; </w:t>
      </w:r>
    </w:p>
    <w:p w:rsidR="003F32F4" w:rsidRPr="004D34F7" w:rsidRDefault="003F32F4" w:rsidP="003F32F4">
      <w:pPr>
        <w:pStyle w:val="p"/>
        <w:spacing w:before="0" w:beforeAutospacing="0" w:after="0" w:afterAutospacing="0"/>
        <w:rPr>
          <w:sz w:val="20"/>
          <w:szCs w:val="20"/>
        </w:rPr>
      </w:pPr>
      <w:r w:rsidRPr="004D34F7">
        <w:rPr>
          <w:sz w:val="20"/>
          <w:szCs w:val="20"/>
        </w:rPr>
        <w:t>- у письмовому вигляді через працівникі</w:t>
      </w:r>
      <w:proofErr w:type="gramStart"/>
      <w:r w:rsidRPr="004D34F7">
        <w:rPr>
          <w:sz w:val="20"/>
          <w:szCs w:val="20"/>
        </w:rPr>
        <w:t>в</w:t>
      </w:r>
      <w:proofErr w:type="gramEnd"/>
      <w:r w:rsidRPr="004D34F7">
        <w:rPr>
          <w:sz w:val="20"/>
          <w:szCs w:val="20"/>
        </w:rPr>
        <w:t xml:space="preserve"> Департаменту з питань запобігання та виявлення корупції ДПС; </w:t>
      </w:r>
    </w:p>
    <w:p w:rsidR="003F32F4" w:rsidRPr="004D34F7" w:rsidRDefault="003F32F4" w:rsidP="003F32F4">
      <w:pPr>
        <w:pStyle w:val="p"/>
        <w:spacing w:before="0" w:beforeAutospacing="0" w:after="0" w:afterAutospacing="0"/>
        <w:rPr>
          <w:sz w:val="20"/>
          <w:szCs w:val="20"/>
        </w:rPr>
      </w:pPr>
      <w:r w:rsidRPr="004D34F7">
        <w:rPr>
          <w:sz w:val="20"/>
          <w:szCs w:val="20"/>
        </w:rPr>
        <w:t xml:space="preserve">- безпосередньо телефоном працівнику Департаменту з питань запобігання та виявлення корупції ДПС. </w:t>
      </w:r>
    </w:p>
    <w:p w:rsidR="003F32F4" w:rsidRPr="003F32F4" w:rsidRDefault="003F32F4"/>
    <w:p w:rsidR="003F32F4" w:rsidRPr="00814EC8" w:rsidRDefault="003F32F4" w:rsidP="003F32F4">
      <w:pPr>
        <w:pStyle w:val="1"/>
        <w:spacing w:before="0" w:beforeAutospacing="0" w:after="0" w:afterAutospacing="0"/>
        <w:rPr>
          <w:sz w:val="20"/>
          <w:szCs w:val="20"/>
        </w:rPr>
      </w:pPr>
      <w:r>
        <w:rPr>
          <w:sz w:val="20"/>
          <w:szCs w:val="20"/>
          <w:lang w:val="uk-UA"/>
        </w:rPr>
        <w:t xml:space="preserve">Щодо </w:t>
      </w:r>
      <w:r w:rsidRPr="00814EC8">
        <w:rPr>
          <w:sz w:val="20"/>
          <w:szCs w:val="20"/>
        </w:rPr>
        <w:t xml:space="preserve"> використ</w:t>
      </w:r>
      <w:r>
        <w:rPr>
          <w:sz w:val="20"/>
          <w:szCs w:val="20"/>
          <w:lang w:val="uk-UA"/>
        </w:rPr>
        <w:t>ання</w:t>
      </w:r>
      <w:r w:rsidRPr="00814EC8">
        <w:rPr>
          <w:sz w:val="20"/>
          <w:szCs w:val="20"/>
        </w:rPr>
        <w:t xml:space="preserve"> виключно структурован</w:t>
      </w:r>
      <w:r>
        <w:rPr>
          <w:sz w:val="20"/>
          <w:szCs w:val="20"/>
          <w:lang w:val="uk-UA"/>
        </w:rPr>
        <w:t>ого</w:t>
      </w:r>
      <w:r w:rsidRPr="00814EC8">
        <w:rPr>
          <w:sz w:val="20"/>
          <w:szCs w:val="20"/>
        </w:rPr>
        <w:t xml:space="preserve"> формат</w:t>
      </w:r>
      <w:r>
        <w:rPr>
          <w:sz w:val="20"/>
          <w:szCs w:val="20"/>
          <w:lang w:val="uk-UA"/>
        </w:rPr>
        <w:t>у</w:t>
      </w:r>
      <w:r w:rsidRPr="00814EC8">
        <w:rPr>
          <w:sz w:val="20"/>
          <w:szCs w:val="20"/>
        </w:rPr>
        <w:t xml:space="preserve"> реквізиту «Призначення платежу»!</w:t>
      </w:r>
    </w:p>
    <w:p w:rsidR="003F32F4" w:rsidRPr="00814EC8" w:rsidRDefault="003F32F4" w:rsidP="003F32F4">
      <w:pPr>
        <w:pStyle w:val="a3"/>
        <w:spacing w:before="0" w:beforeAutospacing="0" w:after="0" w:afterAutospacing="0"/>
        <w:jc w:val="both"/>
        <w:rPr>
          <w:sz w:val="20"/>
          <w:szCs w:val="20"/>
        </w:rPr>
      </w:pPr>
      <w:r w:rsidRPr="00814EC8">
        <w:rPr>
          <w:sz w:val="20"/>
          <w:szCs w:val="20"/>
        </w:rPr>
        <w:t xml:space="preserve">Головне управління ДПС у Дніпропетровській області звертає увагу, що з метою спрощення процедури заповнення платниками платіжної інструкції Міністерством фінансів України затверджено наказ від 22.03.2023 № 148 «Про затвердження Порядку заповнення реквізиту «Призначення платежу» платіжної інструкції </w:t>
      </w:r>
      <w:proofErr w:type="gramStart"/>
      <w:r w:rsidRPr="00814EC8">
        <w:rPr>
          <w:sz w:val="20"/>
          <w:szCs w:val="20"/>
        </w:rPr>
        <w:t>п</w:t>
      </w:r>
      <w:proofErr w:type="gramEnd"/>
      <w:r w:rsidRPr="00814EC8">
        <w:rPr>
          <w:sz w:val="20"/>
          <w:szCs w:val="20"/>
        </w:rPr>
        <w:t xml:space="preserve">ід час сплати (стягнення) податків, зборів, митних, інших платежів, єдиного внеску на загальнообов’язкове державне </w:t>
      </w:r>
      <w:proofErr w:type="gramStart"/>
      <w:r w:rsidRPr="00814EC8">
        <w:rPr>
          <w:sz w:val="20"/>
          <w:szCs w:val="20"/>
        </w:rPr>
        <w:t>соц</w:t>
      </w:r>
      <w:proofErr w:type="gramEnd"/>
      <w:r w:rsidRPr="00814EC8">
        <w:rPr>
          <w:sz w:val="20"/>
          <w:szCs w:val="20"/>
        </w:rPr>
        <w:t xml:space="preserve">іальне страхування, внесення авансових платежів (передоплати), грошової застави, а також у разі їх повернення», зареєстрований в Міністерстві юстиції України 28 березня 2023 року за № 528/39584 (набрав чинності з 01 квітня 2023 року). </w:t>
      </w:r>
    </w:p>
    <w:p w:rsidR="003F32F4" w:rsidRPr="00814EC8" w:rsidRDefault="003F32F4" w:rsidP="003F32F4">
      <w:pPr>
        <w:pStyle w:val="a3"/>
        <w:spacing w:before="0" w:beforeAutospacing="0" w:after="0" w:afterAutospacing="0"/>
        <w:jc w:val="both"/>
        <w:rPr>
          <w:sz w:val="20"/>
          <w:szCs w:val="20"/>
        </w:rPr>
      </w:pPr>
      <w:r w:rsidRPr="00814EC8">
        <w:rPr>
          <w:sz w:val="20"/>
          <w:szCs w:val="20"/>
        </w:rPr>
        <w:t xml:space="preserve">Цим наказом передбачено, що платники </w:t>
      </w:r>
      <w:proofErr w:type="gramStart"/>
      <w:r w:rsidRPr="00814EC8">
        <w:rPr>
          <w:sz w:val="20"/>
          <w:szCs w:val="20"/>
        </w:rPr>
        <w:t>п</w:t>
      </w:r>
      <w:proofErr w:type="gramEnd"/>
      <w:r w:rsidRPr="00814EC8">
        <w:rPr>
          <w:sz w:val="20"/>
          <w:szCs w:val="20"/>
        </w:rPr>
        <w:t xml:space="preserve">ід час сплати податків, зборів, платежів, єдиного внеску з 01 липня 2023 року використовують виключно структурований формат реквізиту «Призначення платежу», який включає заповнення тільки двох обов’язкових полів, а саме «Код виду сплати» та «Додаткова інформація запису». </w:t>
      </w:r>
    </w:p>
    <w:p w:rsidR="003F32F4" w:rsidRPr="00814EC8" w:rsidRDefault="003F32F4" w:rsidP="003F32F4">
      <w:pPr>
        <w:pStyle w:val="a3"/>
        <w:spacing w:before="0" w:beforeAutospacing="0" w:after="0" w:afterAutospacing="0"/>
        <w:jc w:val="both"/>
        <w:rPr>
          <w:sz w:val="20"/>
          <w:szCs w:val="20"/>
        </w:rPr>
      </w:pPr>
      <w:r w:rsidRPr="00814EC8">
        <w:rPr>
          <w:sz w:val="20"/>
          <w:szCs w:val="20"/>
        </w:rPr>
        <w:t xml:space="preserve">Отже, платники податків поле «Призначення платежу» заповнюють за прикладами, наведеними у Порядку № 148. </w:t>
      </w:r>
    </w:p>
    <w:p w:rsidR="003F32F4" w:rsidRPr="00814EC8" w:rsidRDefault="003F32F4" w:rsidP="003F32F4">
      <w:pPr>
        <w:pStyle w:val="a3"/>
        <w:spacing w:before="0" w:beforeAutospacing="0" w:after="0" w:afterAutospacing="0"/>
        <w:jc w:val="both"/>
        <w:rPr>
          <w:sz w:val="20"/>
          <w:szCs w:val="20"/>
        </w:rPr>
      </w:pPr>
      <w:proofErr w:type="gramStart"/>
      <w:r w:rsidRPr="00814EC8">
        <w:rPr>
          <w:sz w:val="20"/>
          <w:szCs w:val="20"/>
        </w:rPr>
        <w:t xml:space="preserve">Водночас, для платників запроваджено перехідний період, який надає можливість до 01 липня 2023 року при сплаті податків, зборів, єдиного внеску використовувати і старий формат реквізиту «Призначення платежу» (наказ Міністерства фінансів України від 24 липня 2015 року № 666 втрачає чинність 01 липня 2023 року). </w:t>
      </w:r>
      <w:proofErr w:type="gramEnd"/>
    </w:p>
    <w:p w:rsidR="003F32F4" w:rsidRPr="003F32F4" w:rsidRDefault="003F32F4"/>
    <w:p w:rsidR="003F32F4" w:rsidRPr="000952B0" w:rsidRDefault="003F32F4" w:rsidP="003F32F4">
      <w:pPr>
        <w:pStyle w:val="a3"/>
        <w:spacing w:before="0" w:beforeAutospacing="0" w:after="0" w:afterAutospacing="0"/>
        <w:jc w:val="both"/>
        <w:rPr>
          <w:b/>
          <w:sz w:val="20"/>
          <w:szCs w:val="20"/>
        </w:rPr>
      </w:pPr>
      <w:r w:rsidRPr="003F32F4">
        <w:rPr>
          <w:b/>
          <w:sz w:val="20"/>
          <w:szCs w:val="20"/>
        </w:rPr>
        <w:t>Закон України</w:t>
      </w:r>
      <w:r w:rsidRPr="003F32F4">
        <w:rPr>
          <w:b/>
          <w:sz w:val="20"/>
          <w:szCs w:val="20"/>
          <w:lang w:val="uk-UA"/>
        </w:rPr>
        <w:t xml:space="preserve"> </w:t>
      </w:r>
      <w:r w:rsidRPr="003F32F4">
        <w:rPr>
          <w:b/>
          <w:sz w:val="20"/>
          <w:szCs w:val="20"/>
        </w:rPr>
        <w:t xml:space="preserve">№ 3050-ІХ </w:t>
      </w:r>
      <w:r w:rsidRPr="003F32F4">
        <w:rPr>
          <w:b/>
          <w:sz w:val="20"/>
          <w:szCs w:val="20"/>
          <w:lang w:val="uk-UA"/>
        </w:rPr>
        <w:t>щодо</w:t>
      </w:r>
      <w:r>
        <w:rPr>
          <w:sz w:val="20"/>
          <w:szCs w:val="20"/>
          <w:lang w:val="uk-UA"/>
        </w:rPr>
        <w:t xml:space="preserve"> </w:t>
      </w:r>
      <w:r w:rsidRPr="000952B0">
        <w:rPr>
          <w:b/>
          <w:sz w:val="20"/>
          <w:szCs w:val="20"/>
        </w:rPr>
        <w:t>екологічного податку!</w:t>
      </w:r>
    </w:p>
    <w:p w:rsidR="003F32F4" w:rsidRPr="00BC6DBA" w:rsidRDefault="003F32F4" w:rsidP="003F32F4">
      <w:pPr>
        <w:pStyle w:val="a3"/>
        <w:spacing w:before="0" w:beforeAutospacing="0" w:after="0" w:afterAutospacing="0"/>
        <w:jc w:val="both"/>
        <w:rPr>
          <w:sz w:val="20"/>
          <w:szCs w:val="20"/>
        </w:rPr>
      </w:pPr>
      <w:proofErr w:type="gramStart"/>
      <w:r w:rsidRPr="00BC6DBA">
        <w:rPr>
          <w:sz w:val="20"/>
          <w:szCs w:val="20"/>
        </w:rPr>
        <w:t>6 травня 2023 року набув чинності Закон України від 11 квітня 2023 року № 3050-ІХ «Про внесення змін до Податкового кодексу України та інших законодавчих актів України щодо звільнення від сплати екологічного податку, плати за землю та податку на нерухоме майно, відмінне від земельної ділянки, за</w:t>
      </w:r>
      <w:proofErr w:type="gramEnd"/>
      <w:r w:rsidRPr="00BC6DBA">
        <w:rPr>
          <w:sz w:val="20"/>
          <w:szCs w:val="20"/>
        </w:rPr>
        <w:t xml:space="preserve"> знищене чи пошкоджене нерухоме майно» (далі – Закон). </w:t>
      </w:r>
    </w:p>
    <w:p w:rsidR="003F32F4" w:rsidRPr="00BC6DBA" w:rsidRDefault="003F32F4" w:rsidP="003F32F4">
      <w:pPr>
        <w:pStyle w:val="a3"/>
        <w:spacing w:before="0" w:beforeAutospacing="0" w:after="0" w:afterAutospacing="0"/>
        <w:jc w:val="both"/>
        <w:rPr>
          <w:sz w:val="20"/>
          <w:szCs w:val="20"/>
        </w:rPr>
      </w:pPr>
      <w:r w:rsidRPr="00BC6DBA">
        <w:rPr>
          <w:sz w:val="20"/>
          <w:szCs w:val="20"/>
        </w:rPr>
        <w:t>Згідно із Законом перелік територій, на яких ведуться (велися) бойові дії або тимчасово окупованих Російською Федерацією (далі – Перелік територій) визначається у встановленому Кабінетом Міні</w:t>
      </w:r>
      <w:proofErr w:type="gramStart"/>
      <w:r w:rsidRPr="00BC6DBA">
        <w:rPr>
          <w:sz w:val="20"/>
          <w:szCs w:val="20"/>
        </w:rPr>
        <w:t>стр</w:t>
      </w:r>
      <w:proofErr w:type="gramEnd"/>
      <w:r w:rsidRPr="00BC6DBA">
        <w:rPr>
          <w:sz w:val="20"/>
          <w:szCs w:val="20"/>
        </w:rPr>
        <w:t xml:space="preserve">ів України порядку (п.п. 69.16 п. 69 підрозділу 10 розділу ХХ «Перехідні положення» Податкового кодексу України (далі – Кодекс). </w:t>
      </w:r>
    </w:p>
    <w:p w:rsidR="003F32F4" w:rsidRPr="00BC6DBA" w:rsidRDefault="003F32F4" w:rsidP="003F32F4">
      <w:pPr>
        <w:pStyle w:val="a3"/>
        <w:spacing w:before="0" w:beforeAutospacing="0" w:after="0" w:afterAutospacing="0"/>
        <w:jc w:val="both"/>
        <w:rPr>
          <w:sz w:val="20"/>
          <w:szCs w:val="20"/>
        </w:rPr>
      </w:pPr>
      <w:r w:rsidRPr="00BC6DBA">
        <w:rPr>
          <w:sz w:val="20"/>
          <w:szCs w:val="20"/>
        </w:rPr>
        <w:t>Порядок, яким визначено деякі питання формування Переліку територій, затверджено постановою Кабінету Міні</w:t>
      </w:r>
      <w:proofErr w:type="gramStart"/>
      <w:r w:rsidRPr="00BC6DBA">
        <w:rPr>
          <w:sz w:val="20"/>
          <w:szCs w:val="20"/>
        </w:rPr>
        <w:t>стр</w:t>
      </w:r>
      <w:proofErr w:type="gramEnd"/>
      <w:r w:rsidRPr="00BC6DBA">
        <w:rPr>
          <w:sz w:val="20"/>
          <w:szCs w:val="20"/>
        </w:rPr>
        <w:t xml:space="preserve">ів України від 6 грудня 2022 року № 1364 (далі – Постанова), пунктом 1 якої Міністерству з питань реінтеграції тимчасово окупованих територій делеговано повноваження із: </w:t>
      </w:r>
    </w:p>
    <w:p w:rsidR="003F32F4" w:rsidRPr="00BC6DBA" w:rsidRDefault="003F32F4" w:rsidP="003F32F4">
      <w:pPr>
        <w:pStyle w:val="a3"/>
        <w:spacing w:before="0" w:beforeAutospacing="0" w:after="0" w:afterAutospacing="0"/>
        <w:jc w:val="both"/>
        <w:rPr>
          <w:sz w:val="20"/>
          <w:szCs w:val="20"/>
        </w:rPr>
      </w:pPr>
      <w:r w:rsidRPr="00BC6DBA">
        <w:rPr>
          <w:sz w:val="20"/>
          <w:szCs w:val="20"/>
        </w:rPr>
        <w:t xml:space="preserve">затвердження Переліку територій; </w:t>
      </w:r>
    </w:p>
    <w:p w:rsidR="003F32F4" w:rsidRPr="00BC6DBA" w:rsidRDefault="003F32F4" w:rsidP="003F32F4">
      <w:pPr>
        <w:pStyle w:val="a3"/>
        <w:spacing w:before="0" w:beforeAutospacing="0" w:after="0" w:afterAutospacing="0"/>
        <w:jc w:val="both"/>
        <w:rPr>
          <w:sz w:val="20"/>
          <w:szCs w:val="20"/>
        </w:rPr>
      </w:pPr>
      <w:r w:rsidRPr="00BC6DBA">
        <w:rPr>
          <w:sz w:val="20"/>
          <w:szCs w:val="20"/>
        </w:rPr>
        <w:t xml:space="preserve">визначення складових Переліку територій, </w:t>
      </w:r>
    </w:p>
    <w:p w:rsidR="003F32F4" w:rsidRPr="00BC6DBA" w:rsidRDefault="003F32F4" w:rsidP="003F32F4">
      <w:pPr>
        <w:pStyle w:val="a3"/>
        <w:spacing w:before="0" w:beforeAutospacing="0" w:after="0" w:afterAutospacing="0"/>
        <w:jc w:val="both"/>
        <w:rPr>
          <w:sz w:val="20"/>
          <w:szCs w:val="20"/>
        </w:rPr>
      </w:pPr>
      <w:r w:rsidRPr="00BC6DBA">
        <w:rPr>
          <w:sz w:val="20"/>
          <w:szCs w:val="20"/>
        </w:rPr>
        <w:t xml:space="preserve">визначення формату запису, за яким території відображаються у переліку; </w:t>
      </w:r>
    </w:p>
    <w:p w:rsidR="003F32F4" w:rsidRPr="00BC6DBA" w:rsidRDefault="003F32F4" w:rsidP="003F32F4">
      <w:pPr>
        <w:pStyle w:val="a3"/>
        <w:spacing w:before="0" w:beforeAutospacing="0" w:after="0" w:afterAutospacing="0"/>
        <w:jc w:val="both"/>
        <w:rPr>
          <w:sz w:val="20"/>
          <w:szCs w:val="20"/>
        </w:rPr>
      </w:pPr>
      <w:r w:rsidRPr="00BC6DBA">
        <w:rPr>
          <w:sz w:val="20"/>
          <w:szCs w:val="20"/>
        </w:rPr>
        <w:t xml:space="preserve">затвердження форми переліку територій. </w:t>
      </w:r>
    </w:p>
    <w:p w:rsidR="003F32F4" w:rsidRPr="00BC6DBA" w:rsidRDefault="003F32F4" w:rsidP="003F32F4">
      <w:pPr>
        <w:pStyle w:val="a3"/>
        <w:spacing w:before="0" w:beforeAutospacing="0" w:after="0" w:afterAutospacing="0"/>
        <w:jc w:val="both"/>
        <w:rPr>
          <w:sz w:val="20"/>
          <w:szCs w:val="20"/>
        </w:rPr>
      </w:pPr>
      <w:proofErr w:type="gramStart"/>
      <w:r w:rsidRPr="00BC6DBA">
        <w:rPr>
          <w:sz w:val="20"/>
          <w:szCs w:val="20"/>
        </w:rPr>
        <w:t>Таким чином, Перелік територій, затверджений наказом Міністерства з питань реінтеграції тимчасово окупованих територій України від 22.12.2022 № 309, зареєстрованим в Міністерстві юстиції України 23.12.2022 за № 1668/39004 (далі – Наказ), використовується для визначення територій активних бойових дій або тимчасово окупованих російською федерацією (далі – Території), у</w:t>
      </w:r>
      <w:proofErr w:type="gramEnd"/>
      <w:r w:rsidRPr="00BC6DBA">
        <w:rPr>
          <w:sz w:val="20"/>
          <w:szCs w:val="20"/>
        </w:rPr>
        <w:t xml:space="preserve"> тому числі при справлянні екологічного податку. </w:t>
      </w:r>
    </w:p>
    <w:p w:rsidR="003F32F4" w:rsidRPr="00BC6DBA" w:rsidRDefault="003F32F4" w:rsidP="003F32F4">
      <w:pPr>
        <w:pStyle w:val="a3"/>
        <w:spacing w:before="0" w:beforeAutospacing="0" w:after="0" w:afterAutospacing="0"/>
        <w:jc w:val="both"/>
        <w:rPr>
          <w:sz w:val="20"/>
          <w:szCs w:val="20"/>
        </w:rPr>
      </w:pPr>
      <w:r w:rsidRPr="00BC6DBA">
        <w:rPr>
          <w:sz w:val="20"/>
          <w:szCs w:val="20"/>
        </w:rPr>
        <w:lastRenderedPageBreak/>
        <w:t xml:space="preserve">Увага! </w:t>
      </w:r>
    </w:p>
    <w:p w:rsidR="003F32F4" w:rsidRPr="00BC6DBA" w:rsidRDefault="003F32F4" w:rsidP="003F32F4">
      <w:pPr>
        <w:pStyle w:val="a3"/>
        <w:spacing w:before="0" w:beforeAutospacing="0" w:after="0" w:afterAutospacing="0"/>
        <w:jc w:val="both"/>
        <w:rPr>
          <w:sz w:val="20"/>
          <w:szCs w:val="20"/>
        </w:rPr>
      </w:pPr>
      <w:r w:rsidRPr="00BC6DBA">
        <w:rPr>
          <w:sz w:val="20"/>
          <w:szCs w:val="20"/>
        </w:rPr>
        <w:t xml:space="preserve">Наказом затверджено: </w:t>
      </w:r>
    </w:p>
    <w:p w:rsidR="003F32F4" w:rsidRPr="00BC6DBA" w:rsidRDefault="003F32F4" w:rsidP="003F32F4">
      <w:pPr>
        <w:pStyle w:val="a3"/>
        <w:spacing w:before="0" w:beforeAutospacing="0" w:after="0" w:afterAutospacing="0"/>
        <w:jc w:val="both"/>
        <w:rPr>
          <w:sz w:val="20"/>
          <w:szCs w:val="20"/>
        </w:rPr>
      </w:pPr>
      <w:r w:rsidRPr="00BC6DBA">
        <w:rPr>
          <w:sz w:val="20"/>
          <w:szCs w:val="20"/>
        </w:rPr>
        <w:t xml:space="preserve">розділ І, який включає дві частини: </w:t>
      </w:r>
    </w:p>
    <w:p w:rsidR="003F32F4" w:rsidRPr="00BC6DBA" w:rsidRDefault="003F32F4" w:rsidP="003F32F4">
      <w:pPr>
        <w:pStyle w:val="a3"/>
        <w:spacing w:before="0" w:beforeAutospacing="0" w:after="0" w:afterAutospacing="0"/>
        <w:jc w:val="both"/>
        <w:rPr>
          <w:sz w:val="20"/>
          <w:szCs w:val="20"/>
        </w:rPr>
      </w:pPr>
      <w:r w:rsidRPr="00BC6DBA">
        <w:rPr>
          <w:sz w:val="20"/>
          <w:szCs w:val="20"/>
        </w:rPr>
        <w:t xml:space="preserve">території можливих бойових дій (частина перша); </w:t>
      </w:r>
    </w:p>
    <w:p w:rsidR="003F32F4" w:rsidRPr="00BC6DBA" w:rsidRDefault="003F32F4" w:rsidP="003F32F4">
      <w:pPr>
        <w:pStyle w:val="a3"/>
        <w:spacing w:before="0" w:beforeAutospacing="0" w:after="0" w:afterAutospacing="0"/>
        <w:jc w:val="both"/>
        <w:rPr>
          <w:sz w:val="20"/>
          <w:szCs w:val="20"/>
        </w:rPr>
      </w:pPr>
      <w:r w:rsidRPr="00BC6DBA">
        <w:rPr>
          <w:sz w:val="20"/>
          <w:szCs w:val="20"/>
        </w:rPr>
        <w:t xml:space="preserve">території активний бойових дій (частина друга); </w:t>
      </w:r>
    </w:p>
    <w:p w:rsidR="003F32F4" w:rsidRPr="00BC6DBA" w:rsidRDefault="003F32F4" w:rsidP="003F32F4">
      <w:pPr>
        <w:pStyle w:val="a3"/>
        <w:spacing w:before="0" w:beforeAutospacing="0" w:after="0" w:afterAutospacing="0"/>
        <w:jc w:val="both"/>
        <w:rPr>
          <w:sz w:val="20"/>
          <w:szCs w:val="20"/>
        </w:rPr>
      </w:pPr>
      <w:r w:rsidRPr="00BC6DBA">
        <w:rPr>
          <w:sz w:val="20"/>
          <w:szCs w:val="20"/>
        </w:rPr>
        <w:t xml:space="preserve">розділ ІІ – тимчасово окуповані території України. </w:t>
      </w:r>
    </w:p>
    <w:p w:rsidR="003F32F4" w:rsidRPr="00BC6DBA" w:rsidRDefault="003F32F4" w:rsidP="003F32F4">
      <w:pPr>
        <w:pStyle w:val="a3"/>
        <w:spacing w:before="0" w:beforeAutospacing="0" w:after="0" w:afterAutospacing="0"/>
        <w:jc w:val="both"/>
        <w:rPr>
          <w:sz w:val="20"/>
          <w:szCs w:val="20"/>
        </w:rPr>
      </w:pPr>
      <w:r w:rsidRPr="00BC6DBA">
        <w:rPr>
          <w:sz w:val="20"/>
          <w:szCs w:val="20"/>
        </w:rPr>
        <w:t xml:space="preserve">Таким чином, для цілей справляння екологічного податку застосовується частина 2 розділу І та розділ ІІ Наказу. </w:t>
      </w:r>
    </w:p>
    <w:p w:rsidR="003F32F4" w:rsidRPr="00BC6DBA" w:rsidRDefault="003F32F4" w:rsidP="003F32F4">
      <w:pPr>
        <w:pStyle w:val="a3"/>
        <w:spacing w:before="0" w:beforeAutospacing="0" w:after="0" w:afterAutospacing="0"/>
        <w:jc w:val="both"/>
        <w:rPr>
          <w:sz w:val="20"/>
          <w:szCs w:val="20"/>
        </w:rPr>
      </w:pPr>
      <w:r w:rsidRPr="00BC6DBA">
        <w:rPr>
          <w:sz w:val="20"/>
          <w:szCs w:val="20"/>
        </w:rPr>
        <w:t xml:space="preserve">Право не нараховувати та не сплачувати за період з 1 січня 2022 року по 31 грудня 2022 року екологічний податок надано платникам, у яких </w:t>
      </w:r>
      <w:proofErr w:type="gramStart"/>
      <w:r w:rsidRPr="00BC6DBA">
        <w:rPr>
          <w:sz w:val="20"/>
          <w:szCs w:val="20"/>
        </w:rPr>
        <w:t>п</w:t>
      </w:r>
      <w:proofErr w:type="gramEnd"/>
      <w:r w:rsidRPr="00BC6DBA">
        <w:rPr>
          <w:sz w:val="20"/>
          <w:szCs w:val="20"/>
        </w:rPr>
        <w:t xml:space="preserve">ід час провадження діяльності на Територіях, що у 2022 році Наказом включено до Переліку територій, виникають об’єкти оподаткування екологічним податком, встановлено пп. 69.16 п. 69 підрозділу 10 розділу ХХ «Перехідні положення» Кодексу. </w:t>
      </w:r>
    </w:p>
    <w:p w:rsidR="003F32F4" w:rsidRPr="000952B0" w:rsidRDefault="003F32F4" w:rsidP="003F32F4">
      <w:pPr>
        <w:pStyle w:val="a3"/>
        <w:spacing w:before="0" w:beforeAutospacing="0" w:after="0" w:afterAutospacing="0"/>
        <w:jc w:val="both"/>
        <w:rPr>
          <w:b/>
          <w:sz w:val="20"/>
          <w:szCs w:val="20"/>
        </w:rPr>
      </w:pPr>
      <w:r w:rsidRPr="00BC6DBA">
        <w:rPr>
          <w:sz w:val="20"/>
          <w:szCs w:val="20"/>
        </w:rPr>
        <w:t> </w:t>
      </w:r>
      <w:r w:rsidRPr="000952B0">
        <w:rPr>
          <w:b/>
          <w:sz w:val="20"/>
          <w:szCs w:val="20"/>
        </w:rPr>
        <w:t xml:space="preserve">Право не нараховувати та не сплачувати </w:t>
      </w:r>
      <w:proofErr w:type="gramStart"/>
      <w:r w:rsidRPr="000952B0">
        <w:rPr>
          <w:b/>
          <w:sz w:val="20"/>
          <w:szCs w:val="20"/>
        </w:rPr>
        <w:t>за</w:t>
      </w:r>
      <w:proofErr w:type="gramEnd"/>
      <w:r w:rsidRPr="000952B0">
        <w:rPr>
          <w:b/>
          <w:sz w:val="20"/>
          <w:szCs w:val="20"/>
        </w:rPr>
        <w:t xml:space="preserve"> період з 1 січня 2023 року </w:t>
      </w:r>
    </w:p>
    <w:p w:rsidR="003F32F4" w:rsidRPr="00BC6DBA" w:rsidRDefault="003F32F4" w:rsidP="003F32F4">
      <w:pPr>
        <w:pStyle w:val="a3"/>
        <w:spacing w:before="0" w:beforeAutospacing="0" w:after="0" w:afterAutospacing="0"/>
        <w:jc w:val="both"/>
        <w:rPr>
          <w:sz w:val="20"/>
          <w:szCs w:val="20"/>
        </w:rPr>
      </w:pPr>
      <w:r w:rsidRPr="00BC6DBA">
        <w:rPr>
          <w:sz w:val="20"/>
          <w:szCs w:val="20"/>
        </w:rPr>
        <w:t xml:space="preserve">У 2023 році, починаючи з 1 січня, не нараховується та не сплачується екологічний податок </w:t>
      </w:r>
      <w:proofErr w:type="gramStart"/>
      <w:r w:rsidRPr="00BC6DBA">
        <w:rPr>
          <w:sz w:val="20"/>
          <w:szCs w:val="20"/>
        </w:rPr>
        <w:t>за</w:t>
      </w:r>
      <w:proofErr w:type="gramEnd"/>
      <w:r w:rsidRPr="00BC6DBA">
        <w:rPr>
          <w:sz w:val="20"/>
          <w:szCs w:val="20"/>
        </w:rPr>
        <w:t xml:space="preserve"> об’єкти оподаткування, що виникають на: </w:t>
      </w:r>
    </w:p>
    <w:p w:rsidR="003F32F4" w:rsidRPr="00BC6DBA" w:rsidRDefault="003F32F4" w:rsidP="003F32F4">
      <w:pPr>
        <w:pStyle w:val="a3"/>
        <w:spacing w:before="0" w:beforeAutospacing="0" w:after="0" w:afterAutospacing="0"/>
        <w:jc w:val="both"/>
        <w:rPr>
          <w:sz w:val="20"/>
          <w:szCs w:val="20"/>
        </w:rPr>
      </w:pPr>
      <w:r w:rsidRPr="00BC6DBA">
        <w:rPr>
          <w:sz w:val="20"/>
          <w:szCs w:val="20"/>
        </w:rPr>
        <w:t xml:space="preserve">Територіях, включених до Переліку територій; </w:t>
      </w:r>
    </w:p>
    <w:p w:rsidR="003F32F4" w:rsidRPr="00BC6DBA" w:rsidRDefault="003F32F4" w:rsidP="003F32F4">
      <w:pPr>
        <w:pStyle w:val="a3"/>
        <w:spacing w:before="0" w:beforeAutospacing="0" w:after="0" w:afterAutospacing="0"/>
        <w:jc w:val="both"/>
        <w:rPr>
          <w:sz w:val="20"/>
          <w:szCs w:val="20"/>
        </w:rPr>
      </w:pPr>
      <w:r w:rsidRPr="00BC6DBA">
        <w:rPr>
          <w:sz w:val="20"/>
          <w:szCs w:val="20"/>
        </w:rPr>
        <w:t xml:space="preserve">земельних ділянках, забруднених вибухонебезпечними предметами, або які були визнані потенційно забрудненими вибухонебезпечними предметами. </w:t>
      </w:r>
    </w:p>
    <w:p w:rsidR="003F32F4" w:rsidRPr="00BC6DBA" w:rsidRDefault="003F32F4" w:rsidP="003F32F4">
      <w:pPr>
        <w:pStyle w:val="a3"/>
        <w:spacing w:before="0" w:beforeAutospacing="0" w:after="0" w:afterAutospacing="0"/>
        <w:jc w:val="both"/>
        <w:rPr>
          <w:sz w:val="20"/>
          <w:szCs w:val="20"/>
        </w:rPr>
      </w:pPr>
      <w:r w:rsidRPr="00BC6DBA">
        <w:rPr>
          <w:sz w:val="20"/>
          <w:szCs w:val="20"/>
        </w:rPr>
        <w:t xml:space="preserve">Право не нараховувати та не сплачувати екологічний податок платникам за об’єкти оподаткування, що виникають на Територіях, припиняється з першого числа місяця, що настає </w:t>
      </w:r>
      <w:proofErr w:type="gramStart"/>
      <w:r w:rsidRPr="00BC6DBA">
        <w:rPr>
          <w:sz w:val="20"/>
          <w:szCs w:val="20"/>
        </w:rPr>
        <w:t>п</w:t>
      </w:r>
      <w:proofErr w:type="gramEnd"/>
      <w:r w:rsidRPr="00BC6DBA">
        <w:rPr>
          <w:sz w:val="20"/>
          <w:szCs w:val="20"/>
        </w:rPr>
        <w:t xml:space="preserve">ісля дати, зазначеної у колонці «Дата завершення бойових дій» відповідного Переліку територій Наказу. </w:t>
      </w:r>
    </w:p>
    <w:p w:rsidR="003F32F4" w:rsidRPr="00BC6DBA" w:rsidRDefault="003F32F4" w:rsidP="003F32F4">
      <w:pPr>
        <w:pStyle w:val="a3"/>
        <w:spacing w:before="0" w:beforeAutospacing="0" w:after="0" w:afterAutospacing="0"/>
        <w:jc w:val="both"/>
        <w:rPr>
          <w:sz w:val="20"/>
          <w:szCs w:val="20"/>
        </w:rPr>
      </w:pPr>
      <w:r w:rsidRPr="00BC6DBA">
        <w:rPr>
          <w:sz w:val="20"/>
          <w:szCs w:val="20"/>
        </w:rPr>
        <w:t xml:space="preserve">Право не нараховувати та не сплачувати екологічний податок платникам за об’єкти оподаткування, що виникають на земельних ділянках, забруднених вибухонебезпечними предметами, </w:t>
      </w:r>
      <w:proofErr w:type="gramStart"/>
      <w:r w:rsidRPr="00BC6DBA">
        <w:rPr>
          <w:sz w:val="20"/>
          <w:szCs w:val="20"/>
        </w:rPr>
        <w:t>починається</w:t>
      </w:r>
      <w:proofErr w:type="gramEnd"/>
      <w:r w:rsidRPr="00BC6DBA">
        <w:rPr>
          <w:sz w:val="20"/>
          <w:szCs w:val="20"/>
        </w:rPr>
        <w:t xml:space="preserve"> з першого числа місяця, що настає за місяцем, в якому завершено активні бойові дії або тимчасова окупація на відповідній території (у тому числі якщо дата початку обстеження небезпечної території операторами протимінної діяльності настає </w:t>
      </w:r>
      <w:proofErr w:type="gramStart"/>
      <w:r w:rsidRPr="00BC6DBA">
        <w:rPr>
          <w:sz w:val="20"/>
          <w:szCs w:val="20"/>
        </w:rPr>
        <w:t>п</w:t>
      </w:r>
      <w:proofErr w:type="gramEnd"/>
      <w:r w:rsidRPr="00BC6DBA">
        <w:rPr>
          <w:sz w:val="20"/>
          <w:szCs w:val="20"/>
        </w:rPr>
        <w:t xml:space="preserve">ісля дати завершення бойових дій або тимчасової окупації на відповідній території) та завершується останнім числом місяця, в якому такі земельні ділянки визнані придатними для використання. </w:t>
      </w:r>
    </w:p>
    <w:p w:rsidR="003F32F4" w:rsidRPr="00BC6DBA" w:rsidRDefault="003F32F4" w:rsidP="003F32F4">
      <w:pPr>
        <w:pStyle w:val="a3"/>
        <w:spacing w:before="0" w:beforeAutospacing="0" w:after="0" w:afterAutospacing="0"/>
        <w:jc w:val="both"/>
        <w:rPr>
          <w:sz w:val="20"/>
          <w:szCs w:val="20"/>
        </w:rPr>
      </w:pPr>
      <w:r w:rsidRPr="00BC6DBA">
        <w:rPr>
          <w:sz w:val="20"/>
          <w:szCs w:val="20"/>
        </w:rPr>
        <w:t xml:space="preserve">Період, коли земельні ділянки вважаються потенційно забрудненими вибухонебезпечними предметами, визначається як період, що починається з першого числа місяця, на який припадає дата прийняття </w:t>
      </w:r>
      <w:proofErr w:type="gramStart"/>
      <w:r w:rsidRPr="00BC6DBA">
        <w:rPr>
          <w:sz w:val="20"/>
          <w:szCs w:val="20"/>
        </w:rPr>
        <w:t>р</w:t>
      </w:r>
      <w:proofErr w:type="gramEnd"/>
      <w:r w:rsidRPr="00BC6DBA">
        <w:rPr>
          <w:sz w:val="20"/>
          <w:szCs w:val="20"/>
        </w:rPr>
        <w:t xml:space="preserve">ішення органу місцевого самоврядування – сільською, селищною, міською радою, військовою адміністрацією або військово-цивільною адміністрацією (далі – Орган) про надання податкових </w:t>
      </w:r>
      <w:proofErr w:type="gramStart"/>
      <w:r w:rsidRPr="00BC6DBA">
        <w:rPr>
          <w:sz w:val="20"/>
          <w:szCs w:val="20"/>
        </w:rPr>
        <w:t>п</w:t>
      </w:r>
      <w:proofErr w:type="gramEnd"/>
      <w:r w:rsidRPr="00BC6DBA">
        <w:rPr>
          <w:sz w:val="20"/>
          <w:szCs w:val="20"/>
        </w:rPr>
        <w:t xml:space="preserve">ільг зі сплати місцевих податків та зборів на підставі заяви платника податків та завершується останнім числом місяця, на який припадає одна із наведених нижче дат: </w:t>
      </w:r>
    </w:p>
    <w:p w:rsidR="003F32F4" w:rsidRPr="00BC6DBA" w:rsidRDefault="003F32F4" w:rsidP="003F32F4">
      <w:pPr>
        <w:pStyle w:val="a3"/>
        <w:spacing w:before="0" w:beforeAutospacing="0" w:after="0" w:afterAutospacing="0"/>
        <w:jc w:val="both"/>
        <w:rPr>
          <w:sz w:val="20"/>
          <w:szCs w:val="20"/>
        </w:rPr>
      </w:pPr>
      <w:r w:rsidRPr="00BC6DBA">
        <w:rPr>
          <w:sz w:val="20"/>
          <w:szCs w:val="20"/>
        </w:rPr>
        <w:t xml:space="preserve">останній день строку, на який надано пільгу зі сплати місцевих податків та/або зборів </w:t>
      </w:r>
      <w:proofErr w:type="gramStart"/>
      <w:r w:rsidRPr="00BC6DBA">
        <w:rPr>
          <w:sz w:val="20"/>
          <w:szCs w:val="20"/>
        </w:rPr>
        <w:t>в</w:t>
      </w:r>
      <w:proofErr w:type="gramEnd"/>
      <w:r w:rsidRPr="00BC6DBA">
        <w:rPr>
          <w:sz w:val="20"/>
          <w:szCs w:val="20"/>
        </w:rPr>
        <w:t xml:space="preserve">ідповідно до прийнятого рішення (у тому числі з урахуванням змін, внесених до такого рішення); </w:t>
      </w:r>
    </w:p>
    <w:p w:rsidR="003F32F4" w:rsidRPr="00BC6DBA" w:rsidRDefault="003F32F4" w:rsidP="003F32F4">
      <w:pPr>
        <w:pStyle w:val="a3"/>
        <w:spacing w:before="0" w:beforeAutospacing="0" w:after="0" w:afterAutospacing="0"/>
        <w:jc w:val="both"/>
        <w:rPr>
          <w:sz w:val="20"/>
          <w:szCs w:val="20"/>
        </w:rPr>
      </w:pPr>
      <w:r w:rsidRPr="00BC6DBA">
        <w:rPr>
          <w:sz w:val="20"/>
          <w:szCs w:val="20"/>
        </w:rPr>
        <w:t xml:space="preserve">дата скасування відповідного </w:t>
      </w:r>
      <w:proofErr w:type="gramStart"/>
      <w:r w:rsidRPr="00BC6DBA">
        <w:rPr>
          <w:sz w:val="20"/>
          <w:szCs w:val="20"/>
        </w:rPr>
        <w:t>р</w:t>
      </w:r>
      <w:proofErr w:type="gramEnd"/>
      <w:r w:rsidRPr="00BC6DBA">
        <w:rPr>
          <w:sz w:val="20"/>
          <w:szCs w:val="20"/>
        </w:rPr>
        <w:t xml:space="preserve">ішення; </w:t>
      </w:r>
    </w:p>
    <w:p w:rsidR="003F32F4" w:rsidRPr="00BC6DBA" w:rsidRDefault="003F32F4" w:rsidP="003F32F4">
      <w:pPr>
        <w:pStyle w:val="a3"/>
        <w:spacing w:before="0" w:beforeAutospacing="0" w:after="0" w:afterAutospacing="0"/>
        <w:jc w:val="both"/>
        <w:rPr>
          <w:sz w:val="20"/>
          <w:szCs w:val="20"/>
        </w:rPr>
      </w:pPr>
      <w:r w:rsidRPr="00BC6DBA">
        <w:rPr>
          <w:sz w:val="20"/>
          <w:szCs w:val="20"/>
        </w:rPr>
        <w:t xml:space="preserve">дата початку обстеження земельної ділянки операторами протимінної діяльності чи визнання земельної ділянки придатною для використання, </w:t>
      </w:r>
    </w:p>
    <w:p w:rsidR="003F32F4" w:rsidRPr="00BC6DBA" w:rsidRDefault="003F32F4" w:rsidP="003F32F4">
      <w:pPr>
        <w:pStyle w:val="a3"/>
        <w:spacing w:before="0" w:beforeAutospacing="0" w:after="0" w:afterAutospacing="0"/>
        <w:jc w:val="both"/>
        <w:rPr>
          <w:sz w:val="20"/>
          <w:szCs w:val="20"/>
        </w:rPr>
      </w:pPr>
      <w:r w:rsidRPr="00BC6DBA">
        <w:rPr>
          <w:sz w:val="20"/>
          <w:szCs w:val="20"/>
        </w:rPr>
        <w:t xml:space="preserve">в залежності яка з них настає раніше. </w:t>
      </w:r>
    </w:p>
    <w:p w:rsidR="003F32F4" w:rsidRPr="00BC6DBA" w:rsidRDefault="003F32F4" w:rsidP="003F32F4">
      <w:pPr>
        <w:pStyle w:val="a3"/>
        <w:spacing w:before="0" w:beforeAutospacing="0" w:after="0" w:afterAutospacing="0"/>
        <w:jc w:val="both"/>
        <w:rPr>
          <w:sz w:val="20"/>
          <w:szCs w:val="20"/>
        </w:rPr>
      </w:pPr>
      <w:r w:rsidRPr="00BC6DBA">
        <w:rPr>
          <w:sz w:val="20"/>
          <w:szCs w:val="20"/>
        </w:rPr>
        <w:t xml:space="preserve">При цьому ненарахування та несплата екологічного податку платником за об’єкти оподаткування, що виникають на ділянках, забруднених вибухонебезпечними предметами, або які були визнані потенційно забрудненими вибухонебезпечними предметами відбувається </w:t>
      </w:r>
      <w:proofErr w:type="gramStart"/>
      <w:r w:rsidRPr="00BC6DBA">
        <w:rPr>
          <w:sz w:val="20"/>
          <w:szCs w:val="20"/>
        </w:rPr>
        <w:t>у</w:t>
      </w:r>
      <w:proofErr w:type="gramEnd"/>
      <w:r w:rsidRPr="00BC6DBA">
        <w:rPr>
          <w:sz w:val="20"/>
          <w:szCs w:val="20"/>
        </w:rPr>
        <w:t xml:space="preserve"> </w:t>
      </w:r>
      <w:proofErr w:type="gramStart"/>
      <w:r w:rsidRPr="00BC6DBA">
        <w:rPr>
          <w:sz w:val="20"/>
          <w:szCs w:val="20"/>
        </w:rPr>
        <w:t>раз</w:t>
      </w:r>
      <w:proofErr w:type="gramEnd"/>
      <w:r w:rsidRPr="00BC6DBA">
        <w:rPr>
          <w:sz w:val="20"/>
          <w:szCs w:val="20"/>
        </w:rPr>
        <w:t xml:space="preserve">і обов’язкового виконання двох умов: </w:t>
      </w:r>
    </w:p>
    <w:p w:rsidR="003F32F4" w:rsidRPr="00BC6DBA" w:rsidRDefault="003F32F4" w:rsidP="003F32F4">
      <w:pPr>
        <w:pStyle w:val="a3"/>
        <w:spacing w:before="0" w:beforeAutospacing="0" w:after="0" w:afterAutospacing="0"/>
        <w:jc w:val="both"/>
        <w:rPr>
          <w:sz w:val="20"/>
          <w:szCs w:val="20"/>
        </w:rPr>
      </w:pPr>
      <w:r w:rsidRPr="00BC6DBA">
        <w:rPr>
          <w:sz w:val="20"/>
          <w:szCs w:val="20"/>
        </w:rPr>
        <w:t xml:space="preserve">подання </w:t>
      </w:r>
      <w:proofErr w:type="gramStart"/>
      <w:r w:rsidRPr="00BC6DBA">
        <w:rPr>
          <w:sz w:val="20"/>
          <w:szCs w:val="20"/>
        </w:rPr>
        <w:t>до</w:t>
      </w:r>
      <w:proofErr w:type="gramEnd"/>
      <w:r w:rsidRPr="00BC6DBA">
        <w:rPr>
          <w:sz w:val="20"/>
          <w:szCs w:val="20"/>
        </w:rPr>
        <w:t xml:space="preserve"> Органу заяви про потенційне забруднення земельної ділянки вибухонебезпечними предметами; </w:t>
      </w:r>
    </w:p>
    <w:p w:rsidR="003F32F4" w:rsidRPr="00BC6DBA" w:rsidRDefault="003F32F4" w:rsidP="003F32F4">
      <w:pPr>
        <w:pStyle w:val="a3"/>
        <w:spacing w:before="0" w:beforeAutospacing="0" w:after="0" w:afterAutospacing="0"/>
        <w:jc w:val="both"/>
        <w:rPr>
          <w:sz w:val="20"/>
          <w:szCs w:val="20"/>
        </w:rPr>
      </w:pPr>
      <w:r w:rsidRPr="00BC6DBA">
        <w:rPr>
          <w:sz w:val="20"/>
          <w:szCs w:val="20"/>
        </w:rPr>
        <w:t xml:space="preserve">прийняття таким Органом </w:t>
      </w:r>
      <w:proofErr w:type="gramStart"/>
      <w:r w:rsidRPr="00BC6DBA">
        <w:rPr>
          <w:sz w:val="20"/>
          <w:szCs w:val="20"/>
        </w:rPr>
        <w:t>р</w:t>
      </w:r>
      <w:proofErr w:type="gramEnd"/>
      <w:r w:rsidRPr="00BC6DBA">
        <w:rPr>
          <w:sz w:val="20"/>
          <w:szCs w:val="20"/>
        </w:rPr>
        <w:t xml:space="preserve">ішення про звільнення від справляння плати за землю за земельну ділянку, зазначену у такій заяві. </w:t>
      </w:r>
    </w:p>
    <w:p w:rsidR="003F32F4" w:rsidRPr="00BC6DBA" w:rsidRDefault="003F32F4" w:rsidP="003F32F4">
      <w:pPr>
        <w:pStyle w:val="a3"/>
        <w:spacing w:before="0" w:beforeAutospacing="0" w:after="0" w:afterAutospacing="0"/>
        <w:jc w:val="both"/>
        <w:rPr>
          <w:sz w:val="20"/>
          <w:szCs w:val="20"/>
        </w:rPr>
      </w:pPr>
      <w:r w:rsidRPr="00BC6DBA">
        <w:rPr>
          <w:sz w:val="20"/>
          <w:szCs w:val="20"/>
        </w:rPr>
        <w:t xml:space="preserve">Оскільки Кодексом встановлено, що земельною ділянкою є частина земної поверхні з установленими межами, певним місцем розташування, цільовим (господарським) призначенням та з визначеними щодо неї правами (п.п. 14.1.74 п. 14.1 ст. 14 Кодексу), то </w:t>
      </w:r>
      <w:proofErr w:type="gramStart"/>
      <w:r w:rsidRPr="00BC6DBA">
        <w:rPr>
          <w:sz w:val="20"/>
          <w:szCs w:val="20"/>
        </w:rPr>
        <w:t>р</w:t>
      </w:r>
      <w:proofErr w:type="gramEnd"/>
      <w:r w:rsidRPr="00BC6DBA">
        <w:rPr>
          <w:sz w:val="20"/>
          <w:szCs w:val="20"/>
        </w:rPr>
        <w:t xml:space="preserve">ішення про визнання такої земельної ділянки потенційно забрудненою вибухонебезпечними предметами приймається виключно в частині сформованих земельних ділянок, які мають кадастрові номери. </w:t>
      </w:r>
    </w:p>
    <w:p w:rsidR="003F32F4" w:rsidRPr="00BC6DBA" w:rsidRDefault="003F32F4" w:rsidP="003F32F4">
      <w:pPr>
        <w:pStyle w:val="a3"/>
        <w:spacing w:before="0" w:beforeAutospacing="0" w:after="0" w:afterAutospacing="0"/>
        <w:jc w:val="both"/>
        <w:rPr>
          <w:sz w:val="20"/>
          <w:szCs w:val="20"/>
        </w:rPr>
      </w:pPr>
      <w:r w:rsidRPr="00BC6DBA">
        <w:rPr>
          <w:sz w:val="20"/>
          <w:szCs w:val="20"/>
        </w:rPr>
        <w:t xml:space="preserve">Звертаємо увагу, що дія норми пп. 69.16 п. 69 </w:t>
      </w:r>
      <w:proofErr w:type="gramStart"/>
      <w:r w:rsidRPr="00BC6DBA">
        <w:rPr>
          <w:sz w:val="20"/>
          <w:szCs w:val="20"/>
        </w:rPr>
        <w:t>п</w:t>
      </w:r>
      <w:proofErr w:type="gramEnd"/>
      <w:r w:rsidRPr="00BC6DBA">
        <w:rPr>
          <w:sz w:val="20"/>
          <w:szCs w:val="20"/>
        </w:rPr>
        <w:t xml:space="preserve">ідрозділу 10 розділу ХХ «Перехідні положення» Кодексу у 2022 та 2023 роках поширюється на платників податків, об’єкти та база оподаткування екологічним податком яких визначені пп. 242.1.1 − 242.1.3 та 242.1.5 п. 242.1 ст. 242 Кодексу. </w:t>
      </w:r>
    </w:p>
    <w:p w:rsidR="003F32F4" w:rsidRPr="000952B0" w:rsidRDefault="003F32F4" w:rsidP="003F32F4">
      <w:pPr>
        <w:pStyle w:val="a3"/>
        <w:spacing w:before="0" w:beforeAutospacing="0" w:after="0" w:afterAutospacing="0"/>
        <w:jc w:val="both"/>
        <w:rPr>
          <w:b/>
          <w:sz w:val="20"/>
          <w:szCs w:val="20"/>
        </w:rPr>
      </w:pPr>
      <w:r w:rsidRPr="00BC6DBA">
        <w:rPr>
          <w:sz w:val="20"/>
          <w:szCs w:val="20"/>
        </w:rPr>
        <w:t xml:space="preserve">  </w:t>
      </w:r>
      <w:r w:rsidRPr="000952B0">
        <w:rPr>
          <w:b/>
          <w:sz w:val="20"/>
          <w:szCs w:val="20"/>
        </w:rPr>
        <w:t xml:space="preserve">Уточнення податкових зобов’язань з екологічного податку </w:t>
      </w:r>
    </w:p>
    <w:p w:rsidR="003F32F4" w:rsidRPr="00BC6DBA" w:rsidRDefault="003F32F4" w:rsidP="003F32F4">
      <w:pPr>
        <w:pStyle w:val="a3"/>
        <w:spacing w:before="0" w:beforeAutospacing="0" w:after="0" w:afterAutospacing="0"/>
        <w:jc w:val="both"/>
        <w:rPr>
          <w:sz w:val="20"/>
          <w:szCs w:val="20"/>
        </w:rPr>
      </w:pPr>
      <w:r w:rsidRPr="00BC6DBA">
        <w:rPr>
          <w:sz w:val="20"/>
          <w:szCs w:val="20"/>
        </w:rPr>
        <w:t xml:space="preserve">1) За об’єкти оподаткування, розташовані на Територіях, включених до Переліку територій, затвердженого Наказом. </w:t>
      </w:r>
    </w:p>
    <w:p w:rsidR="003F32F4" w:rsidRPr="00BC6DBA" w:rsidRDefault="003F32F4" w:rsidP="003F32F4">
      <w:pPr>
        <w:pStyle w:val="a3"/>
        <w:spacing w:before="0" w:beforeAutospacing="0" w:after="0" w:afterAutospacing="0"/>
        <w:jc w:val="both"/>
        <w:rPr>
          <w:sz w:val="20"/>
          <w:szCs w:val="20"/>
        </w:rPr>
      </w:pPr>
      <w:proofErr w:type="gramStart"/>
      <w:r w:rsidRPr="00BC6DBA">
        <w:rPr>
          <w:sz w:val="20"/>
          <w:szCs w:val="20"/>
        </w:rPr>
        <w:t xml:space="preserve">Платники екологічного податку, які до дати набрання чинності Законом у податкових періодах 2022 – 2023 років задекларували податкові зобов’язання за об’єкти оподаткування, які розташовані на Територіях, включених до Переліку територій, затвердженого Наказом, керуючись п. 50.1 ст. 50 Кодексу, можуть уточнити такі податкові зобов’язання шляхом подання відповідних уточнюючих податкових декларацій. </w:t>
      </w:r>
      <w:proofErr w:type="gramEnd"/>
    </w:p>
    <w:p w:rsidR="003F32F4" w:rsidRPr="00BC6DBA" w:rsidRDefault="003F32F4" w:rsidP="003F32F4">
      <w:pPr>
        <w:pStyle w:val="a3"/>
        <w:spacing w:before="0" w:beforeAutospacing="0" w:after="0" w:afterAutospacing="0"/>
        <w:jc w:val="both"/>
        <w:rPr>
          <w:sz w:val="20"/>
          <w:szCs w:val="20"/>
        </w:rPr>
      </w:pPr>
      <w:r w:rsidRPr="00BC6DBA">
        <w:rPr>
          <w:sz w:val="20"/>
          <w:szCs w:val="20"/>
        </w:rPr>
        <w:t>За період 2023 року податкові зобов’язання уточнюються відповідно до періоді</w:t>
      </w:r>
      <w:proofErr w:type="gramStart"/>
      <w:r w:rsidRPr="00BC6DBA">
        <w:rPr>
          <w:sz w:val="20"/>
          <w:szCs w:val="20"/>
        </w:rPr>
        <w:t>в</w:t>
      </w:r>
      <w:proofErr w:type="gramEnd"/>
      <w:r w:rsidRPr="00BC6DBA">
        <w:rPr>
          <w:sz w:val="20"/>
          <w:szCs w:val="20"/>
        </w:rPr>
        <w:t xml:space="preserve"> початку та завершення бойових дій або тимчасової окупації на відповідних Територіях. </w:t>
      </w:r>
    </w:p>
    <w:p w:rsidR="003F32F4" w:rsidRPr="00BC6DBA" w:rsidRDefault="003F32F4" w:rsidP="003F32F4">
      <w:pPr>
        <w:pStyle w:val="a3"/>
        <w:spacing w:before="0" w:beforeAutospacing="0" w:after="0" w:afterAutospacing="0"/>
        <w:jc w:val="both"/>
        <w:rPr>
          <w:sz w:val="20"/>
          <w:szCs w:val="20"/>
        </w:rPr>
      </w:pPr>
      <w:r w:rsidRPr="00BC6DBA">
        <w:rPr>
          <w:sz w:val="20"/>
          <w:szCs w:val="20"/>
        </w:rPr>
        <w:lastRenderedPageBreak/>
        <w:t xml:space="preserve">2) За об’єкти оподаткування, розташовані на інших територіях </w:t>
      </w:r>
    </w:p>
    <w:p w:rsidR="003F32F4" w:rsidRPr="00BC6DBA" w:rsidRDefault="003F32F4" w:rsidP="003F32F4">
      <w:pPr>
        <w:pStyle w:val="a3"/>
        <w:spacing w:before="0" w:beforeAutospacing="0" w:after="0" w:afterAutospacing="0"/>
        <w:jc w:val="both"/>
        <w:rPr>
          <w:sz w:val="20"/>
          <w:szCs w:val="20"/>
        </w:rPr>
      </w:pPr>
      <w:r w:rsidRPr="00BC6DBA">
        <w:rPr>
          <w:sz w:val="20"/>
          <w:szCs w:val="20"/>
        </w:rPr>
        <w:t xml:space="preserve">Платники екологічного податку, зареєстровані (взяті на </w:t>
      </w:r>
      <w:proofErr w:type="gramStart"/>
      <w:r w:rsidRPr="00BC6DBA">
        <w:rPr>
          <w:sz w:val="20"/>
          <w:szCs w:val="20"/>
        </w:rPr>
        <w:t>обл</w:t>
      </w:r>
      <w:proofErr w:type="gramEnd"/>
      <w:r w:rsidRPr="00BC6DBA">
        <w:rPr>
          <w:sz w:val="20"/>
          <w:szCs w:val="20"/>
        </w:rPr>
        <w:t xml:space="preserve">ік) за місцем розміщення стаціонарних джерел забруднення, за утворення радіоактивних відходів та тимчасове зберігання радіоактивних відходів на земельних ділянках, забруднених вибухонебезпечними предметами, або які були визнані потенційно забрудненими вибухонебезпечними предметами, які до дати набрання чинності Законом задекларували за 2022 та/або 2023 роки податкові зобов’язання, мають право відкоригувати нараховані за ці періоди суми екологічного податку шляхом подання уточнюючих податкових декларацій. </w:t>
      </w:r>
    </w:p>
    <w:p w:rsidR="003F32F4" w:rsidRPr="00BC6DBA" w:rsidRDefault="003F32F4" w:rsidP="003F32F4">
      <w:pPr>
        <w:pStyle w:val="a3"/>
        <w:spacing w:before="0" w:beforeAutospacing="0" w:after="0" w:afterAutospacing="0"/>
        <w:jc w:val="both"/>
        <w:rPr>
          <w:sz w:val="20"/>
          <w:szCs w:val="20"/>
        </w:rPr>
      </w:pPr>
      <w:r w:rsidRPr="00BC6DBA">
        <w:rPr>
          <w:sz w:val="20"/>
          <w:szCs w:val="20"/>
        </w:rPr>
        <w:t xml:space="preserve">Уточнення податкових зобов’язань здійснюється </w:t>
      </w:r>
      <w:proofErr w:type="gramStart"/>
      <w:r w:rsidRPr="00BC6DBA">
        <w:rPr>
          <w:sz w:val="20"/>
          <w:szCs w:val="20"/>
        </w:rPr>
        <w:t>за пер</w:t>
      </w:r>
      <w:proofErr w:type="gramEnd"/>
      <w:r w:rsidRPr="00BC6DBA">
        <w:rPr>
          <w:sz w:val="20"/>
          <w:szCs w:val="20"/>
        </w:rPr>
        <w:t xml:space="preserve">іоди, протягом яких земельні ділянки, за місцем розміщення джерела забруднення, були визнані забрудненими або потенційно забрудненими вибухонебезпечними предметами. Визнання територій забрудненими (потенційно забрудненими) вибухонебезпечними предметами </w:t>
      </w:r>
      <w:proofErr w:type="gramStart"/>
      <w:r w:rsidRPr="00BC6DBA">
        <w:rPr>
          <w:sz w:val="20"/>
          <w:szCs w:val="20"/>
        </w:rPr>
        <w:t>п</w:t>
      </w:r>
      <w:proofErr w:type="gramEnd"/>
      <w:r w:rsidRPr="00BC6DBA">
        <w:rPr>
          <w:sz w:val="20"/>
          <w:szCs w:val="20"/>
        </w:rPr>
        <w:t xml:space="preserve">ідтверджується прийняттям Органом рішення про звільнення від справляння плати за землю за земельну ділянку. </w:t>
      </w:r>
    </w:p>
    <w:p w:rsidR="003F32F4" w:rsidRPr="00BC6DBA" w:rsidRDefault="003F32F4" w:rsidP="003F32F4">
      <w:pPr>
        <w:pStyle w:val="a3"/>
        <w:spacing w:before="0" w:beforeAutospacing="0" w:after="0" w:afterAutospacing="0"/>
        <w:jc w:val="both"/>
        <w:rPr>
          <w:sz w:val="20"/>
          <w:szCs w:val="20"/>
        </w:rPr>
      </w:pPr>
      <w:r w:rsidRPr="00BC6DBA">
        <w:rPr>
          <w:sz w:val="20"/>
          <w:szCs w:val="20"/>
        </w:rPr>
        <w:t>Платники податкі</w:t>
      </w:r>
      <w:proofErr w:type="gramStart"/>
      <w:r w:rsidRPr="00BC6DBA">
        <w:rPr>
          <w:sz w:val="20"/>
          <w:szCs w:val="20"/>
        </w:rPr>
        <w:t>в</w:t>
      </w:r>
      <w:proofErr w:type="gramEnd"/>
      <w:r w:rsidRPr="00BC6DBA">
        <w:rPr>
          <w:sz w:val="20"/>
          <w:szCs w:val="20"/>
        </w:rPr>
        <w:t xml:space="preserve">, </w:t>
      </w:r>
      <w:proofErr w:type="gramStart"/>
      <w:r w:rsidRPr="00BC6DBA">
        <w:rPr>
          <w:sz w:val="20"/>
          <w:szCs w:val="20"/>
        </w:rPr>
        <w:t>як</w:t>
      </w:r>
      <w:proofErr w:type="gramEnd"/>
      <w:r w:rsidRPr="00BC6DBA">
        <w:rPr>
          <w:sz w:val="20"/>
          <w:szCs w:val="20"/>
        </w:rPr>
        <w:t xml:space="preserve">і у 2022-2023 роках не декларували свої податкові зобов’язання за об’єкти оподаткування, розташовані на Територіях, затверджених Наказом, мають задекларувати відповідні податкові зобов’язання за їх наявності. </w:t>
      </w:r>
    </w:p>
    <w:p w:rsidR="003F32F4" w:rsidRPr="000952B0" w:rsidRDefault="003F32F4" w:rsidP="003F32F4">
      <w:pPr>
        <w:pStyle w:val="a3"/>
        <w:spacing w:before="0" w:beforeAutospacing="0" w:after="0" w:afterAutospacing="0"/>
        <w:jc w:val="both"/>
        <w:rPr>
          <w:b/>
          <w:sz w:val="20"/>
          <w:szCs w:val="20"/>
        </w:rPr>
      </w:pPr>
      <w:r w:rsidRPr="00BC6DBA">
        <w:rPr>
          <w:sz w:val="20"/>
          <w:szCs w:val="20"/>
        </w:rPr>
        <w:t xml:space="preserve">  </w:t>
      </w:r>
      <w:r w:rsidRPr="000952B0">
        <w:rPr>
          <w:b/>
          <w:sz w:val="20"/>
          <w:szCs w:val="20"/>
        </w:rPr>
        <w:t xml:space="preserve">Застосування штрафних санкцій та нарахування пені </w:t>
      </w:r>
    </w:p>
    <w:p w:rsidR="003F32F4" w:rsidRPr="00BC6DBA" w:rsidRDefault="003F32F4" w:rsidP="003F32F4">
      <w:pPr>
        <w:pStyle w:val="a3"/>
        <w:spacing w:before="0" w:beforeAutospacing="0" w:after="0" w:afterAutospacing="0"/>
        <w:jc w:val="both"/>
        <w:rPr>
          <w:sz w:val="20"/>
          <w:szCs w:val="20"/>
        </w:rPr>
      </w:pPr>
      <w:r w:rsidRPr="00BC6DBA">
        <w:rPr>
          <w:sz w:val="20"/>
          <w:szCs w:val="20"/>
        </w:rPr>
        <w:t xml:space="preserve">Порядок виконання у період воєнного стану платником екологічного податку свого обов’язку, зокрема, щодо дотримання термінів сплати податків та зборів, подання звітності встановлено п.п. 69.1 п. 69 </w:t>
      </w:r>
      <w:proofErr w:type="gramStart"/>
      <w:r w:rsidRPr="00BC6DBA">
        <w:rPr>
          <w:sz w:val="20"/>
          <w:szCs w:val="20"/>
        </w:rPr>
        <w:t>п</w:t>
      </w:r>
      <w:proofErr w:type="gramEnd"/>
      <w:r w:rsidRPr="00BC6DBA">
        <w:rPr>
          <w:sz w:val="20"/>
          <w:szCs w:val="20"/>
        </w:rPr>
        <w:t xml:space="preserve">ідрозділу 10 розділу ХХ «Перехідні положення» Кодексу. Відповідно до абзацу чотирнадцятого цього </w:t>
      </w:r>
      <w:proofErr w:type="gramStart"/>
      <w:r w:rsidRPr="00BC6DBA">
        <w:rPr>
          <w:sz w:val="20"/>
          <w:szCs w:val="20"/>
        </w:rPr>
        <w:t>п</w:t>
      </w:r>
      <w:proofErr w:type="gramEnd"/>
      <w:r w:rsidRPr="00BC6DBA">
        <w:rPr>
          <w:sz w:val="20"/>
          <w:szCs w:val="20"/>
        </w:rPr>
        <w:t xml:space="preserve">ідпункту у разі самостійного виправлення помилок, що призвели до заниження податкового зобов’язання у звітних (податкових) періодах, що припадають на період дії воєнного стану, такі платники звільняються від нарахування та сплати штрафних санкцій, передбачених п. 50.1 ст. 50 Кодексу, та пені. </w:t>
      </w:r>
    </w:p>
    <w:p w:rsidR="003F32F4" w:rsidRPr="00BC6DBA" w:rsidRDefault="003F32F4" w:rsidP="003F32F4">
      <w:pPr>
        <w:pStyle w:val="a3"/>
        <w:spacing w:before="0" w:beforeAutospacing="0" w:after="0" w:afterAutospacing="0"/>
        <w:jc w:val="both"/>
        <w:rPr>
          <w:sz w:val="20"/>
          <w:szCs w:val="20"/>
        </w:rPr>
      </w:pPr>
      <w:r w:rsidRPr="00BC6DBA">
        <w:rPr>
          <w:sz w:val="20"/>
          <w:szCs w:val="20"/>
        </w:rPr>
        <w:t xml:space="preserve">Тобто платники екологічного податку, які надаватимуть до контролюючих органів уточнюючі податкові декларації за звітні (податкові) періоди, що припадають </w:t>
      </w:r>
      <w:proofErr w:type="gramStart"/>
      <w:r w:rsidRPr="00BC6DBA">
        <w:rPr>
          <w:sz w:val="20"/>
          <w:szCs w:val="20"/>
        </w:rPr>
        <w:t>на</w:t>
      </w:r>
      <w:proofErr w:type="gramEnd"/>
      <w:r w:rsidRPr="00BC6DBA">
        <w:rPr>
          <w:sz w:val="20"/>
          <w:szCs w:val="20"/>
        </w:rPr>
        <w:t xml:space="preserve"> пері</w:t>
      </w:r>
      <w:proofErr w:type="gramStart"/>
      <w:r w:rsidRPr="00BC6DBA">
        <w:rPr>
          <w:sz w:val="20"/>
          <w:szCs w:val="20"/>
        </w:rPr>
        <w:t>од</w:t>
      </w:r>
      <w:proofErr w:type="gramEnd"/>
      <w:r w:rsidRPr="00BC6DBA">
        <w:rPr>
          <w:sz w:val="20"/>
          <w:szCs w:val="20"/>
        </w:rPr>
        <w:t xml:space="preserve"> дії воєнного стану, не нараховують штрафні санкції та пеню. </w:t>
      </w:r>
    </w:p>
    <w:p w:rsidR="003F32F4" w:rsidRPr="00BC6DBA" w:rsidRDefault="003F32F4" w:rsidP="003F32F4">
      <w:pPr>
        <w:pStyle w:val="a3"/>
        <w:spacing w:before="0" w:beforeAutospacing="0" w:after="0" w:afterAutospacing="0"/>
        <w:jc w:val="both"/>
        <w:rPr>
          <w:sz w:val="20"/>
          <w:szCs w:val="20"/>
        </w:rPr>
      </w:pPr>
    </w:p>
    <w:p w:rsidR="003F32F4" w:rsidRPr="003F32F4" w:rsidRDefault="003F32F4"/>
    <w:p w:rsidR="003F32F4" w:rsidRPr="008456B0" w:rsidRDefault="003F32F4" w:rsidP="003F32F4">
      <w:pPr>
        <w:pStyle w:val="1"/>
        <w:spacing w:before="0" w:beforeAutospacing="0" w:after="0" w:afterAutospacing="0"/>
        <w:rPr>
          <w:sz w:val="20"/>
          <w:szCs w:val="20"/>
        </w:rPr>
      </w:pPr>
      <w:r>
        <w:rPr>
          <w:sz w:val="20"/>
          <w:szCs w:val="20"/>
          <w:lang w:val="uk-UA"/>
        </w:rPr>
        <w:t>З</w:t>
      </w:r>
      <w:r w:rsidRPr="008456B0">
        <w:rPr>
          <w:sz w:val="20"/>
          <w:szCs w:val="20"/>
        </w:rPr>
        <w:t>меншення нарахованого податку на прибуток у вигляді МПЗ на суму авансового внеску при виплаті дивідендів, яку сплачено у попередніх періодах</w:t>
      </w:r>
    </w:p>
    <w:p w:rsidR="003F32F4" w:rsidRPr="008456B0" w:rsidRDefault="003F32F4" w:rsidP="003F32F4">
      <w:pPr>
        <w:pStyle w:val="a3"/>
        <w:spacing w:before="0" w:beforeAutospacing="0" w:after="0" w:afterAutospacing="0"/>
        <w:jc w:val="both"/>
        <w:rPr>
          <w:sz w:val="20"/>
          <w:szCs w:val="20"/>
        </w:rPr>
      </w:pPr>
      <w:r w:rsidRPr="008456B0">
        <w:rPr>
          <w:sz w:val="20"/>
          <w:szCs w:val="20"/>
        </w:rPr>
        <w:t>Головне управління ДПС у Дніпропетровській області інформу</w:t>
      </w:r>
      <w:proofErr w:type="gramStart"/>
      <w:r w:rsidRPr="008456B0">
        <w:rPr>
          <w:sz w:val="20"/>
          <w:szCs w:val="20"/>
        </w:rPr>
        <w:t>є.</w:t>
      </w:r>
      <w:proofErr w:type="gramEnd"/>
      <w:r w:rsidRPr="008456B0">
        <w:rPr>
          <w:sz w:val="20"/>
          <w:szCs w:val="20"/>
        </w:rPr>
        <w:t xml:space="preserve"> </w:t>
      </w:r>
    </w:p>
    <w:p w:rsidR="003F32F4" w:rsidRPr="008456B0" w:rsidRDefault="003F32F4" w:rsidP="003F32F4">
      <w:pPr>
        <w:pStyle w:val="a3"/>
        <w:spacing w:before="0" w:beforeAutospacing="0" w:after="0" w:afterAutospacing="0"/>
        <w:jc w:val="both"/>
        <w:rPr>
          <w:sz w:val="20"/>
          <w:szCs w:val="20"/>
        </w:rPr>
      </w:pPr>
      <w:proofErr w:type="gramStart"/>
      <w:r w:rsidRPr="008456B0">
        <w:rPr>
          <w:sz w:val="20"/>
          <w:szCs w:val="20"/>
        </w:rPr>
        <w:t>Відповідно до п.п. 14.1.1142 п. 14.1 ст. 14 Податкового кодексу України (далі – Кодекс) мінімальне податкове зобов’язання (МПЗ) – мінімальна величина податкового зобов’язання із сплати податків, зборів, платежів, контроль за справлянням яких покладено на контролюючі органи, пов’язаних з виробництвом та реалізацією власної сільськогосподарської продукції та</w:t>
      </w:r>
      <w:proofErr w:type="gramEnd"/>
      <w:r w:rsidRPr="008456B0">
        <w:rPr>
          <w:sz w:val="20"/>
          <w:szCs w:val="20"/>
        </w:rPr>
        <w:t xml:space="preserve">/або з власністю та/або користуванням (орендою, суборендою, емфітевзисом, постійним користуванням) земельними ділянками, віднесеними </w:t>
      </w:r>
      <w:proofErr w:type="gramStart"/>
      <w:r w:rsidRPr="008456B0">
        <w:rPr>
          <w:sz w:val="20"/>
          <w:szCs w:val="20"/>
        </w:rPr>
        <w:t>до</w:t>
      </w:r>
      <w:proofErr w:type="gramEnd"/>
      <w:r w:rsidRPr="008456B0">
        <w:rPr>
          <w:sz w:val="20"/>
          <w:szCs w:val="20"/>
        </w:rPr>
        <w:t xml:space="preserve"> сільськогосподарських угідь, розрахована відповідно до цього Кодексу. Сума мінімальних податкових зобов’язань, визначених щодо кожної із земельних ділянок, право користування якими належить одній юридичній або фізичній особі, у тому числі фізичній особі – </w:t>
      </w:r>
      <w:proofErr w:type="gramStart"/>
      <w:r w:rsidRPr="008456B0">
        <w:rPr>
          <w:sz w:val="20"/>
          <w:szCs w:val="20"/>
        </w:rPr>
        <w:t>п</w:t>
      </w:r>
      <w:proofErr w:type="gramEnd"/>
      <w:r w:rsidRPr="008456B0">
        <w:rPr>
          <w:sz w:val="20"/>
          <w:szCs w:val="20"/>
        </w:rPr>
        <w:t xml:space="preserve">ідприємцю, є загальним мінімальним податковим зобов’язанням. </w:t>
      </w:r>
    </w:p>
    <w:p w:rsidR="003F32F4" w:rsidRPr="008456B0" w:rsidRDefault="003F32F4" w:rsidP="003F32F4">
      <w:pPr>
        <w:pStyle w:val="a3"/>
        <w:spacing w:before="0" w:beforeAutospacing="0" w:after="0" w:afterAutospacing="0"/>
        <w:jc w:val="both"/>
        <w:rPr>
          <w:sz w:val="20"/>
          <w:szCs w:val="20"/>
        </w:rPr>
      </w:pPr>
      <w:r w:rsidRPr="008456B0">
        <w:rPr>
          <w:sz w:val="20"/>
          <w:szCs w:val="20"/>
        </w:rPr>
        <w:t xml:space="preserve">Пунктом 141.9 ст. 141 Кодексу визначені особливості визначення загального МПЗ платників податку на прибуток </w:t>
      </w:r>
      <w:proofErr w:type="gramStart"/>
      <w:r w:rsidRPr="008456B0">
        <w:rPr>
          <w:sz w:val="20"/>
          <w:szCs w:val="20"/>
        </w:rPr>
        <w:t>п</w:t>
      </w:r>
      <w:proofErr w:type="gramEnd"/>
      <w:r w:rsidRPr="008456B0">
        <w:rPr>
          <w:sz w:val="20"/>
          <w:szCs w:val="20"/>
        </w:rPr>
        <w:t xml:space="preserve">ідприємств (податок). </w:t>
      </w:r>
    </w:p>
    <w:p w:rsidR="003F32F4" w:rsidRPr="008456B0" w:rsidRDefault="003F32F4" w:rsidP="003F32F4">
      <w:pPr>
        <w:pStyle w:val="a3"/>
        <w:spacing w:before="0" w:beforeAutospacing="0" w:after="0" w:afterAutospacing="0"/>
        <w:jc w:val="both"/>
        <w:rPr>
          <w:sz w:val="20"/>
          <w:szCs w:val="20"/>
        </w:rPr>
      </w:pPr>
      <w:r w:rsidRPr="008456B0">
        <w:rPr>
          <w:sz w:val="20"/>
          <w:szCs w:val="20"/>
        </w:rPr>
        <w:t xml:space="preserve">Позитивне значення </w:t>
      </w:r>
      <w:proofErr w:type="gramStart"/>
      <w:r w:rsidRPr="008456B0">
        <w:rPr>
          <w:sz w:val="20"/>
          <w:szCs w:val="20"/>
        </w:rPr>
        <w:t>р</w:t>
      </w:r>
      <w:proofErr w:type="gramEnd"/>
      <w:r w:rsidRPr="008456B0">
        <w:rPr>
          <w:sz w:val="20"/>
          <w:szCs w:val="20"/>
        </w:rPr>
        <w:t xml:space="preserve">ізниці між сумою загального мінімального податкового зобов'язання та загальною сумою сплачених податків, зборів, платежів та витрат на оренду земельних ділянок є частиною зобов'язань з податку на прибуток підприємств (п.п. 141.9.5 п. 141.9 ст. 141 Кодексу). </w:t>
      </w:r>
    </w:p>
    <w:p w:rsidR="003F32F4" w:rsidRPr="008456B0" w:rsidRDefault="003F32F4" w:rsidP="003F32F4">
      <w:pPr>
        <w:pStyle w:val="a3"/>
        <w:spacing w:before="0" w:beforeAutospacing="0" w:after="0" w:afterAutospacing="0"/>
        <w:jc w:val="both"/>
        <w:rPr>
          <w:sz w:val="20"/>
          <w:szCs w:val="20"/>
        </w:rPr>
      </w:pPr>
      <w:proofErr w:type="gramStart"/>
      <w:r w:rsidRPr="008456B0">
        <w:rPr>
          <w:sz w:val="20"/>
          <w:szCs w:val="20"/>
        </w:rPr>
        <w:t>П</w:t>
      </w:r>
      <w:proofErr w:type="gramEnd"/>
      <w:r w:rsidRPr="008456B0">
        <w:rPr>
          <w:sz w:val="20"/>
          <w:szCs w:val="20"/>
        </w:rPr>
        <w:t xml:space="preserve">ідпунктом 57.1 прим.1.2 п. 57.1 прим.1 ст. 57 Кодексу визначено, що крім випадків, передбачених п.п. 57.1 прим.1.3 цього пункту, емітент корпоративних прав, який приймає рішення про виплату дивідендів своїм акціонерам (власникам), нараховує та вносить до бюджету авансовий внесок із податку на прибуток. </w:t>
      </w:r>
    </w:p>
    <w:p w:rsidR="003F32F4" w:rsidRPr="008456B0" w:rsidRDefault="003F32F4" w:rsidP="003F32F4">
      <w:pPr>
        <w:pStyle w:val="a3"/>
        <w:spacing w:before="0" w:beforeAutospacing="0" w:after="0" w:afterAutospacing="0"/>
        <w:jc w:val="both"/>
        <w:rPr>
          <w:sz w:val="20"/>
          <w:szCs w:val="20"/>
        </w:rPr>
      </w:pPr>
      <w:r w:rsidRPr="008456B0">
        <w:rPr>
          <w:sz w:val="20"/>
          <w:szCs w:val="20"/>
        </w:rPr>
        <w:t xml:space="preserve">Сума попередньо сплачених протягом податкового (звітного) періоду авансових внесків з податку на прибуток </w:t>
      </w:r>
      <w:proofErr w:type="gramStart"/>
      <w:r w:rsidRPr="008456B0">
        <w:rPr>
          <w:sz w:val="20"/>
          <w:szCs w:val="20"/>
        </w:rPr>
        <w:t>п</w:t>
      </w:r>
      <w:proofErr w:type="gramEnd"/>
      <w:r w:rsidRPr="008456B0">
        <w:rPr>
          <w:sz w:val="20"/>
          <w:szCs w:val="20"/>
        </w:rPr>
        <w:t xml:space="preserve">ід час виплати дивідендів підлягає зарахуванню у зменшення нарахованого податкового зобов'язання з податку на прибуток, задекларованого у податковій декларації за такий податковий (звітний) період. </w:t>
      </w:r>
    </w:p>
    <w:p w:rsidR="003F32F4" w:rsidRPr="008456B0" w:rsidRDefault="003F32F4" w:rsidP="003F32F4">
      <w:pPr>
        <w:pStyle w:val="a3"/>
        <w:spacing w:before="0" w:beforeAutospacing="0" w:after="0" w:afterAutospacing="0"/>
        <w:jc w:val="both"/>
        <w:rPr>
          <w:sz w:val="20"/>
          <w:szCs w:val="20"/>
        </w:rPr>
      </w:pPr>
      <w:r w:rsidRPr="008456B0">
        <w:rPr>
          <w:sz w:val="20"/>
          <w:szCs w:val="20"/>
        </w:rPr>
        <w:t xml:space="preserve">У разі якщо сума авансового внеску, попередньо сплаченого протягом звітного періоду, перевищує суму нарахованого податкового зобов'язання </w:t>
      </w:r>
      <w:proofErr w:type="gramStart"/>
      <w:r w:rsidRPr="008456B0">
        <w:rPr>
          <w:sz w:val="20"/>
          <w:szCs w:val="20"/>
        </w:rPr>
        <w:t>п</w:t>
      </w:r>
      <w:proofErr w:type="gramEnd"/>
      <w:r w:rsidRPr="008456B0">
        <w:rPr>
          <w:sz w:val="20"/>
          <w:szCs w:val="20"/>
        </w:rPr>
        <w:t>ідприємством – емітентом корпоративних прав за такий податковий (звітний) період, сума такого перевищення переноситься у зменшення податкових зобов'язань наступних податкових (звітних) періодів до повного його погашення, а під час отримання від'ємного значення об'єкта оподаткування такого наступного періоду – на зменшення податкових зобов'язань майбутніх податкових (звітних) періоді</w:t>
      </w:r>
      <w:proofErr w:type="gramStart"/>
      <w:r w:rsidRPr="008456B0">
        <w:rPr>
          <w:sz w:val="20"/>
          <w:szCs w:val="20"/>
        </w:rPr>
        <w:t>в</w:t>
      </w:r>
      <w:proofErr w:type="gramEnd"/>
      <w:r w:rsidRPr="008456B0">
        <w:rPr>
          <w:sz w:val="20"/>
          <w:szCs w:val="20"/>
        </w:rPr>
        <w:t xml:space="preserve"> до повного його погашення. </w:t>
      </w:r>
    </w:p>
    <w:p w:rsidR="003F32F4" w:rsidRPr="008456B0" w:rsidRDefault="003F32F4" w:rsidP="003F32F4">
      <w:pPr>
        <w:pStyle w:val="a3"/>
        <w:spacing w:before="0" w:beforeAutospacing="0" w:after="0" w:afterAutospacing="0"/>
        <w:jc w:val="both"/>
        <w:rPr>
          <w:sz w:val="20"/>
          <w:szCs w:val="20"/>
        </w:rPr>
      </w:pPr>
      <w:r w:rsidRPr="008456B0">
        <w:rPr>
          <w:sz w:val="20"/>
          <w:szCs w:val="20"/>
        </w:rPr>
        <w:t xml:space="preserve">Виходячи з викладеного, звертаємо увагу, що платник податку на прибуток, який одночасно задекларував від'ємне значення об'єкта оподаткування у рядку 04 декларації та позитивне МПЗ у рядку 06.2 МПЗ декларації з податку на прибуток за 2022 </w:t>
      </w:r>
      <w:proofErr w:type="gramStart"/>
      <w:r w:rsidRPr="008456B0">
        <w:rPr>
          <w:sz w:val="20"/>
          <w:szCs w:val="20"/>
        </w:rPr>
        <w:t>р</w:t>
      </w:r>
      <w:proofErr w:type="gramEnd"/>
      <w:r w:rsidRPr="008456B0">
        <w:rPr>
          <w:sz w:val="20"/>
          <w:szCs w:val="20"/>
        </w:rPr>
        <w:t xml:space="preserve">ік, має право зменшити задеклароване МПЗ на суму авансового внеску у зв’язку із виплатою дивідендів минулих періодів, яка відображена платником у рядку 16.4.2 </w:t>
      </w:r>
      <w:r w:rsidRPr="008456B0">
        <w:rPr>
          <w:sz w:val="20"/>
          <w:szCs w:val="20"/>
        </w:rPr>
        <w:lastRenderedPageBreak/>
        <w:t xml:space="preserve">додатка ЗП до декларації за 2021 </w:t>
      </w:r>
      <w:proofErr w:type="gramStart"/>
      <w:r w:rsidRPr="008456B0">
        <w:rPr>
          <w:sz w:val="20"/>
          <w:szCs w:val="20"/>
        </w:rPr>
        <w:t>р</w:t>
      </w:r>
      <w:proofErr w:type="gramEnd"/>
      <w:r w:rsidRPr="008456B0">
        <w:rPr>
          <w:sz w:val="20"/>
          <w:szCs w:val="20"/>
        </w:rPr>
        <w:t xml:space="preserve">ік, і відповідно переноситься до рядка 16.3 додатка ЗП рядка 16 ЗП декларації за 2022 рік. </w:t>
      </w:r>
    </w:p>
    <w:p w:rsidR="006A4A9D" w:rsidRPr="003F32F4" w:rsidRDefault="006A4A9D"/>
    <w:p w:rsidR="006A4A9D" w:rsidRPr="008456B0" w:rsidRDefault="006A4A9D" w:rsidP="006A4A9D">
      <w:pPr>
        <w:pStyle w:val="1"/>
        <w:spacing w:before="0" w:beforeAutospacing="0" w:after="0" w:afterAutospacing="0"/>
        <w:rPr>
          <w:sz w:val="20"/>
          <w:szCs w:val="20"/>
        </w:rPr>
      </w:pPr>
      <w:r>
        <w:rPr>
          <w:sz w:val="20"/>
          <w:szCs w:val="20"/>
          <w:lang w:val="uk-UA"/>
        </w:rPr>
        <w:t>О</w:t>
      </w:r>
      <w:r w:rsidRPr="008456B0">
        <w:rPr>
          <w:sz w:val="20"/>
          <w:szCs w:val="20"/>
        </w:rPr>
        <w:t>формленн</w:t>
      </w:r>
      <w:r>
        <w:rPr>
          <w:sz w:val="20"/>
          <w:szCs w:val="20"/>
          <w:lang w:val="uk-UA"/>
        </w:rPr>
        <w:t>і</w:t>
      </w:r>
      <w:r w:rsidRPr="008456B0">
        <w:rPr>
          <w:sz w:val="20"/>
          <w:szCs w:val="20"/>
        </w:rPr>
        <w:t xml:space="preserve"> трудов</w:t>
      </w:r>
      <w:r>
        <w:rPr>
          <w:sz w:val="20"/>
          <w:szCs w:val="20"/>
          <w:lang w:val="uk-UA"/>
        </w:rPr>
        <w:t>і</w:t>
      </w:r>
      <w:r w:rsidRPr="008456B0">
        <w:rPr>
          <w:sz w:val="20"/>
          <w:szCs w:val="20"/>
        </w:rPr>
        <w:t xml:space="preserve"> відносин</w:t>
      </w:r>
      <w:r>
        <w:rPr>
          <w:sz w:val="20"/>
          <w:szCs w:val="20"/>
          <w:lang w:val="uk-UA"/>
        </w:rPr>
        <w:t>и згідно чинного законодавства</w:t>
      </w:r>
      <w:r w:rsidRPr="008456B0">
        <w:rPr>
          <w:sz w:val="20"/>
          <w:szCs w:val="20"/>
        </w:rPr>
        <w:t xml:space="preserve"> – фундамент соціальних гарантій</w:t>
      </w:r>
    </w:p>
    <w:p w:rsidR="006A4A9D" w:rsidRPr="008456B0" w:rsidRDefault="006A4A9D" w:rsidP="006A4A9D">
      <w:pPr>
        <w:pStyle w:val="a3"/>
        <w:spacing w:before="0" w:beforeAutospacing="0" w:after="0" w:afterAutospacing="0"/>
        <w:jc w:val="both"/>
        <w:rPr>
          <w:sz w:val="20"/>
          <w:szCs w:val="20"/>
        </w:rPr>
      </w:pPr>
      <w:r w:rsidRPr="008456B0">
        <w:rPr>
          <w:sz w:val="20"/>
          <w:szCs w:val="20"/>
        </w:rPr>
        <w:t>Головне управління ДПС у Дніпропетровській області нагаду</w:t>
      </w:r>
      <w:proofErr w:type="gramStart"/>
      <w:r w:rsidRPr="008456B0">
        <w:rPr>
          <w:sz w:val="20"/>
          <w:szCs w:val="20"/>
        </w:rPr>
        <w:t>є,</w:t>
      </w:r>
      <w:proofErr w:type="gramEnd"/>
      <w:r w:rsidRPr="008456B0">
        <w:rPr>
          <w:sz w:val="20"/>
          <w:szCs w:val="20"/>
        </w:rPr>
        <w:t xml:space="preserve"> що офіційне працевлаштування – це трудові відносини між найманим працівником і роботодавцем, які регулюються Кодексом законів про працю України (КЗпП). </w:t>
      </w:r>
    </w:p>
    <w:p w:rsidR="006A4A9D" w:rsidRPr="008456B0" w:rsidRDefault="006A4A9D" w:rsidP="006A4A9D">
      <w:pPr>
        <w:pStyle w:val="a3"/>
        <w:spacing w:before="0" w:beforeAutospacing="0" w:after="0" w:afterAutospacing="0"/>
        <w:jc w:val="both"/>
        <w:rPr>
          <w:sz w:val="20"/>
          <w:szCs w:val="20"/>
        </w:rPr>
      </w:pPr>
      <w:r w:rsidRPr="008456B0">
        <w:rPr>
          <w:sz w:val="20"/>
          <w:szCs w:val="20"/>
        </w:rPr>
        <w:t xml:space="preserve">При офіційній зайнятості працівник подає роботодавцю заяву про прийняття </w:t>
      </w:r>
      <w:proofErr w:type="gramStart"/>
      <w:r w:rsidRPr="008456B0">
        <w:rPr>
          <w:sz w:val="20"/>
          <w:szCs w:val="20"/>
        </w:rPr>
        <w:t>на</w:t>
      </w:r>
      <w:proofErr w:type="gramEnd"/>
      <w:r w:rsidRPr="008456B0">
        <w:rPr>
          <w:sz w:val="20"/>
          <w:szCs w:val="20"/>
        </w:rPr>
        <w:t xml:space="preserve"> </w:t>
      </w:r>
      <w:proofErr w:type="gramStart"/>
      <w:r w:rsidRPr="008456B0">
        <w:rPr>
          <w:sz w:val="20"/>
          <w:szCs w:val="20"/>
        </w:rPr>
        <w:t>роботу</w:t>
      </w:r>
      <w:proofErr w:type="gramEnd"/>
      <w:r w:rsidRPr="008456B0">
        <w:rPr>
          <w:sz w:val="20"/>
          <w:szCs w:val="20"/>
        </w:rPr>
        <w:t xml:space="preserve">, а роботодавець вносить запис у трудову книжку нового співробітника. Зазвичай такі договори укладаються безстроково. </w:t>
      </w:r>
    </w:p>
    <w:p w:rsidR="006A4A9D" w:rsidRPr="008456B0" w:rsidRDefault="006A4A9D" w:rsidP="006A4A9D">
      <w:pPr>
        <w:pStyle w:val="a3"/>
        <w:spacing w:before="0" w:beforeAutospacing="0" w:after="0" w:afterAutospacing="0"/>
        <w:jc w:val="both"/>
        <w:rPr>
          <w:sz w:val="20"/>
          <w:szCs w:val="20"/>
        </w:rPr>
      </w:pPr>
      <w:r w:rsidRPr="008456B0">
        <w:rPr>
          <w:sz w:val="20"/>
          <w:szCs w:val="20"/>
        </w:rPr>
        <w:t xml:space="preserve">Найбільша перевага офіційного працевлаштування для працівника – це економічні та </w:t>
      </w:r>
      <w:proofErr w:type="gramStart"/>
      <w:r w:rsidRPr="008456B0">
        <w:rPr>
          <w:sz w:val="20"/>
          <w:szCs w:val="20"/>
        </w:rPr>
        <w:t>соц</w:t>
      </w:r>
      <w:proofErr w:type="gramEnd"/>
      <w:r w:rsidRPr="008456B0">
        <w:rPr>
          <w:sz w:val="20"/>
          <w:szCs w:val="20"/>
        </w:rPr>
        <w:t xml:space="preserve">іальні гарантії, визначені трудовим законодавством, а саме: </w:t>
      </w:r>
    </w:p>
    <w:p w:rsidR="006A4A9D" w:rsidRPr="008456B0" w:rsidRDefault="006A4A9D" w:rsidP="006A4A9D">
      <w:pPr>
        <w:pStyle w:val="a3"/>
        <w:spacing w:before="0" w:beforeAutospacing="0" w:after="0" w:afterAutospacing="0"/>
        <w:jc w:val="both"/>
        <w:rPr>
          <w:sz w:val="20"/>
          <w:szCs w:val="20"/>
        </w:rPr>
      </w:pPr>
      <w:r w:rsidRPr="008456B0">
        <w:rPr>
          <w:sz w:val="20"/>
          <w:szCs w:val="20"/>
        </w:rPr>
        <w:t xml:space="preserve">- заробітна плата офіційно працевлаштованого працівника не може бути меншою за </w:t>
      </w:r>
      <w:proofErr w:type="gramStart"/>
      <w:r w:rsidRPr="008456B0">
        <w:rPr>
          <w:sz w:val="20"/>
          <w:szCs w:val="20"/>
        </w:rPr>
        <w:t>м</w:t>
      </w:r>
      <w:proofErr w:type="gramEnd"/>
      <w:r w:rsidRPr="008456B0">
        <w:rPr>
          <w:sz w:val="20"/>
          <w:szCs w:val="20"/>
        </w:rPr>
        <w:t xml:space="preserve">інімальну;  </w:t>
      </w:r>
    </w:p>
    <w:p w:rsidR="006A4A9D" w:rsidRPr="008456B0" w:rsidRDefault="006A4A9D" w:rsidP="006A4A9D">
      <w:pPr>
        <w:pStyle w:val="a3"/>
        <w:spacing w:before="0" w:beforeAutospacing="0" w:after="0" w:afterAutospacing="0"/>
        <w:jc w:val="both"/>
        <w:rPr>
          <w:sz w:val="20"/>
          <w:szCs w:val="20"/>
        </w:rPr>
      </w:pPr>
      <w:r w:rsidRPr="008456B0">
        <w:rPr>
          <w:sz w:val="20"/>
          <w:szCs w:val="20"/>
        </w:rPr>
        <w:t xml:space="preserve">- право на оплачувану щорічну відпустку; </w:t>
      </w:r>
    </w:p>
    <w:p w:rsidR="006A4A9D" w:rsidRPr="008456B0" w:rsidRDefault="006A4A9D" w:rsidP="006A4A9D">
      <w:pPr>
        <w:pStyle w:val="a3"/>
        <w:spacing w:before="0" w:beforeAutospacing="0" w:after="0" w:afterAutospacing="0"/>
        <w:jc w:val="both"/>
        <w:rPr>
          <w:sz w:val="20"/>
          <w:szCs w:val="20"/>
        </w:rPr>
      </w:pPr>
      <w:r w:rsidRPr="008456B0">
        <w:rPr>
          <w:sz w:val="20"/>
          <w:szCs w:val="20"/>
        </w:rPr>
        <w:t xml:space="preserve">- право на оплату </w:t>
      </w:r>
      <w:proofErr w:type="gramStart"/>
      <w:r w:rsidRPr="008456B0">
        <w:rPr>
          <w:sz w:val="20"/>
          <w:szCs w:val="20"/>
        </w:rPr>
        <w:t>л</w:t>
      </w:r>
      <w:proofErr w:type="gramEnd"/>
      <w:r w:rsidRPr="008456B0">
        <w:rPr>
          <w:sz w:val="20"/>
          <w:szCs w:val="20"/>
        </w:rPr>
        <w:t xml:space="preserve">ікарняного; </w:t>
      </w:r>
    </w:p>
    <w:p w:rsidR="006A4A9D" w:rsidRPr="008456B0" w:rsidRDefault="006A4A9D" w:rsidP="006A4A9D">
      <w:pPr>
        <w:pStyle w:val="a3"/>
        <w:spacing w:before="0" w:beforeAutospacing="0" w:after="0" w:afterAutospacing="0"/>
        <w:jc w:val="both"/>
        <w:rPr>
          <w:sz w:val="20"/>
          <w:szCs w:val="20"/>
        </w:rPr>
      </w:pPr>
      <w:r w:rsidRPr="008456B0">
        <w:rPr>
          <w:sz w:val="20"/>
          <w:szCs w:val="20"/>
        </w:rPr>
        <w:t>- право на достроковий вихід на пенсію через шкі</w:t>
      </w:r>
      <w:proofErr w:type="gramStart"/>
      <w:r w:rsidRPr="008456B0">
        <w:rPr>
          <w:sz w:val="20"/>
          <w:szCs w:val="20"/>
        </w:rPr>
        <w:t>длив</w:t>
      </w:r>
      <w:proofErr w:type="gramEnd"/>
      <w:r w:rsidRPr="008456B0">
        <w:rPr>
          <w:sz w:val="20"/>
          <w:szCs w:val="20"/>
        </w:rPr>
        <w:t xml:space="preserve">і умови праці;  </w:t>
      </w:r>
    </w:p>
    <w:p w:rsidR="006A4A9D" w:rsidRPr="008456B0" w:rsidRDefault="006A4A9D" w:rsidP="006A4A9D">
      <w:pPr>
        <w:pStyle w:val="a3"/>
        <w:spacing w:before="0" w:beforeAutospacing="0" w:after="0" w:afterAutospacing="0"/>
        <w:jc w:val="both"/>
        <w:rPr>
          <w:sz w:val="20"/>
          <w:szCs w:val="20"/>
        </w:rPr>
      </w:pPr>
      <w:r w:rsidRPr="008456B0">
        <w:rPr>
          <w:sz w:val="20"/>
          <w:szCs w:val="20"/>
        </w:rPr>
        <w:t>- право на скорочений робочий день або тиждень через шкі</w:t>
      </w:r>
      <w:proofErr w:type="gramStart"/>
      <w:r w:rsidRPr="008456B0">
        <w:rPr>
          <w:sz w:val="20"/>
          <w:szCs w:val="20"/>
        </w:rPr>
        <w:t>длив</w:t>
      </w:r>
      <w:proofErr w:type="gramEnd"/>
      <w:r w:rsidRPr="008456B0">
        <w:rPr>
          <w:sz w:val="20"/>
          <w:szCs w:val="20"/>
        </w:rPr>
        <w:t xml:space="preserve">і умови праці;  </w:t>
      </w:r>
    </w:p>
    <w:p w:rsidR="006A4A9D" w:rsidRPr="008456B0" w:rsidRDefault="006A4A9D" w:rsidP="006A4A9D">
      <w:pPr>
        <w:pStyle w:val="a3"/>
        <w:spacing w:before="0" w:beforeAutospacing="0" w:after="0" w:afterAutospacing="0"/>
        <w:jc w:val="both"/>
        <w:rPr>
          <w:sz w:val="20"/>
          <w:szCs w:val="20"/>
        </w:rPr>
      </w:pPr>
      <w:r w:rsidRPr="008456B0">
        <w:rPr>
          <w:sz w:val="20"/>
          <w:szCs w:val="20"/>
        </w:rPr>
        <w:t xml:space="preserve"> - право не працювати у вихідні та святкові дні;  </w:t>
      </w:r>
    </w:p>
    <w:p w:rsidR="006A4A9D" w:rsidRPr="008456B0" w:rsidRDefault="006A4A9D" w:rsidP="006A4A9D">
      <w:pPr>
        <w:pStyle w:val="a3"/>
        <w:spacing w:before="0" w:beforeAutospacing="0" w:after="0" w:afterAutospacing="0"/>
        <w:jc w:val="both"/>
        <w:rPr>
          <w:sz w:val="20"/>
          <w:szCs w:val="20"/>
        </w:rPr>
      </w:pPr>
      <w:r w:rsidRPr="008456B0">
        <w:rPr>
          <w:sz w:val="20"/>
          <w:szCs w:val="20"/>
        </w:rPr>
        <w:t xml:space="preserve"> - право не залучатися до понаднормових робіт без бажання працівника;  </w:t>
      </w:r>
    </w:p>
    <w:p w:rsidR="006A4A9D" w:rsidRPr="008456B0" w:rsidRDefault="006A4A9D" w:rsidP="006A4A9D">
      <w:pPr>
        <w:pStyle w:val="a3"/>
        <w:spacing w:before="0" w:beforeAutospacing="0" w:after="0" w:afterAutospacing="0"/>
        <w:jc w:val="both"/>
        <w:rPr>
          <w:sz w:val="20"/>
          <w:szCs w:val="20"/>
        </w:rPr>
      </w:pPr>
      <w:r w:rsidRPr="008456B0">
        <w:rPr>
          <w:sz w:val="20"/>
          <w:szCs w:val="20"/>
        </w:rPr>
        <w:t xml:space="preserve">- право на допомогу у зв’язку з безробіттям (зокрема, у зв’язку з народженням дитини);  </w:t>
      </w:r>
    </w:p>
    <w:p w:rsidR="006A4A9D" w:rsidRPr="008456B0" w:rsidRDefault="006A4A9D" w:rsidP="006A4A9D">
      <w:pPr>
        <w:pStyle w:val="a3"/>
        <w:spacing w:before="0" w:beforeAutospacing="0" w:after="0" w:afterAutospacing="0"/>
        <w:jc w:val="both"/>
        <w:rPr>
          <w:sz w:val="20"/>
          <w:szCs w:val="20"/>
        </w:rPr>
      </w:pPr>
      <w:r w:rsidRPr="008456B0">
        <w:rPr>
          <w:sz w:val="20"/>
          <w:szCs w:val="20"/>
        </w:rPr>
        <w:t xml:space="preserve">- право на </w:t>
      </w:r>
      <w:proofErr w:type="gramStart"/>
      <w:r w:rsidRPr="008456B0">
        <w:rPr>
          <w:sz w:val="20"/>
          <w:szCs w:val="20"/>
        </w:rPr>
        <w:t>соц</w:t>
      </w:r>
      <w:proofErr w:type="gramEnd"/>
      <w:r w:rsidRPr="008456B0">
        <w:rPr>
          <w:sz w:val="20"/>
          <w:szCs w:val="20"/>
        </w:rPr>
        <w:t xml:space="preserve">іальне страхування від нещасних випадків на виробництві та професійних захворювань;  </w:t>
      </w:r>
    </w:p>
    <w:p w:rsidR="006A4A9D" w:rsidRPr="008456B0" w:rsidRDefault="006A4A9D" w:rsidP="006A4A9D">
      <w:pPr>
        <w:pStyle w:val="a3"/>
        <w:spacing w:before="0" w:beforeAutospacing="0" w:after="0" w:afterAutospacing="0"/>
        <w:jc w:val="both"/>
        <w:rPr>
          <w:sz w:val="20"/>
          <w:szCs w:val="20"/>
        </w:rPr>
      </w:pPr>
      <w:r w:rsidRPr="008456B0">
        <w:rPr>
          <w:sz w:val="20"/>
          <w:szCs w:val="20"/>
        </w:rPr>
        <w:t xml:space="preserve">- право на захист від </w:t>
      </w:r>
      <w:proofErr w:type="gramStart"/>
      <w:r w:rsidRPr="008456B0">
        <w:rPr>
          <w:sz w:val="20"/>
          <w:szCs w:val="20"/>
        </w:rPr>
        <w:t>незаконного</w:t>
      </w:r>
      <w:proofErr w:type="gramEnd"/>
      <w:r w:rsidRPr="008456B0">
        <w:rPr>
          <w:sz w:val="20"/>
          <w:szCs w:val="20"/>
        </w:rPr>
        <w:t xml:space="preserve"> звільнення. </w:t>
      </w:r>
    </w:p>
    <w:p w:rsidR="006A4A9D" w:rsidRPr="008456B0" w:rsidRDefault="006A4A9D" w:rsidP="006A4A9D">
      <w:pPr>
        <w:pStyle w:val="a3"/>
        <w:spacing w:before="0" w:beforeAutospacing="0" w:after="0" w:afterAutospacing="0"/>
        <w:jc w:val="both"/>
        <w:rPr>
          <w:sz w:val="20"/>
          <w:szCs w:val="20"/>
        </w:rPr>
      </w:pPr>
      <w:r w:rsidRPr="008456B0">
        <w:rPr>
          <w:sz w:val="20"/>
          <w:szCs w:val="20"/>
        </w:rPr>
        <w:t>Офіційна робота зараховується до страхового стажу працівника і в майбутньому впливатиме на розмі</w:t>
      </w:r>
      <w:proofErr w:type="gramStart"/>
      <w:r w:rsidRPr="008456B0">
        <w:rPr>
          <w:sz w:val="20"/>
          <w:szCs w:val="20"/>
        </w:rPr>
        <w:t>р</w:t>
      </w:r>
      <w:proofErr w:type="gramEnd"/>
      <w:r w:rsidRPr="008456B0">
        <w:rPr>
          <w:sz w:val="20"/>
          <w:szCs w:val="20"/>
        </w:rPr>
        <w:t xml:space="preserve"> пенсії. Також ті, хто були офіційно працевлаштовані та втратили роботу, можуть стати на облік у центрах зайнятості й отримати підтримку від держави. Жінки, які народили дитину, мають право </w:t>
      </w:r>
      <w:proofErr w:type="gramStart"/>
      <w:r w:rsidRPr="008456B0">
        <w:rPr>
          <w:sz w:val="20"/>
          <w:szCs w:val="20"/>
        </w:rPr>
        <w:t>п</w:t>
      </w:r>
      <w:proofErr w:type="gramEnd"/>
      <w:r w:rsidRPr="008456B0">
        <w:rPr>
          <w:sz w:val="20"/>
          <w:szCs w:val="20"/>
        </w:rPr>
        <w:t xml:space="preserve">іти у відпустку по догляду за дитиною до трьох років, при цьому зберегти свою посаду. </w:t>
      </w:r>
    </w:p>
    <w:p w:rsidR="006A4A9D" w:rsidRPr="008456B0" w:rsidRDefault="006A4A9D" w:rsidP="006A4A9D">
      <w:pPr>
        <w:pStyle w:val="a3"/>
        <w:spacing w:before="0" w:beforeAutospacing="0" w:after="0" w:afterAutospacing="0"/>
        <w:jc w:val="both"/>
        <w:rPr>
          <w:sz w:val="20"/>
          <w:szCs w:val="20"/>
        </w:rPr>
      </w:pPr>
      <w:r w:rsidRPr="008456B0">
        <w:rPr>
          <w:sz w:val="20"/>
          <w:szCs w:val="20"/>
        </w:rPr>
        <w:t>Важливим є і те, що при офіційному працевлаштування найманий праці</w:t>
      </w:r>
      <w:proofErr w:type="gramStart"/>
      <w:r w:rsidRPr="008456B0">
        <w:rPr>
          <w:sz w:val="20"/>
          <w:szCs w:val="20"/>
        </w:rPr>
        <w:t>вник</w:t>
      </w:r>
      <w:proofErr w:type="gramEnd"/>
      <w:r w:rsidRPr="008456B0">
        <w:rPr>
          <w:sz w:val="20"/>
          <w:szCs w:val="20"/>
        </w:rPr>
        <w:t xml:space="preserve"> не повинен хвилюватися про сплату податків і зборів та ведення податкової звітності. За це також відповідальний роботодавець.  </w:t>
      </w:r>
    </w:p>
    <w:p w:rsidR="006A4A9D" w:rsidRPr="008456B0" w:rsidRDefault="006A4A9D" w:rsidP="006A4A9D">
      <w:pPr>
        <w:pStyle w:val="a3"/>
        <w:spacing w:before="0" w:beforeAutospacing="0" w:after="0" w:afterAutospacing="0"/>
        <w:jc w:val="both"/>
        <w:rPr>
          <w:sz w:val="20"/>
          <w:szCs w:val="20"/>
        </w:rPr>
      </w:pPr>
      <w:r w:rsidRPr="008456B0">
        <w:rPr>
          <w:sz w:val="20"/>
          <w:szCs w:val="20"/>
        </w:rPr>
        <w:t xml:space="preserve">Крім цього, при офіційній зайнятості роботодавець забезпечити працівників належними умовами роботи, зокрема робочим місцем, необхідним устаткуванням та ін. Наймані працівники мають право вимагати виконання цих умов. </w:t>
      </w:r>
    </w:p>
    <w:p w:rsidR="006A4A9D" w:rsidRPr="008456B0" w:rsidRDefault="006A4A9D" w:rsidP="006A4A9D">
      <w:pPr>
        <w:pStyle w:val="a3"/>
        <w:spacing w:before="0" w:beforeAutospacing="0" w:after="0" w:afterAutospacing="0"/>
        <w:jc w:val="both"/>
        <w:rPr>
          <w:sz w:val="20"/>
          <w:szCs w:val="20"/>
        </w:rPr>
      </w:pPr>
      <w:r w:rsidRPr="008456B0">
        <w:rPr>
          <w:sz w:val="20"/>
          <w:szCs w:val="20"/>
        </w:rPr>
        <w:t xml:space="preserve">Всього цього позбавлені громадяни, які працюють неофіційно. </w:t>
      </w:r>
    </w:p>
    <w:p w:rsidR="006A4A9D" w:rsidRPr="008456B0" w:rsidRDefault="006A4A9D" w:rsidP="006A4A9D">
      <w:pPr>
        <w:pStyle w:val="a3"/>
        <w:spacing w:before="0" w:beforeAutospacing="0" w:after="0" w:afterAutospacing="0"/>
        <w:jc w:val="both"/>
        <w:rPr>
          <w:sz w:val="20"/>
          <w:szCs w:val="20"/>
        </w:rPr>
      </w:pPr>
      <w:r w:rsidRPr="008456B0">
        <w:rPr>
          <w:sz w:val="20"/>
          <w:szCs w:val="20"/>
        </w:rPr>
        <w:t xml:space="preserve">Податкова служба є партнером сумлінних платників, які мають на меті отримання прибутку шляхом ведення чесного та прозорого бізнесу і важливим напрямком нашої роботи є повернення втрачених ресурсів </w:t>
      </w:r>
      <w:proofErr w:type="gramStart"/>
      <w:r w:rsidRPr="008456B0">
        <w:rPr>
          <w:sz w:val="20"/>
          <w:szCs w:val="20"/>
        </w:rPr>
        <w:t>в</w:t>
      </w:r>
      <w:proofErr w:type="gramEnd"/>
      <w:r w:rsidRPr="008456B0">
        <w:rPr>
          <w:sz w:val="20"/>
          <w:szCs w:val="20"/>
        </w:rPr>
        <w:t xml:space="preserve"> економіку держави та соціальний захист громадян.  </w:t>
      </w:r>
    </w:p>
    <w:p w:rsidR="006A4A9D" w:rsidRPr="008456B0" w:rsidRDefault="006A4A9D" w:rsidP="006A4A9D">
      <w:pPr>
        <w:pStyle w:val="a3"/>
        <w:spacing w:before="0" w:beforeAutospacing="0" w:after="0" w:afterAutospacing="0"/>
        <w:jc w:val="both"/>
        <w:rPr>
          <w:sz w:val="20"/>
          <w:szCs w:val="20"/>
        </w:rPr>
      </w:pPr>
      <w:proofErr w:type="gramStart"/>
      <w:r w:rsidRPr="008456B0">
        <w:rPr>
          <w:sz w:val="20"/>
          <w:szCs w:val="20"/>
        </w:rPr>
        <w:t xml:space="preserve">Закликаємо роботодавців працювати в правовому законодавчому полі і своєчасно оформлювати трудові відносини з найманими працівниками. </w:t>
      </w:r>
      <w:proofErr w:type="gramEnd"/>
    </w:p>
    <w:p w:rsidR="006A4A9D" w:rsidRDefault="006A4A9D">
      <w:pPr>
        <w:rPr>
          <w:lang w:val="uk-UA"/>
        </w:rPr>
      </w:pPr>
    </w:p>
    <w:p w:rsidR="008564CF" w:rsidRPr="008564CF" w:rsidRDefault="008564CF" w:rsidP="008564CF">
      <w:pPr>
        <w:pStyle w:val="1"/>
        <w:spacing w:before="0" w:beforeAutospacing="0" w:after="0" w:afterAutospacing="0"/>
        <w:rPr>
          <w:sz w:val="20"/>
          <w:szCs w:val="20"/>
          <w:lang w:val="uk-UA"/>
        </w:rPr>
      </w:pPr>
      <w:r w:rsidRPr="008564CF">
        <w:rPr>
          <w:sz w:val="20"/>
          <w:szCs w:val="20"/>
          <w:lang w:val="uk-UA"/>
        </w:rPr>
        <w:t>Сплата ПДФО за найманих працівників при зміні протягом року неуповноваженим відокремленим підрозділом юрособи місцезнаходження</w:t>
      </w:r>
    </w:p>
    <w:p w:rsidR="008564CF" w:rsidRPr="008564CF" w:rsidRDefault="008564CF" w:rsidP="008564CF">
      <w:pPr>
        <w:pStyle w:val="1"/>
        <w:spacing w:before="0" w:beforeAutospacing="0" w:after="0" w:afterAutospacing="0"/>
        <w:rPr>
          <w:b w:val="0"/>
          <w:sz w:val="20"/>
          <w:szCs w:val="20"/>
          <w:lang w:val="uk-UA"/>
        </w:rPr>
      </w:pPr>
      <w:r w:rsidRPr="008564CF">
        <w:rPr>
          <w:b w:val="0"/>
          <w:sz w:val="20"/>
          <w:szCs w:val="20"/>
          <w:lang w:val="uk-UA"/>
        </w:rPr>
        <w:t>Головне управління ДПС у Дніпропетровській області повідомляє, що відповідно до п. 66.3 ст. 66 Податкового кодексу України (далі – ПКУ) у разі проведення державної реєстрації зміни місцезнаходження або місця проживання платника податків, внаслідок якої змінюється контролюючий орган, в якому на обліку перебуває платник податків (далі – адміністративний район), а також у разі зміни податкової адреси платника податків, контролюючими органами за попереднім та новим місцезнаходженням (місцем проживання) платника податків проводяться процедури відповідно зняття з обліку/взяття на облік такого платника податків.</w:t>
      </w:r>
    </w:p>
    <w:p w:rsidR="008564CF" w:rsidRPr="008564CF" w:rsidRDefault="008564CF" w:rsidP="008564CF">
      <w:pPr>
        <w:pStyle w:val="1"/>
        <w:spacing w:before="0" w:beforeAutospacing="0" w:after="0" w:afterAutospacing="0"/>
        <w:rPr>
          <w:b w:val="0"/>
          <w:sz w:val="20"/>
          <w:szCs w:val="20"/>
          <w:lang w:val="uk-UA"/>
        </w:rPr>
      </w:pPr>
      <w:r w:rsidRPr="008564CF">
        <w:rPr>
          <w:b w:val="0"/>
          <w:sz w:val="20"/>
          <w:szCs w:val="20"/>
          <w:lang w:val="uk-UA"/>
        </w:rPr>
        <w:t>Порядок переведення платника податків на обслуговування з одного контролюючого органу до іншого (взяття на облік/зняття з обліку) регламентується нормами розд. Х Порядку обліку платників податків і зборів, затвердженого наказом Міністерства фінансів України від 09.12.2011 № 1588 із змінами та доповненнями (далі – Порядок № 1588).</w:t>
      </w:r>
    </w:p>
    <w:p w:rsidR="008564CF" w:rsidRPr="008564CF" w:rsidRDefault="008564CF" w:rsidP="008564CF">
      <w:pPr>
        <w:pStyle w:val="1"/>
        <w:spacing w:before="0" w:beforeAutospacing="0" w:after="0" w:afterAutospacing="0"/>
        <w:rPr>
          <w:b w:val="0"/>
          <w:sz w:val="20"/>
          <w:szCs w:val="20"/>
          <w:lang w:val="uk-UA"/>
        </w:rPr>
      </w:pPr>
      <w:r w:rsidRPr="008564CF">
        <w:rPr>
          <w:b w:val="0"/>
          <w:sz w:val="20"/>
          <w:szCs w:val="20"/>
          <w:lang w:val="uk-UA"/>
        </w:rPr>
        <w:t>Згідно з розд. Х Порядку № 1588 взяття на облік платників податків в контролюючому органі за новим місцезнаходженням (основне місце обліку) здійснюється протягом місяця після отримання відомостей про зміну місцезнаходження для платників податків, відомості щодо яких містяться в Єдиному державному реєстрі юридичних осіб, фізичних осіб – підприємців та громадських формувань (далі – ЄДР), або заяви за формою № 1-ОПП (для юридичних осіб та відокремлених підрозділів) для платників податків, яким законом установлені особливості їх державної реєстрації та відомості щодо яких не містяться в ЄДР.</w:t>
      </w:r>
    </w:p>
    <w:p w:rsidR="008564CF" w:rsidRPr="008564CF" w:rsidRDefault="008564CF" w:rsidP="008564CF">
      <w:pPr>
        <w:pStyle w:val="1"/>
        <w:spacing w:before="0" w:beforeAutospacing="0" w:after="0" w:afterAutospacing="0"/>
        <w:rPr>
          <w:b w:val="0"/>
          <w:sz w:val="20"/>
          <w:szCs w:val="20"/>
          <w:lang w:val="uk-UA"/>
        </w:rPr>
      </w:pPr>
      <w:r w:rsidRPr="008564CF">
        <w:rPr>
          <w:b w:val="0"/>
          <w:sz w:val="20"/>
          <w:szCs w:val="20"/>
          <w:lang w:val="uk-UA"/>
        </w:rPr>
        <w:t>Якщо до дати спливу одного місяця після отримання документів про зміну місцезнаходження платника податків контролюючий орган за новим місцезнаходженням не здійснив взяття такого платника на облік (основне місце обліку), то взяття на облік за новим місцезнаходженням здійснюється автоматично у день спливу такого строку.</w:t>
      </w:r>
    </w:p>
    <w:p w:rsidR="008564CF" w:rsidRPr="008564CF" w:rsidRDefault="008564CF" w:rsidP="008564CF">
      <w:pPr>
        <w:pStyle w:val="1"/>
        <w:spacing w:before="0" w:beforeAutospacing="0" w:after="0" w:afterAutospacing="0"/>
        <w:rPr>
          <w:b w:val="0"/>
          <w:sz w:val="20"/>
          <w:szCs w:val="20"/>
          <w:lang w:val="uk-UA"/>
        </w:rPr>
      </w:pPr>
      <w:r w:rsidRPr="008564CF">
        <w:rPr>
          <w:b w:val="0"/>
          <w:sz w:val="20"/>
          <w:szCs w:val="20"/>
          <w:lang w:val="uk-UA"/>
        </w:rPr>
        <w:lastRenderedPageBreak/>
        <w:t>Відповідно до частини восьмої ст. 45 Бюджетного кодексу України від 08 липня 2010 року № 2456-VI (далі – БКУ) у разі зміни місцезнаходження суб’єкта господарювання та його реєстрації як платника податків за новим місцезнаходженням сплата визначених податковим законодавством загальнодержавних податків і зборів, які розподіляються між державним та місцевими бюджетами, здійснюється за місцем попередньої реєстрації платника податків до закінчення поточного бюджетного періоду.</w:t>
      </w:r>
    </w:p>
    <w:p w:rsidR="008564CF" w:rsidRPr="008564CF" w:rsidRDefault="008564CF" w:rsidP="008564CF">
      <w:pPr>
        <w:pStyle w:val="1"/>
        <w:spacing w:before="0" w:beforeAutospacing="0" w:after="0" w:afterAutospacing="0"/>
        <w:rPr>
          <w:b w:val="0"/>
          <w:sz w:val="20"/>
          <w:szCs w:val="20"/>
          <w:lang w:val="uk-UA"/>
        </w:rPr>
      </w:pPr>
      <w:r w:rsidRPr="008564CF">
        <w:rPr>
          <w:b w:val="0"/>
          <w:sz w:val="20"/>
          <w:szCs w:val="20"/>
          <w:lang w:val="uk-UA"/>
        </w:rPr>
        <w:t>У контролюючому органі за неосновним місцем обліку платник податків сплачує всі податки та збори, які згідно із законодавством мають сплачуватись на території адміністративно-територіальної одиниці, що відповідає неосновному місцю обліку, щодо таких податків подає податкові декларації (розрахунки, звіти) та виконує інші обов’язки платника податків, а контролюючий орган стосовно платника податків здійснює адміністрування таких податків, зборів (п. 7.3 розд. VII Порядку № 1588).</w:t>
      </w:r>
    </w:p>
    <w:p w:rsidR="008564CF" w:rsidRPr="008564CF" w:rsidRDefault="008564CF" w:rsidP="008564CF">
      <w:pPr>
        <w:pStyle w:val="1"/>
        <w:spacing w:before="0" w:beforeAutospacing="0" w:after="0" w:afterAutospacing="0"/>
        <w:rPr>
          <w:b w:val="0"/>
          <w:sz w:val="20"/>
          <w:szCs w:val="20"/>
          <w:lang w:val="uk-UA"/>
        </w:rPr>
      </w:pPr>
      <w:r w:rsidRPr="008564CF">
        <w:rPr>
          <w:b w:val="0"/>
          <w:sz w:val="20"/>
          <w:szCs w:val="20"/>
          <w:lang w:val="uk-UA"/>
        </w:rPr>
        <w:t>Платниками податків, на яких не розповсюджуються норми ст. 45 БКУ та п. 7.3 розд. VІІ Порядку № 1588, зокрема є:</w:t>
      </w:r>
    </w:p>
    <w:p w:rsidR="008564CF" w:rsidRPr="008564CF" w:rsidRDefault="008564CF" w:rsidP="008564CF">
      <w:pPr>
        <w:pStyle w:val="1"/>
        <w:spacing w:before="0" w:beforeAutospacing="0" w:after="0" w:afterAutospacing="0"/>
        <w:rPr>
          <w:b w:val="0"/>
          <w:sz w:val="20"/>
          <w:szCs w:val="20"/>
          <w:lang w:val="uk-UA"/>
        </w:rPr>
      </w:pPr>
      <w:r w:rsidRPr="008564CF">
        <w:rPr>
          <w:b w:val="0"/>
          <w:sz w:val="20"/>
          <w:szCs w:val="20"/>
          <w:lang w:val="uk-UA"/>
        </w:rPr>
        <w:t>- юридичні особи, які не є суб’єктами господарювання відповідно до норм Господарського кодексу України від 16 січня 2003 року № 436-IV;</w:t>
      </w:r>
    </w:p>
    <w:p w:rsidR="008564CF" w:rsidRPr="008564CF" w:rsidRDefault="008564CF" w:rsidP="008564CF">
      <w:pPr>
        <w:pStyle w:val="1"/>
        <w:spacing w:before="0" w:beforeAutospacing="0" w:after="0" w:afterAutospacing="0"/>
        <w:rPr>
          <w:b w:val="0"/>
          <w:sz w:val="20"/>
          <w:szCs w:val="20"/>
          <w:lang w:val="uk-UA"/>
        </w:rPr>
      </w:pPr>
      <w:r w:rsidRPr="008564CF">
        <w:rPr>
          <w:b w:val="0"/>
          <w:sz w:val="20"/>
          <w:szCs w:val="20"/>
          <w:lang w:val="uk-UA"/>
        </w:rPr>
        <w:t>- відокремлені підрозділи юридичної особи.</w:t>
      </w:r>
    </w:p>
    <w:p w:rsidR="008564CF" w:rsidRPr="008564CF" w:rsidRDefault="008564CF" w:rsidP="008564CF">
      <w:pPr>
        <w:pStyle w:val="1"/>
        <w:spacing w:before="0" w:beforeAutospacing="0" w:after="0" w:afterAutospacing="0"/>
        <w:rPr>
          <w:b w:val="0"/>
          <w:sz w:val="20"/>
          <w:szCs w:val="20"/>
          <w:lang w:val="uk-UA"/>
        </w:rPr>
      </w:pPr>
      <w:r w:rsidRPr="008564CF">
        <w:rPr>
          <w:b w:val="0"/>
          <w:sz w:val="20"/>
          <w:szCs w:val="20"/>
          <w:lang w:val="uk-UA"/>
        </w:rPr>
        <w:t>Для зазначених платників сплата податків та подання звітності здійснюється за новим місцезнаходженням з дати взяття на облік в контролюючому органі за новим місцезнаходженням.</w:t>
      </w:r>
    </w:p>
    <w:p w:rsidR="008564CF" w:rsidRPr="008564CF" w:rsidRDefault="008564CF" w:rsidP="008564CF">
      <w:pPr>
        <w:pStyle w:val="1"/>
        <w:spacing w:before="0" w:beforeAutospacing="0" w:after="0" w:afterAutospacing="0"/>
        <w:rPr>
          <w:b w:val="0"/>
          <w:sz w:val="20"/>
          <w:szCs w:val="20"/>
          <w:lang w:val="uk-UA"/>
        </w:rPr>
      </w:pPr>
      <w:r w:rsidRPr="008564CF">
        <w:rPr>
          <w:b w:val="0"/>
          <w:sz w:val="20"/>
          <w:szCs w:val="20"/>
          <w:lang w:val="uk-UA"/>
        </w:rPr>
        <w:t>Згідно з п.п. 168.4.4 п. 168.4 ст. 168 ПКУ юридична особа за своїм місцезнаходженням та місцезнаходженням не уповноважених сплачувати податок відокремлених підрозділів, відокремлений підрозділ, який уповноважений нараховувати, утримувати і сплачувати (перераховувати) до бюджету податок, за своїм місцезнаходженням одночасно з поданням документів на отримання коштів для виплати належних платникам податку доходів, сплачує (перераховує) суми утриманого податку на відповідні рахунки, відкриті в органах, що здійснюють казначейське обслуговування бюджетних коштів, за місцезнаходженням відокремлених підрозділів, а у випадках, передбачених ПКУ, – за місцезнаходженням земельних ділянок, земельних часток (паїв), виділених або не виділених в натурі (на місцевості).</w:t>
      </w:r>
    </w:p>
    <w:p w:rsidR="008564CF" w:rsidRPr="008564CF" w:rsidRDefault="008564CF" w:rsidP="008564CF">
      <w:pPr>
        <w:pStyle w:val="1"/>
        <w:spacing w:before="0" w:beforeAutospacing="0" w:after="0" w:afterAutospacing="0"/>
        <w:rPr>
          <w:b w:val="0"/>
          <w:sz w:val="20"/>
          <w:szCs w:val="20"/>
          <w:lang w:val="uk-UA"/>
        </w:rPr>
      </w:pPr>
      <w:r w:rsidRPr="008564CF">
        <w:rPr>
          <w:b w:val="0"/>
          <w:sz w:val="20"/>
          <w:szCs w:val="20"/>
          <w:lang w:val="uk-UA"/>
        </w:rPr>
        <w:t>Водночас, відповідно до п.п. «б» п. 176.2 ст. 176 ПКУ особи, які відповідно до ПКУ мають статус податкових агентів, та платники єдиного внеску зобов’язані подавати у строки, встановлені ПКУ для податкового кварталу, податковий розрахунок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(далі – Розрахунок), до контролюючого органу за основним місцем обліку. Такий Розрахунок подається лише у разі нарахування сум зазначених доходів платнику     податку – фізичній особі податковим агентом, платником єдиного внеску протягом звітного періоду. Запровадження інших форм звітності із зазначених питань не допускається.</w:t>
      </w:r>
    </w:p>
    <w:p w:rsidR="008564CF" w:rsidRPr="008564CF" w:rsidRDefault="008564CF" w:rsidP="008564CF">
      <w:pPr>
        <w:pStyle w:val="1"/>
        <w:spacing w:before="0" w:beforeAutospacing="0" w:after="0" w:afterAutospacing="0"/>
        <w:rPr>
          <w:b w:val="0"/>
          <w:sz w:val="20"/>
          <w:szCs w:val="20"/>
          <w:lang w:val="uk-UA"/>
        </w:rPr>
      </w:pPr>
      <w:r w:rsidRPr="008564CF">
        <w:rPr>
          <w:b w:val="0"/>
          <w:sz w:val="20"/>
          <w:szCs w:val="20"/>
          <w:lang w:val="uk-UA"/>
        </w:rPr>
        <w:t>У разі, якщо відокремлений підрозділ юридичної особи не уповноважений нараховувати, утримувати і сплачувати (перераховувати) податок до бюджету, Розрахунок за такий підрозділ подає юридична особа до контролюючого органу за основним місцем обліку.</w:t>
      </w:r>
    </w:p>
    <w:p w:rsidR="008564CF" w:rsidRPr="008564CF" w:rsidRDefault="008564CF" w:rsidP="008564CF">
      <w:pPr>
        <w:pStyle w:val="1"/>
        <w:spacing w:before="0" w:beforeAutospacing="0" w:after="0" w:afterAutospacing="0"/>
        <w:rPr>
          <w:b w:val="0"/>
          <w:sz w:val="20"/>
          <w:szCs w:val="20"/>
          <w:lang w:val="uk-UA"/>
        </w:rPr>
      </w:pPr>
      <w:r w:rsidRPr="008564CF">
        <w:rPr>
          <w:b w:val="0"/>
          <w:sz w:val="20"/>
          <w:szCs w:val="20"/>
          <w:lang w:val="uk-UA"/>
        </w:rPr>
        <w:t>Враховуючи викладене, у разі зміни неуповноваженим відокремленим підрозділом юридичної особи протягом бюджетного року місцезнаходження, пов’язаного зі зміною адміністративного району, сплата податку на доходи фізичних осіб, утриманого із заробітної плати найманих працівників такого підрозділу, здійснюється з дати взяття на облік у контролюючому органі за новим місцезнаходженням, до бюджету за новим місцезнаходженням.</w:t>
      </w:r>
    </w:p>
    <w:p w:rsidR="008564CF" w:rsidRPr="008564CF" w:rsidRDefault="008564CF" w:rsidP="008564CF">
      <w:pPr>
        <w:pStyle w:val="1"/>
        <w:spacing w:before="0" w:beforeAutospacing="0" w:after="0" w:afterAutospacing="0"/>
        <w:rPr>
          <w:b w:val="0"/>
          <w:sz w:val="20"/>
          <w:szCs w:val="20"/>
          <w:lang w:val="uk-UA"/>
        </w:rPr>
      </w:pPr>
    </w:p>
    <w:p w:rsidR="00210F8E" w:rsidRPr="00210F8E" w:rsidRDefault="00210F8E" w:rsidP="00210F8E">
      <w:pPr>
        <w:spacing w:after="0" w:line="240" w:lineRule="auto"/>
        <w:jc w:val="both"/>
        <w:rPr>
          <w:rFonts w:ascii="Times New Roman" w:eastAsia="Times New Roman" w:hAnsi="Times New Roman" w:cs="Times New Roman"/>
          <w:sz w:val="20"/>
          <w:szCs w:val="20"/>
          <w:lang w:val="uk-UA" w:eastAsia="ru-RU"/>
        </w:rPr>
      </w:pPr>
      <w:r w:rsidRPr="00210F8E">
        <w:rPr>
          <w:rFonts w:ascii="Times New Roman" w:eastAsia="Times New Roman" w:hAnsi="Times New Roman" w:cs="Times New Roman"/>
          <w:b/>
          <w:bCs/>
          <w:sz w:val="20"/>
          <w:szCs w:val="20"/>
          <w:lang w:val="uk-UA" w:eastAsia="ru-RU"/>
        </w:rPr>
        <w:t>Зміни, які чекають платників податків, що здійснюють розрахункові операції у сфері торгівлі, громадського харчування та послуг, у зв’язку з прийняттям Закону України від 30 червня 2023 року № 3219-</w:t>
      </w:r>
      <w:r w:rsidRPr="00210F8E">
        <w:rPr>
          <w:rFonts w:ascii="Times New Roman" w:eastAsia="Times New Roman" w:hAnsi="Times New Roman" w:cs="Times New Roman"/>
          <w:b/>
          <w:bCs/>
          <w:sz w:val="20"/>
          <w:szCs w:val="20"/>
          <w:lang w:eastAsia="ru-RU"/>
        </w:rPr>
        <w:t>IX</w:t>
      </w:r>
      <w:r w:rsidRPr="00210F8E">
        <w:rPr>
          <w:rFonts w:ascii="Times New Roman" w:eastAsia="Times New Roman" w:hAnsi="Times New Roman" w:cs="Times New Roman"/>
          <w:b/>
          <w:bCs/>
          <w:sz w:val="20"/>
          <w:szCs w:val="20"/>
          <w:lang w:val="uk-UA" w:eastAsia="ru-RU"/>
        </w:rPr>
        <w:t xml:space="preserve"> «Про внесення змін до Податкового кодексу України та інших законів України щодо особливостей оподаткування у період дії воєнного стану»</w:t>
      </w:r>
      <w:r w:rsidRPr="00210F8E">
        <w:rPr>
          <w:rFonts w:ascii="Times New Roman" w:eastAsia="Times New Roman" w:hAnsi="Times New Roman" w:cs="Times New Roman"/>
          <w:sz w:val="20"/>
          <w:szCs w:val="20"/>
          <w:lang w:val="uk-UA" w:eastAsia="ru-RU"/>
        </w:rPr>
        <w:t xml:space="preserve"> </w:t>
      </w:r>
    </w:p>
    <w:p w:rsidR="00210F8E" w:rsidRPr="00210F8E" w:rsidRDefault="00210F8E" w:rsidP="00210F8E">
      <w:pPr>
        <w:spacing w:after="0" w:line="240" w:lineRule="auto"/>
        <w:jc w:val="both"/>
        <w:rPr>
          <w:rFonts w:ascii="Times New Roman" w:eastAsia="Times New Roman" w:hAnsi="Times New Roman" w:cs="Times New Roman"/>
          <w:sz w:val="20"/>
          <w:szCs w:val="20"/>
          <w:lang w:eastAsia="ru-RU"/>
        </w:rPr>
      </w:pPr>
      <w:r w:rsidRPr="00210F8E">
        <w:rPr>
          <w:rFonts w:ascii="Times New Roman" w:eastAsia="Times New Roman" w:hAnsi="Times New Roman" w:cs="Times New Roman"/>
          <w:sz w:val="20"/>
          <w:szCs w:val="20"/>
          <w:lang w:eastAsia="ru-RU"/>
        </w:rPr>
        <w:t xml:space="preserve">Прийнятий Закон України від 30 червня 2023 року № 3219-IX «Про внесення змін до Податкового кодексу України та інших законів України щодо особливостей оподаткування у період дії воєнного стану» (далі – Закон), крім змін до Податкового кодексу України, вносить зміни до Закону </w:t>
      </w:r>
      <w:proofErr w:type="gramStart"/>
      <w:r w:rsidRPr="00210F8E">
        <w:rPr>
          <w:rFonts w:ascii="Times New Roman" w:eastAsia="Times New Roman" w:hAnsi="Times New Roman" w:cs="Times New Roman"/>
          <w:sz w:val="20"/>
          <w:szCs w:val="20"/>
          <w:lang w:eastAsia="ru-RU"/>
        </w:rPr>
        <w:t>Укра</w:t>
      </w:r>
      <w:proofErr w:type="gramEnd"/>
      <w:r w:rsidRPr="00210F8E">
        <w:rPr>
          <w:rFonts w:ascii="Times New Roman" w:eastAsia="Times New Roman" w:hAnsi="Times New Roman" w:cs="Times New Roman"/>
          <w:sz w:val="20"/>
          <w:szCs w:val="20"/>
          <w:lang w:eastAsia="ru-RU"/>
        </w:rPr>
        <w:t>їни «Про застосування реєстраторів розрахункових операцій у сфері торгі</w:t>
      </w:r>
      <w:proofErr w:type="gramStart"/>
      <w:r w:rsidRPr="00210F8E">
        <w:rPr>
          <w:rFonts w:ascii="Times New Roman" w:eastAsia="Times New Roman" w:hAnsi="Times New Roman" w:cs="Times New Roman"/>
          <w:sz w:val="20"/>
          <w:szCs w:val="20"/>
          <w:lang w:eastAsia="ru-RU"/>
        </w:rPr>
        <w:t>вл</w:t>
      </w:r>
      <w:proofErr w:type="gramEnd"/>
      <w:r w:rsidRPr="00210F8E">
        <w:rPr>
          <w:rFonts w:ascii="Times New Roman" w:eastAsia="Times New Roman" w:hAnsi="Times New Roman" w:cs="Times New Roman"/>
          <w:sz w:val="20"/>
          <w:szCs w:val="20"/>
          <w:lang w:eastAsia="ru-RU"/>
        </w:rPr>
        <w:t xml:space="preserve">і, громадського харчування та послуг» (далі – Закон № 265), а саме: звільняє від відповідальності суб’єктів господарювання за порушення вимог Закону № 265, які вчинені ними у період з 01 січня 2022 року до 01 жовтня 2023 року, крім відповідальності за порушення порядку здійснення розрахункових операцій при продажу </w:t>
      </w:r>
      <w:proofErr w:type="gramStart"/>
      <w:r w:rsidRPr="00210F8E">
        <w:rPr>
          <w:rFonts w:ascii="Times New Roman" w:eastAsia="Times New Roman" w:hAnsi="Times New Roman" w:cs="Times New Roman"/>
          <w:sz w:val="20"/>
          <w:szCs w:val="20"/>
          <w:lang w:eastAsia="ru-RU"/>
        </w:rPr>
        <w:t>п</w:t>
      </w:r>
      <w:proofErr w:type="gramEnd"/>
      <w:r w:rsidRPr="00210F8E">
        <w:rPr>
          <w:rFonts w:ascii="Times New Roman" w:eastAsia="Times New Roman" w:hAnsi="Times New Roman" w:cs="Times New Roman"/>
          <w:sz w:val="20"/>
          <w:szCs w:val="20"/>
          <w:lang w:eastAsia="ru-RU"/>
        </w:rPr>
        <w:t xml:space="preserve">ідакцизних товарів, здійснення діяльності з купівлі/продажу іноземної валюти, діяльності у сфері організації та проведення азартних ігор. </w:t>
      </w:r>
    </w:p>
    <w:p w:rsidR="00210F8E" w:rsidRPr="00210F8E" w:rsidRDefault="00210F8E" w:rsidP="00210F8E">
      <w:pPr>
        <w:spacing w:after="0" w:line="240" w:lineRule="auto"/>
        <w:jc w:val="both"/>
        <w:rPr>
          <w:rFonts w:ascii="Times New Roman" w:eastAsia="Times New Roman" w:hAnsi="Times New Roman" w:cs="Times New Roman"/>
          <w:sz w:val="20"/>
          <w:szCs w:val="20"/>
          <w:lang w:eastAsia="ru-RU"/>
        </w:rPr>
      </w:pPr>
      <w:r w:rsidRPr="00210F8E">
        <w:rPr>
          <w:rFonts w:ascii="Times New Roman" w:eastAsia="Times New Roman" w:hAnsi="Times New Roman" w:cs="Times New Roman"/>
          <w:sz w:val="20"/>
          <w:szCs w:val="20"/>
          <w:lang w:eastAsia="ru-RU"/>
        </w:rPr>
        <w:t xml:space="preserve">У подальшому з 1 жовтня 2023 року суб’єкти господарювання звільняються від відповідальності за вчинені ними порушення вимог Закону № 265 (крім порушень порядку здійснення розрахункових операцій при продажу </w:t>
      </w:r>
      <w:proofErr w:type="gramStart"/>
      <w:r w:rsidRPr="00210F8E">
        <w:rPr>
          <w:rFonts w:ascii="Times New Roman" w:eastAsia="Times New Roman" w:hAnsi="Times New Roman" w:cs="Times New Roman"/>
          <w:sz w:val="20"/>
          <w:szCs w:val="20"/>
          <w:lang w:eastAsia="ru-RU"/>
        </w:rPr>
        <w:t>п</w:t>
      </w:r>
      <w:proofErr w:type="gramEnd"/>
      <w:r w:rsidRPr="00210F8E">
        <w:rPr>
          <w:rFonts w:ascii="Times New Roman" w:eastAsia="Times New Roman" w:hAnsi="Times New Roman" w:cs="Times New Roman"/>
          <w:sz w:val="20"/>
          <w:szCs w:val="20"/>
          <w:lang w:eastAsia="ru-RU"/>
        </w:rPr>
        <w:t xml:space="preserve">ідакцизних товарів), якщо вони вчиненні ними при продажу товарів, наданні послуг на:  </w:t>
      </w:r>
    </w:p>
    <w:p w:rsidR="00210F8E" w:rsidRPr="00210F8E" w:rsidRDefault="00210F8E" w:rsidP="00210F8E">
      <w:pPr>
        <w:spacing w:after="0" w:line="240" w:lineRule="auto"/>
        <w:jc w:val="both"/>
        <w:rPr>
          <w:rFonts w:ascii="Times New Roman" w:eastAsia="Times New Roman" w:hAnsi="Times New Roman" w:cs="Times New Roman"/>
          <w:sz w:val="20"/>
          <w:szCs w:val="20"/>
          <w:lang w:eastAsia="ru-RU"/>
        </w:rPr>
      </w:pPr>
      <w:r w:rsidRPr="00210F8E">
        <w:rPr>
          <w:rFonts w:ascii="Times New Roman" w:eastAsia="Times New Roman" w:hAnsi="Times New Roman" w:cs="Times New Roman"/>
          <w:sz w:val="20"/>
          <w:szCs w:val="20"/>
          <w:lang w:eastAsia="ru-RU"/>
        </w:rPr>
        <w:t xml:space="preserve">тимчасово окупованих російською федерацією територіях України – по дату завершення тимчасової окупації відповідних територій;  </w:t>
      </w:r>
    </w:p>
    <w:p w:rsidR="00210F8E" w:rsidRPr="00210F8E" w:rsidRDefault="00210F8E" w:rsidP="00210F8E">
      <w:pPr>
        <w:spacing w:after="0" w:line="240" w:lineRule="auto"/>
        <w:jc w:val="both"/>
        <w:rPr>
          <w:rFonts w:ascii="Times New Roman" w:eastAsia="Times New Roman" w:hAnsi="Times New Roman" w:cs="Times New Roman"/>
          <w:sz w:val="20"/>
          <w:szCs w:val="20"/>
          <w:lang w:eastAsia="ru-RU"/>
        </w:rPr>
      </w:pPr>
      <w:r w:rsidRPr="00210F8E">
        <w:rPr>
          <w:rFonts w:ascii="Times New Roman" w:eastAsia="Times New Roman" w:hAnsi="Times New Roman" w:cs="Times New Roman"/>
          <w:sz w:val="20"/>
          <w:szCs w:val="20"/>
          <w:lang w:eastAsia="ru-RU"/>
        </w:rPr>
        <w:t xml:space="preserve">територіях активних бойових дій – по дату завершення бойових дій </w:t>
      </w:r>
      <w:proofErr w:type="gramStart"/>
      <w:r w:rsidRPr="00210F8E">
        <w:rPr>
          <w:rFonts w:ascii="Times New Roman" w:eastAsia="Times New Roman" w:hAnsi="Times New Roman" w:cs="Times New Roman"/>
          <w:sz w:val="20"/>
          <w:szCs w:val="20"/>
          <w:lang w:eastAsia="ru-RU"/>
        </w:rPr>
        <w:t>на</w:t>
      </w:r>
      <w:proofErr w:type="gramEnd"/>
      <w:r w:rsidRPr="00210F8E">
        <w:rPr>
          <w:rFonts w:ascii="Times New Roman" w:eastAsia="Times New Roman" w:hAnsi="Times New Roman" w:cs="Times New Roman"/>
          <w:sz w:val="20"/>
          <w:szCs w:val="20"/>
          <w:lang w:eastAsia="ru-RU"/>
        </w:rPr>
        <w:t xml:space="preserve"> відповідних територіях;  </w:t>
      </w:r>
    </w:p>
    <w:p w:rsidR="00210F8E" w:rsidRPr="00210F8E" w:rsidRDefault="00210F8E" w:rsidP="00210F8E">
      <w:pPr>
        <w:spacing w:after="0" w:line="240" w:lineRule="auto"/>
        <w:jc w:val="both"/>
        <w:rPr>
          <w:rFonts w:ascii="Times New Roman" w:eastAsia="Times New Roman" w:hAnsi="Times New Roman" w:cs="Times New Roman"/>
          <w:sz w:val="20"/>
          <w:szCs w:val="20"/>
          <w:lang w:eastAsia="ru-RU"/>
        </w:rPr>
      </w:pPr>
      <w:r w:rsidRPr="00210F8E">
        <w:rPr>
          <w:rFonts w:ascii="Times New Roman" w:eastAsia="Times New Roman" w:hAnsi="Times New Roman" w:cs="Times New Roman"/>
          <w:sz w:val="20"/>
          <w:szCs w:val="20"/>
          <w:lang w:eastAsia="ru-RU"/>
        </w:rPr>
        <w:t xml:space="preserve">територіях можливих бойових дій – по дату припинення можливості бойових дій </w:t>
      </w:r>
      <w:proofErr w:type="gramStart"/>
      <w:r w:rsidRPr="00210F8E">
        <w:rPr>
          <w:rFonts w:ascii="Times New Roman" w:eastAsia="Times New Roman" w:hAnsi="Times New Roman" w:cs="Times New Roman"/>
          <w:sz w:val="20"/>
          <w:szCs w:val="20"/>
          <w:lang w:eastAsia="ru-RU"/>
        </w:rPr>
        <w:t>на</w:t>
      </w:r>
      <w:proofErr w:type="gramEnd"/>
      <w:r w:rsidRPr="00210F8E">
        <w:rPr>
          <w:rFonts w:ascii="Times New Roman" w:eastAsia="Times New Roman" w:hAnsi="Times New Roman" w:cs="Times New Roman"/>
          <w:sz w:val="20"/>
          <w:szCs w:val="20"/>
          <w:lang w:eastAsia="ru-RU"/>
        </w:rPr>
        <w:t xml:space="preserve"> відповідних територіях.  </w:t>
      </w:r>
    </w:p>
    <w:p w:rsidR="00210F8E" w:rsidRPr="00210F8E" w:rsidRDefault="00210F8E" w:rsidP="00210F8E">
      <w:pPr>
        <w:spacing w:after="0" w:line="240" w:lineRule="auto"/>
        <w:jc w:val="both"/>
        <w:rPr>
          <w:rFonts w:ascii="Times New Roman" w:eastAsia="Times New Roman" w:hAnsi="Times New Roman" w:cs="Times New Roman"/>
          <w:sz w:val="20"/>
          <w:szCs w:val="20"/>
          <w:lang w:eastAsia="ru-RU"/>
        </w:rPr>
      </w:pPr>
      <w:proofErr w:type="gramStart"/>
      <w:r w:rsidRPr="00210F8E">
        <w:rPr>
          <w:rFonts w:ascii="Times New Roman" w:eastAsia="Times New Roman" w:hAnsi="Times New Roman" w:cs="Times New Roman"/>
          <w:sz w:val="20"/>
          <w:szCs w:val="20"/>
          <w:lang w:eastAsia="ru-RU"/>
        </w:rPr>
        <w:t xml:space="preserve">При цьому дати завершення бойових дій, дати завершення тимчасової окупації, дати припинення можливості бойових дій визначаються відповідно до даних Переліку територій, на яких ведуться (велися) </w:t>
      </w:r>
      <w:r w:rsidRPr="00210F8E">
        <w:rPr>
          <w:rFonts w:ascii="Times New Roman" w:eastAsia="Times New Roman" w:hAnsi="Times New Roman" w:cs="Times New Roman"/>
          <w:sz w:val="20"/>
          <w:szCs w:val="20"/>
          <w:lang w:eastAsia="ru-RU"/>
        </w:rPr>
        <w:lastRenderedPageBreak/>
        <w:t>бойові дії або тимчасово окупованих російською федерацією, затвердженого наказом Міністерства з питань реінтеграції тимчасово окупованих територій від 22 грудня 2022 року № 309</w:t>
      </w:r>
      <w:proofErr w:type="gramEnd"/>
      <w:r w:rsidRPr="00210F8E">
        <w:rPr>
          <w:rFonts w:ascii="Times New Roman" w:eastAsia="Times New Roman" w:hAnsi="Times New Roman" w:cs="Times New Roman"/>
          <w:sz w:val="20"/>
          <w:szCs w:val="20"/>
          <w:lang w:eastAsia="ru-RU"/>
        </w:rPr>
        <w:t xml:space="preserve">, зареєстрованого в Міністерстві юстиції України 23 грудня 2022 року за № 1668/39004.  </w:t>
      </w:r>
    </w:p>
    <w:p w:rsidR="00210F8E" w:rsidRPr="00210F8E" w:rsidRDefault="00210F8E" w:rsidP="00210F8E">
      <w:pPr>
        <w:spacing w:after="0" w:line="240" w:lineRule="auto"/>
        <w:jc w:val="both"/>
        <w:rPr>
          <w:rFonts w:ascii="Times New Roman" w:eastAsia="Times New Roman" w:hAnsi="Times New Roman" w:cs="Times New Roman"/>
          <w:sz w:val="20"/>
          <w:szCs w:val="20"/>
          <w:lang w:eastAsia="ru-RU"/>
        </w:rPr>
      </w:pPr>
      <w:r w:rsidRPr="00210F8E">
        <w:rPr>
          <w:rFonts w:ascii="Times New Roman" w:eastAsia="Times New Roman" w:hAnsi="Times New Roman" w:cs="Times New Roman"/>
          <w:sz w:val="20"/>
          <w:szCs w:val="20"/>
          <w:lang w:eastAsia="ru-RU"/>
        </w:rPr>
        <w:t xml:space="preserve">Також відбулися зміни в розмірах штрафних (фінансових) санкцій за порушення використання реєстраторів розрахункових операцій та/або програмних реєстраторів розрахункових операцій на період з 1 серпня 2023 року по 31 липня 2025 року, але не </w:t>
      </w:r>
      <w:proofErr w:type="gramStart"/>
      <w:r w:rsidRPr="00210F8E">
        <w:rPr>
          <w:rFonts w:ascii="Times New Roman" w:eastAsia="Times New Roman" w:hAnsi="Times New Roman" w:cs="Times New Roman"/>
          <w:sz w:val="20"/>
          <w:szCs w:val="20"/>
          <w:lang w:eastAsia="ru-RU"/>
        </w:rPr>
        <w:t>п</w:t>
      </w:r>
      <w:proofErr w:type="gramEnd"/>
      <w:r w:rsidRPr="00210F8E">
        <w:rPr>
          <w:rFonts w:ascii="Times New Roman" w:eastAsia="Times New Roman" w:hAnsi="Times New Roman" w:cs="Times New Roman"/>
          <w:sz w:val="20"/>
          <w:szCs w:val="20"/>
          <w:lang w:eastAsia="ru-RU"/>
        </w:rPr>
        <w:t>ізніше ніж до дати припинення або скасування воєнного стану на території України, введеного Указом Президента України «Про введення воєнного стану в Україні» від 24 лютого 2022 року № 64/2022, затвердженим Законом України від 24 лютого 2022 року № 2102-IX «Про затвердження Указу Президента України «</w:t>
      </w:r>
      <w:proofErr w:type="gramStart"/>
      <w:r w:rsidRPr="00210F8E">
        <w:rPr>
          <w:rFonts w:ascii="Times New Roman" w:eastAsia="Times New Roman" w:hAnsi="Times New Roman" w:cs="Times New Roman"/>
          <w:sz w:val="20"/>
          <w:szCs w:val="20"/>
          <w:lang w:eastAsia="ru-RU"/>
        </w:rPr>
        <w:t>Про</w:t>
      </w:r>
      <w:proofErr w:type="gramEnd"/>
      <w:r w:rsidRPr="00210F8E">
        <w:rPr>
          <w:rFonts w:ascii="Times New Roman" w:eastAsia="Times New Roman" w:hAnsi="Times New Roman" w:cs="Times New Roman"/>
          <w:sz w:val="20"/>
          <w:szCs w:val="20"/>
          <w:lang w:eastAsia="ru-RU"/>
        </w:rPr>
        <w:t xml:space="preserve"> введення воєнного стану в Україні»». </w:t>
      </w:r>
    </w:p>
    <w:p w:rsidR="00210F8E" w:rsidRPr="00210F8E" w:rsidRDefault="00210F8E" w:rsidP="00210F8E">
      <w:pPr>
        <w:spacing w:after="0" w:line="240" w:lineRule="auto"/>
        <w:jc w:val="both"/>
        <w:rPr>
          <w:rFonts w:ascii="Times New Roman" w:eastAsia="Times New Roman" w:hAnsi="Times New Roman" w:cs="Times New Roman"/>
          <w:sz w:val="20"/>
          <w:szCs w:val="20"/>
          <w:lang w:eastAsia="ru-RU"/>
        </w:rPr>
      </w:pPr>
      <w:r w:rsidRPr="00210F8E">
        <w:rPr>
          <w:rFonts w:ascii="Times New Roman" w:eastAsia="Times New Roman" w:hAnsi="Times New Roman" w:cs="Times New Roman"/>
          <w:sz w:val="20"/>
          <w:szCs w:val="20"/>
          <w:lang w:eastAsia="ru-RU"/>
        </w:rPr>
        <w:t xml:space="preserve">Так, до фізичних осіб – </w:t>
      </w:r>
      <w:proofErr w:type="gramStart"/>
      <w:r w:rsidRPr="00210F8E">
        <w:rPr>
          <w:rFonts w:ascii="Times New Roman" w:eastAsia="Times New Roman" w:hAnsi="Times New Roman" w:cs="Times New Roman"/>
          <w:sz w:val="20"/>
          <w:szCs w:val="20"/>
          <w:lang w:eastAsia="ru-RU"/>
        </w:rPr>
        <w:t>п</w:t>
      </w:r>
      <w:proofErr w:type="gramEnd"/>
      <w:r w:rsidRPr="00210F8E">
        <w:rPr>
          <w:rFonts w:ascii="Times New Roman" w:eastAsia="Times New Roman" w:hAnsi="Times New Roman" w:cs="Times New Roman"/>
          <w:sz w:val="20"/>
          <w:szCs w:val="20"/>
          <w:lang w:eastAsia="ru-RU"/>
        </w:rPr>
        <w:t xml:space="preserve">ідприємців, які є платниками єдиного податку та не зареєстровані платниками податку на додану вартість, що здійснюють діяльність з продажу товарів (крім підакцизних товарів, технічно складних побутових товарів, що підлягають гарантійному ремонту, лікарських засобів, виробів медичного призначення, </w:t>
      </w:r>
      <w:proofErr w:type="gramStart"/>
      <w:r w:rsidRPr="00210F8E">
        <w:rPr>
          <w:rFonts w:ascii="Times New Roman" w:eastAsia="Times New Roman" w:hAnsi="Times New Roman" w:cs="Times New Roman"/>
          <w:sz w:val="20"/>
          <w:szCs w:val="20"/>
          <w:lang w:eastAsia="ru-RU"/>
        </w:rPr>
        <w:t>ювелірних та побутових виробів з дорогоцінних металів, дорогоцінного каміння, дорогоцінного каміння органогенного утворення та напівдорогоцінного каміння) або надають послуги, фінансова відповідальність за проведення розрахункових операцій з використанням реєстраторів розрахункових операцій, програмних реєстраторів розрахункових операцій або розрахункових книжок на</w:t>
      </w:r>
      <w:proofErr w:type="gramEnd"/>
      <w:r w:rsidRPr="00210F8E">
        <w:rPr>
          <w:rFonts w:ascii="Times New Roman" w:eastAsia="Times New Roman" w:hAnsi="Times New Roman" w:cs="Times New Roman"/>
          <w:sz w:val="20"/>
          <w:szCs w:val="20"/>
          <w:lang w:eastAsia="ru-RU"/>
        </w:rPr>
        <w:t xml:space="preserve"> неповну суму вартості проданих товарів (наданих послуг), непроведення розрахункових операцій через реєстратори розрахункових операцій та/або програмні реєстратори розрахункових операцій з фіскальним режимом роботи, невидачу (у паперовій та/або електронній формі) відповідного розрахункового документа, що </w:t>
      </w:r>
      <w:proofErr w:type="gramStart"/>
      <w:r w:rsidRPr="00210F8E">
        <w:rPr>
          <w:rFonts w:ascii="Times New Roman" w:eastAsia="Times New Roman" w:hAnsi="Times New Roman" w:cs="Times New Roman"/>
          <w:sz w:val="20"/>
          <w:szCs w:val="20"/>
          <w:lang w:eastAsia="ru-RU"/>
        </w:rPr>
        <w:t>п</w:t>
      </w:r>
      <w:proofErr w:type="gramEnd"/>
      <w:r w:rsidRPr="00210F8E">
        <w:rPr>
          <w:rFonts w:ascii="Times New Roman" w:eastAsia="Times New Roman" w:hAnsi="Times New Roman" w:cs="Times New Roman"/>
          <w:sz w:val="20"/>
          <w:szCs w:val="20"/>
          <w:lang w:eastAsia="ru-RU"/>
        </w:rPr>
        <w:t xml:space="preserve">ідтверджує виконання розрахункової операції, або проведення її без використання розрахункової книжки на окремому господарському об’єкті такого суб’єкта господарювання застосовується </w:t>
      </w:r>
      <w:proofErr w:type="gramStart"/>
      <w:r w:rsidRPr="00210F8E">
        <w:rPr>
          <w:rFonts w:ascii="Times New Roman" w:eastAsia="Times New Roman" w:hAnsi="Times New Roman" w:cs="Times New Roman"/>
          <w:sz w:val="20"/>
          <w:szCs w:val="20"/>
          <w:lang w:eastAsia="ru-RU"/>
        </w:rPr>
        <w:t>у</w:t>
      </w:r>
      <w:proofErr w:type="gramEnd"/>
      <w:r w:rsidRPr="00210F8E">
        <w:rPr>
          <w:rFonts w:ascii="Times New Roman" w:eastAsia="Times New Roman" w:hAnsi="Times New Roman" w:cs="Times New Roman"/>
          <w:sz w:val="20"/>
          <w:szCs w:val="20"/>
          <w:lang w:eastAsia="ru-RU"/>
        </w:rPr>
        <w:t xml:space="preserve"> таких розмірах:  </w:t>
      </w:r>
    </w:p>
    <w:p w:rsidR="00210F8E" w:rsidRPr="00210F8E" w:rsidRDefault="00210F8E" w:rsidP="00210F8E">
      <w:pPr>
        <w:spacing w:after="0" w:line="240" w:lineRule="auto"/>
        <w:jc w:val="both"/>
        <w:rPr>
          <w:rFonts w:ascii="Times New Roman" w:eastAsia="Times New Roman" w:hAnsi="Times New Roman" w:cs="Times New Roman"/>
          <w:sz w:val="20"/>
          <w:szCs w:val="20"/>
          <w:lang w:eastAsia="ru-RU"/>
        </w:rPr>
      </w:pPr>
      <w:r w:rsidRPr="00210F8E">
        <w:rPr>
          <w:rFonts w:ascii="Times New Roman" w:eastAsia="Times New Roman" w:hAnsi="Times New Roman" w:cs="Times New Roman"/>
          <w:sz w:val="20"/>
          <w:szCs w:val="20"/>
          <w:lang w:eastAsia="ru-RU"/>
        </w:rPr>
        <w:t>25 відсотків вартості проданих з порушенням товарі</w:t>
      </w:r>
      <w:proofErr w:type="gramStart"/>
      <w:r w:rsidRPr="00210F8E">
        <w:rPr>
          <w:rFonts w:ascii="Times New Roman" w:eastAsia="Times New Roman" w:hAnsi="Times New Roman" w:cs="Times New Roman"/>
          <w:sz w:val="20"/>
          <w:szCs w:val="20"/>
          <w:lang w:eastAsia="ru-RU"/>
        </w:rPr>
        <w:t>в</w:t>
      </w:r>
      <w:proofErr w:type="gramEnd"/>
      <w:r w:rsidRPr="00210F8E">
        <w:rPr>
          <w:rFonts w:ascii="Times New Roman" w:eastAsia="Times New Roman" w:hAnsi="Times New Roman" w:cs="Times New Roman"/>
          <w:sz w:val="20"/>
          <w:szCs w:val="20"/>
          <w:lang w:eastAsia="ru-RU"/>
        </w:rPr>
        <w:t xml:space="preserve"> (робіт, послуг) – за порушення, вчинене вперше;  </w:t>
      </w:r>
    </w:p>
    <w:p w:rsidR="00210F8E" w:rsidRPr="00210F8E" w:rsidRDefault="00210F8E" w:rsidP="00210F8E">
      <w:pPr>
        <w:spacing w:after="0" w:line="240" w:lineRule="auto"/>
        <w:jc w:val="both"/>
        <w:rPr>
          <w:rFonts w:ascii="Times New Roman" w:eastAsia="Times New Roman" w:hAnsi="Times New Roman" w:cs="Times New Roman"/>
          <w:sz w:val="20"/>
          <w:szCs w:val="20"/>
          <w:lang w:eastAsia="ru-RU"/>
        </w:rPr>
      </w:pPr>
      <w:r w:rsidRPr="00210F8E">
        <w:rPr>
          <w:rFonts w:ascii="Times New Roman" w:eastAsia="Times New Roman" w:hAnsi="Times New Roman" w:cs="Times New Roman"/>
          <w:sz w:val="20"/>
          <w:szCs w:val="20"/>
          <w:lang w:eastAsia="ru-RU"/>
        </w:rPr>
        <w:t>50 відсотків вартості проданих з порушенням, встановленим цим пунктом, товарі</w:t>
      </w:r>
      <w:proofErr w:type="gramStart"/>
      <w:r w:rsidRPr="00210F8E">
        <w:rPr>
          <w:rFonts w:ascii="Times New Roman" w:eastAsia="Times New Roman" w:hAnsi="Times New Roman" w:cs="Times New Roman"/>
          <w:sz w:val="20"/>
          <w:szCs w:val="20"/>
          <w:lang w:eastAsia="ru-RU"/>
        </w:rPr>
        <w:t>в</w:t>
      </w:r>
      <w:proofErr w:type="gramEnd"/>
      <w:r w:rsidRPr="00210F8E">
        <w:rPr>
          <w:rFonts w:ascii="Times New Roman" w:eastAsia="Times New Roman" w:hAnsi="Times New Roman" w:cs="Times New Roman"/>
          <w:sz w:val="20"/>
          <w:szCs w:val="20"/>
          <w:lang w:eastAsia="ru-RU"/>
        </w:rPr>
        <w:t xml:space="preserve"> (робіт, послуг) – за кожне наступне вчинене порушення.  </w:t>
      </w:r>
    </w:p>
    <w:p w:rsidR="00210F8E" w:rsidRPr="00210F8E" w:rsidRDefault="00210F8E" w:rsidP="00210F8E">
      <w:pPr>
        <w:spacing w:after="0" w:line="240" w:lineRule="auto"/>
        <w:jc w:val="both"/>
        <w:rPr>
          <w:rFonts w:ascii="Times New Roman" w:eastAsia="Times New Roman" w:hAnsi="Times New Roman" w:cs="Times New Roman"/>
          <w:sz w:val="20"/>
          <w:szCs w:val="20"/>
          <w:lang w:eastAsia="ru-RU"/>
        </w:rPr>
      </w:pPr>
      <w:r w:rsidRPr="00210F8E">
        <w:rPr>
          <w:rFonts w:ascii="Times New Roman" w:eastAsia="Times New Roman" w:hAnsi="Times New Roman" w:cs="Times New Roman"/>
          <w:sz w:val="20"/>
          <w:szCs w:val="20"/>
          <w:lang w:eastAsia="ru-RU"/>
        </w:rPr>
        <w:t xml:space="preserve">Фізичні особи – </w:t>
      </w:r>
      <w:proofErr w:type="gramStart"/>
      <w:r w:rsidRPr="00210F8E">
        <w:rPr>
          <w:rFonts w:ascii="Times New Roman" w:eastAsia="Times New Roman" w:hAnsi="Times New Roman" w:cs="Times New Roman"/>
          <w:sz w:val="20"/>
          <w:szCs w:val="20"/>
          <w:lang w:eastAsia="ru-RU"/>
        </w:rPr>
        <w:t>п</w:t>
      </w:r>
      <w:proofErr w:type="gramEnd"/>
      <w:r w:rsidRPr="00210F8E">
        <w:rPr>
          <w:rFonts w:ascii="Times New Roman" w:eastAsia="Times New Roman" w:hAnsi="Times New Roman" w:cs="Times New Roman"/>
          <w:sz w:val="20"/>
          <w:szCs w:val="20"/>
          <w:lang w:eastAsia="ru-RU"/>
        </w:rPr>
        <w:t>ідприємці, які є платниками єдиного податку та не зареєстровані платниками податку на додану вартість, при продажу товарів (крім підакцизних товарів, технічно складних побутових товарів, що підлягають гарантійному ремонту, лікарських засобів, виробів медичного призначення, ювелірних та побутових виробів з дорогоцінних металі</w:t>
      </w:r>
      <w:proofErr w:type="gramStart"/>
      <w:r w:rsidRPr="00210F8E">
        <w:rPr>
          <w:rFonts w:ascii="Times New Roman" w:eastAsia="Times New Roman" w:hAnsi="Times New Roman" w:cs="Times New Roman"/>
          <w:sz w:val="20"/>
          <w:szCs w:val="20"/>
          <w:lang w:eastAsia="ru-RU"/>
        </w:rPr>
        <w:t xml:space="preserve">в, дорогоцінного каміння, дорогоцінного каміння органогенного утворення та напівдорогоцінного каміння) або наданні послуг мають право в розрахунковому документі зазначати назву товару (послуги) у вигляді, що відображає споживчі ознаки товару (послуги) та ідентифікує належність такого товару (послуги) до товарної групи чи послуги.  </w:t>
      </w:r>
      <w:proofErr w:type="gramEnd"/>
    </w:p>
    <w:p w:rsidR="00210F8E" w:rsidRDefault="00210F8E" w:rsidP="00210F8E">
      <w:pPr>
        <w:spacing w:after="0" w:line="240" w:lineRule="auto"/>
        <w:jc w:val="both"/>
        <w:rPr>
          <w:rFonts w:ascii="Times New Roman" w:eastAsia="Times New Roman" w:hAnsi="Times New Roman" w:cs="Times New Roman"/>
          <w:sz w:val="20"/>
          <w:szCs w:val="20"/>
          <w:lang w:val="uk-UA" w:eastAsia="ru-RU"/>
        </w:rPr>
      </w:pPr>
      <w:proofErr w:type="gramStart"/>
      <w:r w:rsidRPr="00210F8E">
        <w:rPr>
          <w:rFonts w:ascii="Times New Roman" w:eastAsia="Times New Roman" w:hAnsi="Times New Roman" w:cs="Times New Roman"/>
          <w:sz w:val="20"/>
          <w:szCs w:val="20"/>
          <w:lang w:eastAsia="ru-RU"/>
        </w:rPr>
        <w:t>Окремо звертаємо увагу, що з 1 серпня 2023 року відновлюється дія абзацу сьомого статті 5 Закону № 265, згідно з яким використання програмного реєстратора розрахункових операцій у період відсутності зв’язку між програмним реєстратором розрахункових операцій та фіскальним сервером контролюючого органу без отриманого в контролюючому органі діапазону</w:t>
      </w:r>
      <w:proofErr w:type="gramEnd"/>
      <w:r w:rsidRPr="00210F8E">
        <w:rPr>
          <w:rFonts w:ascii="Times New Roman" w:eastAsia="Times New Roman" w:hAnsi="Times New Roman" w:cs="Times New Roman"/>
          <w:sz w:val="20"/>
          <w:szCs w:val="20"/>
          <w:lang w:eastAsia="ru-RU"/>
        </w:rPr>
        <w:t xml:space="preserve"> фіскальних номерів, сформованих фіскальним сервером контролюючого органу, забороняється. </w:t>
      </w:r>
    </w:p>
    <w:p w:rsidR="00210F8E" w:rsidRPr="00210F8E" w:rsidRDefault="00210F8E" w:rsidP="00210F8E">
      <w:pPr>
        <w:spacing w:after="0" w:line="240" w:lineRule="auto"/>
        <w:jc w:val="both"/>
        <w:rPr>
          <w:rFonts w:ascii="Times New Roman" w:eastAsia="Times New Roman" w:hAnsi="Times New Roman" w:cs="Times New Roman"/>
          <w:sz w:val="20"/>
          <w:szCs w:val="20"/>
          <w:lang w:val="uk-UA" w:eastAsia="ru-RU"/>
        </w:rPr>
      </w:pPr>
    </w:p>
    <w:p w:rsidR="00A33236" w:rsidRPr="00A33236" w:rsidRDefault="00A33236" w:rsidP="00A33236">
      <w:pPr>
        <w:pStyle w:val="1"/>
        <w:spacing w:before="0" w:beforeAutospacing="0" w:after="0" w:afterAutospacing="0"/>
        <w:rPr>
          <w:sz w:val="20"/>
          <w:szCs w:val="20"/>
          <w:lang w:val="uk-UA"/>
        </w:rPr>
      </w:pPr>
      <w:r w:rsidRPr="00A33236">
        <w:rPr>
          <w:sz w:val="20"/>
          <w:szCs w:val="20"/>
          <w:lang w:val="uk-UA"/>
        </w:rPr>
        <w:t>Сеанс телефонного зв’язку «гаряча лінія» з питань податкового законодавства</w:t>
      </w:r>
    </w:p>
    <w:p w:rsidR="00A33236" w:rsidRPr="00A33236" w:rsidRDefault="00A33236" w:rsidP="00A33236">
      <w:pPr>
        <w:pStyle w:val="1"/>
        <w:spacing w:before="0" w:beforeAutospacing="0" w:after="0" w:afterAutospacing="0"/>
        <w:rPr>
          <w:b w:val="0"/>
          <w:sz w:val="20"/>
          <w:szCs w:val="20"/>
          <w:lang w:val="uk-UA"/>
        </w:rPr>
      </w:pPr>
      <w:r w:rsidRPr="00A33236">
        <w:rPr>
          <w:b w:val="0"/>
          <w:sz w:val="20"/>
          <w:szCs w:val="20"/>
          <w:lang w:val="uk-UA"/>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інформує.</w:t>
      </w:r>
    </w:p>
    <w:p w:rsidR="00A33236" w:rsidRPr="00A33236" w:rsidRDefault="00A33236" w:rsidP="00A33236">
      <w:pPr>
        <w:pStyle w:val="1"/>
        <w:spacing w:before="0" w:beforeAutospacing="0" w:after="0" w:afterAutospacing="0"/>
        <w:rPr>
          <w:b w:val="0"/>
          <w:sz w:val="20"/>
          <w:szCs w:val="20"/>
          <w:lang w:val="uk-UA"/>
        </w:rPr>
      </w:pPr>
      <w:r w:rsidRPr="00A33236">
        <w:rPr>
          <w:b w:val="0"/>
          <w:sz w:val="20"/>
          <w:szCs w:val="20"/>
          <w:lang w:val="uk-UA"/>
        </w:rPr>
        <w:t>Начальником Криворізької південної ДПІ Головного управління ДПС у Дніпропетровській області Дмитром Моїсєєвим проведено сеанс телефонного зв’язку «гаряча лінія» щодо актуальних питань та новацій податкового законодавства.</w:t>
      </w:r>
    </w:p>
    <w:p w:rsidR="00A33236" w:rsidRPr="00A33236" w:rsidRDefault="00A33236" w:rsidP="00A33236">
      <w:pPr>
        <w:pStyle w:val="1"/>
        <w:spacing w:before="0" w:beforeAutospacing="0" w:after="0" w:afterAutospacing="0"/>
        <w:rPr>
          <w:b w:val="0"/>
          <w:sz w:val="20"/>
          <w:szCs w:val="20"/>
          <w:lang w:val="uk-UA"/>
        </w:rPr>
      </w:pPr>
      <w:r w:rsidRPr="00A33236">
        <w:rPr>
          <w:b w:val="0"/>
          <w:sz w:val="20"/>
          <w:szCs w:val="20"/>
          <w:lang w:val="uk-UA"/>
        </w:rPr>
        <w:t xml:space="preserve">Платники запитували щодо сплати податку на нерухоме майно згідно Закону України № 3050-ІХ,  застосування мінімального податкового зобов’язання, податкову знижку, повідомлення контролюючого органу при прийняті працівника на роботу, роботу електронного кабінету  та інше. </w:t>
      </w:r>
    </w:p>
    <w:p w:rsidR="00A33236" w:rsidRPr="00A33236" w:rsidRDefault="00A33236" w:rsidP="00A33236">
      <w:pPr>
        <w:pStyle w:val="1"/>
        <w:spacing w:before="0" w:beforeAutospacing="0" w:after="0" w:afterAutospacing="0"/>
        <w:rPr>
          <w:b w:val="0"/>
          <w:sz w:val="20"/>
          <w:szCs w:val="20"/>
          <w:lang w:val="uk-UA"/>
        </w:rPr>
      </w:pPr>
      <w:r w:rsidRPr="00A33236">
        <w:rPr>
          <w:b w:val="0"/>
          <w:sz w:val="20"/>
          <w:szCs w:val="20"/>
          <w:lang w:val="uk-UA"/>
        </w:rPr>
        <w:t>На всі поставлені питання в ході сеансу «гарячої лінії» були надані роз’яснення в межах чинного законодавства.</w:t>
      </w:r>
    </w:p>
    <w:p w:rsidR="00A33236" w:rsidRPr="00A33236" w:rsidRDefault="00A33236" w:rsidP="00A33236">
      <w:pPr>
        <w:pStyle w:val="1"/>
        <w:spacing w:before="0" w:beforeAutospacing="0" w:after="0" w:afterAutospacing="0"/>
        <w:rPr>
          <w:b w:val="0"/>
          <w:sz w:val="20"/>
          <w:szCs w:val="20"/>
          <w:lang w:val="uk-UA"/>
        </w:rPr>
      </w:pPr>
    </w:p>
    <w:p w:rsidR="00A33236" w:rsidRPr="00A33236" w:rsidRDefault="00A33236" w:rsidP="00A33236">
      <w:pPr>
        <w:pStyle w:val="1"/>
        <w:spacing w:before="0" w:beforeAutospacing="0" w:after="0" w:afterAutospacing="0"/>
        <w:rPr>
          <w:sz w:val="20"/>
          <w:szCs w:val="20"/>
          <w:lang w:val="uk-UA"/>
        </w:rPr>
      </w:pPr>
      <w:r w:rsidRPr="00A33236">
        <w:rPr>
          <w:sz w:val="20"/>
          <w:szCs w:val="20"/>
          <w:lang w:val="uk-UA"/>
        </w:rPr>
        <w:t xml:space="preserve">Зустріч з платниками податків </w:t>
      </w:r>
    </w:p>
    <w:p w:rsidR="00A33236" w:rsidRPr="00A33236" w:rsidRDefault="00A33236" w:rsidP="00A33236">
      <w:pPr>
        <w:pStyle w:val="1"/>
        <w:spacing w:before="0" w:beforeAutospacing="0" w:after="0" w:afterAutospacing="0"/>
        <w:rPr>
          <w:b w:val="0"/>
          <w:sz w:val="20"/>
          <w:szCs w:val="20"/>
          <w:lang w:val="uk-UA"/>
        </w:rPr>
      </w:pPr>
      <w:r w:rsidRPr="00A33236">
        <w:rPr>
          <w:b w:val="0"/>
          <w:sz w:val="20"/>
          <w:szCs w:val="20"/>
          <w:lang w:val="uk-UA"/>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інформує.</w:t>
      </w:r>
    </w:p>
    <w:p w:rsidR="00A33236" w:rsidRPr="00A33236" w:rsidRDefault="00A33236" w:rsidP="00A33236">
      <w:pPr>
        <w:pStyle w:val="1"/>
        <w:spacing w:before="0" w:beforeAutospacing="0" w:after="0" w:afterAutospacing="0"/>
        <w:rPr>
          <w:b w:val="0"/>
          <w:sz w:val="20"/>
          <w:szCs w:val="20"/>
          <w:lang w:val="uk-UA"/>
        </w:rPr>
      </w:pPr>
      <w:r w:rsidRPr="00A33236">
        <w:rPr>
          <w:b w:val="0"/>
          <w:sz w:val="20"/>
          <w:szCs w:val="20"/>
          <w:lang w:val="uk-UA"/>
        </w:rPr>
        <w:t>Днями, в приміщенні Прозорого офісу соціальних послуг Тернівської районної у місті Кривому Розі ради за участі фахівців Криворізької північної ДПІ Головного управління ДПС у Дніпропетровській області проведено зустріч з платниками щодо застосування норм податкового законодавства.</w:t>
      </w:r>
    </w:p>
    <w:p w:rsidR="00A33236" w:rsidRPr="00A33236" w:rsidRDefault="00A33236" w:rsidP="00A33236">
      <w:pPr>
        <w:pStyle w:val="1"/>
        <w:spacing w:before="0" w:beforeAutospacing="0" w:after="0" w:afterAutospacing="0"/>
        <w:rPr>
          <w:b w:val="0"/>
          <w:sz w:val="20"/>
          <w:szCs w:val="20"/>
          <w:lang w:val="uk-UA"/>
        </w:rPr>
      </w:pPr>
      <w:r w:rsidRPr="00A33236">
        <w:rPr>
          <w:b w:val="0"/>
          <w:sz w:val="20"/>
          <w:szCs w:val="20"/>
          <w:lang w:val="uk-UA"/>
        </w:rPr>
        <w:t>Присутнім розповіли про зміни в податковому законодавстві, сплату податку на нерухоме майно згідно Закону України № 3050-ІХ , застосування мінімального податкового зобов’язання, порядок отримання адміністративних послуг, оформлення трудових відносин з найманими працівниками.</w:t>
      </w:r>
    </w:p>
    <w:p w:rsidR="00A33236" w:rsidRPr="00A33236" w:rsidRDefault="00A33236" w:rsidP="00A33236">
      <w:pPr>
        <w:pStyle w:val="1"/>
        <w:spacing w:before="0" w:beforeAutospacing="0" w:after="0" w:afterAutospacing="0"/>
        <w:rPr>
          <w:b w:val="0"/>
          <w:sz w:val="20"/>
          <w:szCs w:val="20"/>
          <w:lang w:val="uk-UA"/>
        </w:rPr>
      </w:pPr>
      <w:r w:rsidRPr="00A33236">
        <w:rPr>
          <w:b w:val="0"/>
          <w:sz w:val="20"/>
          <w:szCs w:val="20"/>
          <w:lang w:val="uk-UA"/>
        </w:rPr>
        <w:t>Звернули увагу платників на важливості сплати податків, зборів та платежів до бюджетів та надали відповіді на запитання, які цікавили присутніх.</w:t>
      </w:r>
    </w:p>
    <w:p w:rsidR="00A33236" w:rsidRPr="00A33236" w:rsidRDefault="00A33236" w:rsidP="00A33236">
      <w:pPr>
        <w:pStyle w:val="1"/>
        <w:spacing w:before="0" w:beforeAutospacing="0" w:after="0" w:afterAutospacing="0"/>
        <w:rPr>
          <w:b w:val="0"/>
          <w:sz w:val="20"/>
          <w:szCs w:val="20"/>
          <w:lang w:val="uk-UA"/>
        </w:rPr>
      </w:pPr>
    </w:p>
    <w:p w:rsidR="00A33236" w:rsidRPr="00A33236" w:rsidRDefault="00A33236" w:rsidP="00A33236">
      <w:pPr>
        <w:pStyle w:val="1"/>
        <w:spacing w:before="0" w:beforeAutospacing="0" w:after="0" w:afterAutospacing="0"/>
        <w:rPr>
          <w:sz w:val="20"/>
          <w:szCs w:val="20"/>
          <w:lang w:val="uk-UA"/>
        </w:rPr>
      </w:pPr>
      <w:r w:rsidRPr="00A33236">
        <w:rPr>
          <w:sz w:val="20"/>
          <w:szCs w:val="20"/>
          <w:lang w:val="uk-UA"/>
        </w:rPr>
        <w:t>Зустріч з платниками за «круглим столом»</w:t>
      </w:r>
    </w:p>
    <w:p w:rsidR="00A33236" w:rsidRPr="00A33236" w:rsidRDefault="00A33236" w:rsidP="00A33236">
      <w:pPr>
        <w:pStyle w:val="1"/>
        <w:spacing w:before="0" w:beforeAutospacing="0" w:after="0" w:afterAutospacing="0"/>
        <w:rPr>
          <w:b w:val="0"/>
          <w:sz w:val="20"/>
          <w:szCs w:val="20"/>
          <w:lang w:val="uk-UA"/>
        </w:rPr>
      </w:pPr>
      <w:r w:rsidRPr="00A33236">
        <w:rPr>
          <w:b w:val="0"/>
          <w:sz w:val="20"/>
          <w:szCs w:val="20"/>
          <w:lang w:val="uk-UA"/>
        </w:rPr>
        <w:lastRenderedPageBreak/>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повідомляє.</w:t>
      </w:r>
    </w:p>
    <w:p w:rsidR="00A33236" w:rsidRPr="00A33236" w:rsidRDefault="00A33236" w:rsidP="00A33236">
      <w:pPr>
        <w:pStyle w:val="1"/>
        <w:spacing w:before="0" w:beforeAutospacing="0" w:after="0" w:afterAutospacing="0"/>
        <w:rPr>
          <w:b w:val="0"/>
          <w:sz w:val="20"/>
          <w:szCs w:val="20"/>
          <w:lang w:val="uk-UA"/>
        </w:rPr>
      </w:pPr>
      <w:r w:rsidRPr="00A33236">
        <w:rPr>
          <w:b w:val="0"/>
          <w:sz w:val="20"/>
          <w:szCs w:val="20"/>
          <w:lang w:val="uk-UA"/>
        </w:rPr>
        <w:t>У Криворізькій південній ДПІ Головного управління ДПС у Дніпропетровській області податківці разом з платниками податків у форматі «круглого столу» обговорили актуальні питання оподаткування.</w:t>
      </w:r>
    </w:p>
    <w:p w:rsidR="00A33236" w:rsidRPr="00A33236" w:rsidRDefault="00A33236" w:rsidP="00A33236">
      <w:pPr>
        <w:pStyle w:val="1"/>
        <w:spacing w:before="0" w:beforeAutospacing="0" w:after="0" w:afterAutospacing="0"/>
        <w:rPr>
          <w:b w:val="0"/>
          <w:sz w:val="20"/>
          <w:szCs w:val="20"/>
          <w:lang w:val="uk-UA"/>
        </w:rPr>
      </w:pPr>
      <w:r w:rsidRPr="00A33236">
        <w:rPr>
          <w:b w:val="0"/>
          <w:sz w:val="20"/>
          <w:szCs w:val="20"/>
          <w:lang w:val="uk-UA"/>
        </w:rPr>
        <w:t xml:space="preserve">Під час заходу платникам розповіли щодо новацій податкового законодавства, легалізацію трудових відносин, визначення мінімального податкового зобов’язання, щодо дії Закону України № 3050-ІХ «Про внесення змін до Податкового кодексу України та інших законодавчих актів України щодо звільнення від сплати екологічного податку, плати за землю та податку на нерухоме майно, відмінне від земельної ділянки, за знищене чи пошкоджене нерухоме майно» (далі – Закон). </w:t>
      </w:r>
    </w:p>
    <w:p w:rsidR="00A33236" w:rsidRPr="00A33236" w:rsidRDefault="00A33236" w:rsidP="00A33236">
      <w:pPr>
        <w:pStyle w:val="1"/>
        <w:spacing w:before="0" w:beforeAutospacing="0" w:after="0" w:afterAutospacing="0"/>
        <w:rPr>
          <w:b w:val="0"/>
          <w:sz w:val="20"/>
          <w:szCs w:val="20"/>
          <w:lang w:val="uk-UA"/>
        </w:rPr>
      </w:pPr>
      <w:r w:rsidRPr="00A33236">
        <w:rPr>
          <w:b w:val="0"/>
          <w:sz w:val="20"/>
          <w:szCs w:val="20"/>
          <w:lang w:val="uk-UA"/>
        </w:rPr>
        <w:t>Повідомили присутнім, що Комунікаційна податкова платформа – є ефективним способом оперативного розгляду актуальних питань та сучасним форматом спілкування органів ДПС з платниками податків. На базі Головного управління ДПС створена електронна скринька Комунікаційної податкової платформи за адресою </w:t>
      </w:r>
      <w:hyperlink r:id="rId11" w:history="1">
        <w:r w:rsidRPr="00A33236">
          <w:rPr>
            <w:b w:val="0"/>
            <w:sz w:val="20"/>
            <w:szCs w:val="20"/>
          </w:rPr>
          <w:t>dp.ikc@tax.gov.ua</w:t>
        </w:r>
      </w:hyperlink>
      <w:r w:rsidRPr="00A33236">
        <w:rPr>
          <w:b w:val="0"/>
          <w:sz w:val="20"/>
          <w:szCs w:val="20"/>
          <w:lang w:val="uk-UA"/>
        </w:rPr>
        <w:t>.</w:t>
      </w:r>
    </w:p>
    <w:p w:rsidR="00D13BE0" w:rsidRPr="00D13BE0" w:rsidRDefault="00D13BE0">
      <w:pPr>
        <w:rPr>
          <w:lang w:val="uk-UA"/>
        </w:rPr>
      </w:pPr>
    </w:p>
    <w:sectPr w:rsidR="00D13BE0" w:rsidRPr="00D13BE0" w:rsidSect="007719F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characterSpacingControl w:val="doNotCompress"/>
  <w:compat/>
  <w:rsids>
    <w:rsidRoot w:val="006A4A9D"/>
    <w:rsid w:val="0020745E"/>
    <w:rsid w:val="00210F8E"/>
    <w:rsid w:val="003F32F4"/>
    <w:rsid w:val="00403428"/>
    <w:rsid w:val="006A4A9D"/>
    <w:rsid w:val="007719FD"/>
    <w:rsid w:val="008564CF"/>
    <w:rsid w:val="00950821"/>
    <w:rsid w:val="00A33236"/>
    <w:rsid w:val="00A650FD"/>
    <w:rsid w:val="00D13BE0"/>
    <w:rsid w:val="00DE0DE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19FD"/>
  </w:style>
  <w:style w:type="paragraph" w:styleId="1">
    <w:name w:val="heading 1"/>
    <w:basedOn w:val="a"/>
    <w:link w:val="10"/>
    <w:uiPriority w:val="9"/>
    <w:qFormat/>
    <w:rsid w:val="006A4A9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A4A9D"/>
    <w:rPr>
      <w:rFonts w:ascii="Times New Roman" w:eastAsia="Times New Roman" w:hAnsi="Times New Roman" w:cs="Times New Roman"/>
      <w:b/>
      <w:bCs/>
      <w:kern w:val="36"/>
      <w:sz w:val="48"/>
      <w:szCs w:val="48"/>
      <w:lang w:eastAsia="ru-RU"/>
    </w:rPr>
  </w:style>
  <w:style w:type="paragraph" w:styleId="a3">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н,З"/>
    <w:basedOn w:val="a"/>
    <w:link w:val="a4"/>
    <w:uiPriority w:val="99"/>
    <w:qFormat/>
    <w:rsid w:val="006A4A9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бычны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Зн Знак"/>
    <w:basedOn w:val="a0"/>
    <w:link w:val="a3"/>
    <w:uiPriority w:val="99"/>
    <w:locked/>
    <w:rsid w:val="006A4A9D"/>
    <w:rPr>
      <w:rFonts w:ascii="Times New Roman" w:eastAsia="Times New Roman" w:hAnsi="Times New Roman" w:cs="Times New Roman"/>
      <w:sz w:val="24"/>
      <w:szCs w:val="24"/>
      <w:lang w:eastAsia="ru-RU"/>
    </w:rPr>
  </w:style>
  <w:style w:type="character" w:styleId="a5">
    <w:name w:val="Hyperlink"/>
    <w:uiPriority w:val="99"/>
    <w:rsid w:val="003F32F4"/>
    <w:rPr>
      <w:color w:val="0000FF"/>
      <w:u w:val="single"/>
    </w:rPr>
  </w:style>
  <w:style w:type="paragraph" w:customStyle="1" w:styleId="p">
    <w:name w:val="p"/>
    <w:basedOn w:val="a"/>
    <w:rsid w:val="003F32F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abinet.tax.gov.ua/"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tax.gov.ua/diyalnist-/zakonodavstvo-pro-diyalnis/nakazi-pro-diyalnist/78321.html"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ax.gov.ua/diyalnist-/zakonodavstvo-pro-diyalnis/nakazi-pro-diyalnist/78321.html" TargetMode="External"/><Relationship Id="rId11" Type="http://schemas.openxmlformats.org/officeDocument/2006/relationships/hyperlink" Target="mailto:dp.ikc@tax.gov.ua" TargetMode="External"/><Relationship Id="rId5" Type="http://schemas.openxmlformats.org/officeDocument/2006/relationships/hyperlink" Target="https://tax.gov.ua/rahunki-dlya-splati-platejiv/" TargetMode="External"/><Relationship Id="rId10" Type="http://schemas.openxmlformats.org/officeDocument/2006/relationships/hyperlink" Target="mailto:idd@tax.gov.ua" TargetMode="External"/><Relationship Id="rId4" Type="http://schemas.openxmlformats.org/officeDocument/2006/relationships/hyperlink" Target="https://cabinet.tax.gov.ua/" TargetMode="External"/><Relationship Id="rId9" Type="http://schemas.openxmlformats.org/officeDocument/2006/relationships/hyperlink" Target="mailto:upzvk@tax.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14</Pages>
  <Words>9538</Words>
  <Characters>54369</Characters>
  <Application>Microsoft Office Word</Application>
  <DocSecurity>0</DocSecurity>
  <Lines>453</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d54472</dc:creator>
  <cp:lastModifiedBy>d54472</cp:lastModifiedBy>
  <cp:revision>6</cp:revision>
  <dcterms:created xsi:type="dcterms:W3CDTF">2023-08-01T12:02:00Z</dcterms:created>
  <dcterms:modified xsi:type="dcterms:W3CDTF">2023-08-03T11:15:00Z</dcterms:modified>
</cp:coreProperties>
</file>