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225F06" w14:textId="77777777" w:rsidR="00FF742B" w:rsidRDefault="00FF742B" w:rsidP="00FF742B">
      <w:pPr>
        <w:tabs>
          <w:tab w:val="left" w:pos="4862"/>
          <w:tab w:val="left" w:pos="5049"/>
          <w:tab w:val="left" w:pos="5236"/>
        </w:tabs>
        <w:jc w:val="center"/>
        <w:rPr>
          <w:i/>
          <w:u w:val="single"/>
        </w:rPr>
      </w:pPr>
      <w:r w:rsidRPr="009B7E03">
        <w:rPr>
          <w:noProof/>
          <w:lang w:val="uk-UA" w:eastAsia="uk-UA"/>
        </w:rPr>
        <w:drawing>
          <wp:inline distT="0" distB="0" distL="0" distR="0" wp14:anchorId="575A3EF6" wp14:editId="3C2E3C7F">
            <wp:extent cx="428625" cy="62865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28625" cy="628650"/>
                    </a:xfrm>
                    <a:prstGeom prst="rect">
                      <a:avLst/>
                    </a:prstGeom>
                    <a:noFill/>
                    <a:ln>
                      <a:noFill/>
                    </a:ln>
                  </pic:spPr>
                </pic:pic>
              </a:graphicData>
            </a:graphic>
          </wp:inline>
        </w:drawing>
      </w:r>
    </w:p>
    <w:p w14:paraId="18A4523B" w14:textId="77777777" w:rsidR="00FF742B" w:rsidRDefault="00FF742B" w:rsidP="00FF742B">
      <w:pPr>
        <w:jc w:val="center"/>
        <w:rPr>
          <w:sz w:val="26"/>
        </w:rPr>
      </w:pPr>
    </w:p>
    <w:p w14:paraId="72F36E3B" w14:textId="77777777" w:rsidR="00FF742B" w:rsidRPr="00844425" w:rsidRDefault="00FF742B" w:rsidP="00FF742B">
      <w:pPr>
        <w:tabs>
          <w:tab w:val="left" w:pos="4862"/>
          <w:tab w:val="left" w:pos="5236"/>
          <w:tab w:val="left" w:pos="5797"/>
        </w:tabs>
        <w:jc w:val="center"/>
        <w:rPr>
          <w:rFonts w:ascii="Times New Roman" w:hAnsi="Times New Roman"/>
          <w:b/>
          <w:sz w:val="28"/>
          <w:szCs w:val="28"/>
          <w:lang w:val="uk-UA"/>
        </w:rPr>
      </w:pPr>
      <w:r w:rsidRPr="00844425">
        <w:rPr>
          <w:rFonts w:ascii="Times New Roman" w:hAnsi="Times New Roman"/>
          <w:b/>
          <w:sz w:val="28"/>
          <w:szCs w:val="28"/>
        </w:rPr>
        <w:t>КРИВОРІЗЬКА МІСЬК</w:t>
      </w:r>
      <w:r w:rsidRPr="00844425">
        <w:rPr>
          <w:rFonts w:ascii="Times New Roman" w:hAnsi="Times New Roman"/>
          <w:b/>
          <w:sz w:val="28"/>
          <w:szCs w:val="28"/>
          <w:lang w:val="uk-UA"/>
        </w:rPr>
        <w:t>А</w:t>
      </w:r>
      <w:r w:rsidRPr="00844425">
        <w:rPr>
          <w:rFonts w:ascii="Times New Roman" w:hAnsi="Times New Roman"/>
          <w:b/>
          <w:sz w:val="28"/>
          <w:szCs w:val="28"/>
        </w:rPr>
        <w:t xml:space="preserve"> РАД</w:t>
      </w:r>
      <w:r w:rsidRPr="00844425">
        <w:rPr>
          <w:rFonts w:ascii="Times New Roman" w:hAnsi="Times New Roman"/>
          <w:b/>
          <w:sz w:val="28"/>
          <w:szCs w:val="28"/>
          <w:lang w:val="uk-UA"/>
        </w:rPr>
        <w:t>А</w:t>
      </w:r>
    </w:p>
    <w:p w14:paraId="7FD8D49A" w14:textId="77777777" w:rsidR="00FF742B" w:rsidRPr="00844425" w:rsidRDefault="00FF742B" w:rsidP="00FF742B">
      <w:pPr>
        <w:tabs>
          <w:tab w:val="left" w:pos="4862"/>
        </w:tabs>
        <w:jc w:val="center"/>
        <w:rPr>
          <w:rFonts w:ascii="Times New Roman" w:hAnsi="Times New Roman"/>
          <w:b/>
          <w:sz w:val="28"/>
          <w:szCs w:val="28"/>
          <w:lang w:val="uk-UA"/>
        </w:rPr>
      </w:pPr>
      <w:r w:rsidRPr="00844425">
        <w:rPr>
          <w:rFonts w:ascii="Times New Roman" w:hAnsi="Times New Roman"/>
          <w:b/>
          <w:sz w:val="28"/>
          <w:szCs w:val="28"/>
          <w:lang w:val="uk-UA"/>
        </w:rPr>
        <w:t>ПРОЄКТ РІШЕННЯ</w:t>
      </w:r>
    </w:p>
    <w:p w14:paraId="3C610BDC" w14:textId="77777777" w:rsidR="00FF742B" w:rsidRDefault="00FF742B" w:rsidP="00FF742B">
      <w:pPr>
        <w:spacing w:after="0" w:line="240" w:lineRule="auto"/>
        <w:rPr>
          <w:rFonts w:ascii="Times New Roman" w:hAnsi="Times New Roman"/>
          <w:b/>
          <w:i/>
          <w:sz w:val="16"/>
          <w:szCs w:val="16"/>
          <w:lang w:val="uk-UA"/>
        </w:rPr>
      </w:pPr>
    </w:p>
    <w:p w14:paraId="7210D0C2" w14:textId="77777777" w:rsidR="00FF742B" w:rsidRPr="00240263" w:rsidRDefault="00FF742B" w:rsidP="00FF742B">
      <w:pPr>
        <w:spacing w:after="0" w:line="240" w:lineRule="auto"/>
        <w:rPr>
          <w:rFonts w:ascii="Times New Roman" w:hAnsi="Times New Roman"/>
          <w:b/>
          <w:i/>
          <w:sz w:val="16"/>
          <w:szCs w:val="16"/>
          <w:lang w:val="uk-UA"/>
        </w:rPr>
      </w:pPr>
    </w:p>
    <w:p w14:paraId="0A259A84" w14:textId="77777777" w:rsidR="00FF742B" w:rsidRDefault="00FF742B" w:rsidP="00FF742B">
      <w:pPr>
        <w:spacing w:after="0" w:line="240" w:lineRule="auto"/>
        <w:rPr>
          <w:rFonts w:ascii="Times New Roman" w:hAnsi="Times New Roman"/>
          <w:b/>
          <w:i/>
          <w:sz w:val="16"/>
          <w:szCs w:val="16"/>
          <w:lang w:val="uk-UA"/>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40"/>
      </w:tblGrid>
      <w:tr w:rsidR="00FF742B" w:rsidRPr="0027534A" w14:paraId="68586726" w14:textId="77777777" w:rsidTr="007A6D46">
        <w:tc>
          <w:tcPr>
            <w:tcW w:w="9640" w:type="dxa"/>
            <w:tcBorders>
              <w:top w:val="nil"/>
              <w:left w:val="nil"/>
              <w:bottom w:val="nil"/>
              <w:right w:val="nil"/>
            </w:tcBorders>
            <w:shd w:val="clear" w:color="auto" w:fill="auto"/>
          </w:tcPr>
          <w:p w14:paraId="5FA56D21" w14:textId="77777777" w:rsidR="00FF742B" w:rsidRPr="00180A18" w:rsidRDefault="00FF742B" w:rsidP="007A6D46">
            <w:pPr>
              <w:pStyle w:val="a3"/>
              <w:tabs>
                <w:tab w:val="left" w:pos="3720"/>
              </w:tabs>
              <w:spacing w:before="0" w:after="0"/>
              <w:jc w:val="both"/>
              <w:rPr>
                <w:rFonts w:ascii="Times New Roman" w:hAnsi="Times New Roman"/>
                <w:b w:val="0"/>
                <w:i/>
                <w:sz w:val="28"/>
                <w:szCs w:val="28"/>
              </w:rPr>
            </w:pPr>
            <w:r w:rsidRPr="005F1D43">
              <w:rPr>
                <w:rFonts w:ascii="Times New Roman" w:hAnsi="Times New Roman"/>
                <w:i/>
                <w:sz w:val="28"/>
                <w:szCs w:val="28"/>
              </w:rPr>
              <w:t xml:space="preserve">Про </w:t>
            </w:r>
            <w:r>
              <w:rPr>
                <w:rFonts w:ascii="Times New Roman" w:hAnsi="Times New Roman"/>
                <w:i/>
                <w:sz w:val="28"/>
                <w:szCs w:val="28"/>
              </w:rPr>
              <w:t xml:space="preserve"> </w:t>
            </w:r>
            <w:r w:rsidRPr="005F1D43">
              <w:rPr>
                <w:rFonts w:ascii="Times New Roman" w:hAnsi="Times New Roman"/>
                <w:i/>
                <w:sz w:val="28"/>
                <w:szCs w:val="28"/>
              </w:rPr>
              <w:t>затвердження</w:t>
            </w:r>
            <w:r>
              <w:rPr>
                <w:rFonts w:ascii="Times New Roman" w:hAnsi="Times New Roman"/>
                <w:i/>
                <w:sz w:val="28"/>
                <w:szCs w:val="28"/>
              </w:rPr>
              <w:t xml:space="preserve"> </w:t>
            </w:r>
            <w:r w:rsidRPr="005F1D43">
              <w:rPr>
                <w:rFonts w:ascii="Times New Roman" w:hAnsi="Times New Roman"/>
                <w:i/>
                <w:sz w:val="28"/>
                <w:szCs w:val="28"/>
              </w:rPr>
              <w:t xml:space="preserve"> </w:t>
            </w:r>
            <w:r>
              <w:rPr>
                <w:rFonts w:ascii="Times New Roman" w:hAnsi="Times New Roman"/>
                <w:i/>
                <w:sz w:val="28"/>
                <w:szCs w:val="28"/>
              </w:rPr>
              <w:t>Примірного д</w:t>
            </w:r>
            <w:r w:rsidRPr="005F1D43">
              <w:rPr>
                <w:rFonts w:ascii="Times New Roman" w:hAnsi="Times New Roman"/>
                <w:i/>
                <w:sz w:val="28"/>
                <w:szCs w:val="28"/>
              </w:rPr>
              <w:t>оговор</w:t>
            </w:r>
            <w:r>
              <w:rPr>
                <w:rFonts w:ascii="Times New Roman" w:hAnsi="Times New Roman"/>
                <w:i/>
                <w:sz w:val="28"/>
                <w:szCs w:val="28"/>
              </w:rPr>
              <w:t>у</w:t>
            </w:r>
            <w:r w:rsidRPr="005F1D43">
              <w:rPr>
                <w:rFonts w:ascii="Times New Roman" w:hAnsi="Times New Roman"/>
                <w:i/>
                <w:sz w:val="28"/>
                <w:szCs w:val="28"/>
              </w:rPr>
              <w:t xml:space="preserve"> </w:t>
            </w:r>
            <w:r>
              <w:rPr>
                <w:rFonts w:ascii="Times New Roman" w:hAnsi="Times New Roman"/>
                <w:i/>
                <w:sz w:val="28"/>
                <w:szCs w:val="28"/>
              </w:rPr>
              <w:t>о</w:t>
            </w:r>
            <w:r w:rsidRPr="005F1D43">
              <w:rPr>
                <w:rFonts w:ascii="Times New Roman" w:hAnsi="Times New Roman"/>
                <w:i/>
                <w:sz w:val="28"/>
                <w:szCs w:val="28"/>
              </w:rPr>
              <w:t>ренди</w:t>
            </w:r>
            <w:r>
              <w:rPr>
                <w:rFonts w:ascii="Times New Roman" w:hAnsi="Times New Roman"/>
                <w:i/>
                <w:sz w:val="28"/>
                <w:szCs w:val="28"/>
              </w:rPr>
              <w:t xml:space="preserve"> </w:t>
            </w:r>
            <w:r w:rsidRPr="005F1D43">
              <w:rPr>
                <w:rFonts w:ascii="Times New Roman" w:hAnsi="Times New Roman"/>
                <w:i/>
                <w:sz w:val="28"/>
                <w:szCs w:val="28"/>
              </w:rPr>
              <w:t>нерухомого</w:t>
            </w:r>
            <w:r>
              <w:rPr>
                <w:rFonts w:ascii="Times New Roman" w:hAnsi="Times New Roman"/>
                <w:i/>
                <w:sz w:val="28"/>
                <w:szCs w:val="28"/>
              </w:rPr>
              <w:t xml:space="preserve"> а</w:t>
            </w:r>
            <w:r w:rsidRPr="005F1D43">
              <w:rPr>
                <w:rFonts w:ascii="Times New Roman" w:hAnsi="Times New Roman"/>
                <w:i/>
                <w:sz w:val="28"/>
                <w:szCs w:val="28"/>
              </w:rPr>
              <w:t>бо іншого окремого індивідуально</w:t>
            </w:r>
            <w:r>
              <w:rPr>
                <w:rFonts w:ascii="Times New Roman" w:hAnsi="Times New Roman"/>
                <w:i/>
                <w:sz w:val="28"/>
                <w:szCs w:val="28"/>
              </w:rPr>
              <w:t xml:space="preserve"> </w:t>
            </w:r>
            <w:r w:rsidRPr="005F1D43">
              <w:rPr>
                <w:rFonts w:ascii="Times New Roman" w:hAnsi="Times New Roman"/>
                <w:i/>
                <w:sz w:val="28"/>
                <w:szCs w:val="28"/>
              </w:rPr>
              <w:t>визначеного</w:t>
            </w:r>
            <w:r>
              <w:rPr>
                <w:rFonts w:ascii="Times New Roman" w:hAnsi="Times New Roman"/>
                <w:i/>
                <w:sz w:val="28"/>
                <w:szCs w:val="28"/>
              </w:rPr>
              <w:t xml:space="preserve"> </w:t>
            </w:r>
            <w:r w:rsidRPr="005F1D43">
              <w:rPr>
                <w:rFonts w:ascii="Times New Roman" w:hAnsi="Times New Roman"/>
                <w:i/>
                <w:sz w:val="28"/>
                <w:szCs w:val="28"/>
              </w:rPr>
              <w:t xml:space="preserve"> майна,</w:t>
            </w:r>
            <w:r>
              <w:rPr>
                <w:rFonts w:ascii="Times New Roman" w:hAnsi="Times New Roman"/>
                <w:i/>
                <w:sz w:val="28"/>
                <w:szCs w:val="28"/>
              </w:rPr>
              <w:t xml:space="preserve"> </w:t>
            </w:r>
            <w:r w:rsidRPr="005F1D43">
              <w:rPr>
                <w:rFonts w:ascii="Times New Roman" w:hAnsi="Times New Roman"/>
                <w:i/>
                <w:sz w:val="28"/>
                <w:szCs w:val="28"/>
              </w:rPr>
              <w:t xml:space="preserve"> що </w:t>
            </w:r>
            <w:r>
              <w:rPr>
                <w:rFonts w:ascii="Times New Roman" w:hAnsi="Times New Roman"/>
                <w:i/>
                <w:sz w:val="28"/>
                <w:szCs w:val="28"/>
              </w:rPr>
              <w:t xml:space="preserve"> </w:t>
            </w:r>
            <w:r w:rsidRPr="005F1D43">
              <w:rPr>
                <w:rFonts w:ascii="Times New Roman" w:hAnsi="Times New Roman"/>
                <w:i/>
                <w:sz w:val="28"/>
                <w:szCs w:val="28"/>
              </w:rPr>
              <w:t xml:space="preserve">належить до </w:t>
            </w:r>
            <w:r>
              <w:rPr>
                <w:rFonts w:ascii="Times New Roman" w:hAnsi="Times New Roman"/>
                <w:i/>
                <w:sz w:val="28"/>
                <w:szCs w:val="28"/>
              </w:rPr>
              <w:t xml:space="preserve">комунальної </w:t>
            </w:r>
            <w:r w:rsidRPr="005F1D43">
              <w:rPr>
                <w:rFonts w:ascii="Times New Roman" w:hAnsi="Times New Roman"/>
                <w:i/>
                <w:sz w:val="28"/>
                <w:szCs w:val="28"/>
              </w:rPr>
              <w:t>власності</w:t>
            </w:r>
            <w:r>
              <w:rPr>
                <w:rFonts w:ascii="Times New Roman" w:hAnsi="Times New Roman"/>
                <w:i/>
                <w:sz w:val="28"/>
                <w:szCs w:val="28"/>
              </w:rPr>
              <w:t xml:space="preserve"> Криворізької міської територіальної громади,</w:t>
            </w:r>
            <w:r>
              <w:rPr>
                <w:rFonts w:ascii="Times New Roman" w:hAnsi="Times New Roman"/>
                <w:b w:val="0"/>
                <w:sz w:val="28"/>
                <w:szCs w:val="28"/>
              </w:rPr>
              <w:t xml:space="preserve"> </w:t>
            </w:r>
            <w:r>
              <w:rPr>
                <w:rFonts w:ascii="Times New Roman" w:hAnsi="Times New Roman"/>
                <w:i/>
                <w:sz w:val="28"/>
                <w:szCs w:val="28"/>
              </w:rPr>
              <w:t>та визначення порядку розподілу орендної плати</w:t>
            </w:r>
          </w:p>
        </w:tc>
      </w:tr>
      <w:tr w:rsidR="00FF742B" w:rsidRPr="0027534A" w14:paraId="3E5F0DF0" w14:textId="77777777" w:rsidTr="007A6D46">
        <w:tc>
          <w:tcPr>
            <w:tcW w:w="9640" w:type="dxa"/>
            <w:tcBorders>
              <w:top w:val="nil"/>
              <w:left w:val="nil"/>
              <w:bottom w:val="nil"/>
              <w:right w:val="nil"/>
            </w:tcBorders>
            <w:shd w:val="clear" w:color="auto" w:fill="auto"/>
          </w:tcPr>
          <w:p w14:paraId="227A06AE" w14:textId="77777777" w:rsidR="00FF742B" w:rsidRPr="002612C9" w:rsidRDefault="00FF742B" w:rsidP="007A6D46">
            <w:pPr>
              <w:pStyle w:val="a3"/>
              <w:tabs>
                <w:tab w:val="left" w:pos="3720"/>
              </w:tabs>
              <w:spacing w:before="0" w:after="0"/>
              <w:jc w:val="both"/>
              <w:rPr>
                <w:rFonts w:ascii="Times New Roman" w:hAnsi="Times New Roman"/>
                <w:i/>
                <w:sz w:val="24"/>
                <w:szCs w:val="24"/>
              </w:rPr>
            </w:pPr>
          </w:p>
        </w:tc>
      </w:tr>
    </w:tbl>
    <w:p w14:paraId="5FA68A06" w14:textId="77777777" w:rsidR="00FF742B" w:rsidRPr="002612C9" w:rsidRDefault="00FF742B" w:rsidP="00FF742B">
      <w:pPr>
        <w:spacing w:after="0" w:line="240" w:lineRule="auto"/>
        <w:jc w:val="both"/>
        <w:rPr>
          <w:rFonts w:ascii="Times New Roman" w:hAnsi="Times New Roman"/>
          <w:sz w:val="24"/>
          <w:szCs w:val="24"/>
          <w:lang w:val="uk-UA"/>
        </w:rPr>
      </w:pPr>
    </w:p>
    <w:p w14:paraId="130A0038" w14:textId="77777777" w:rsidR="00FF742B" w:rsidRDefault="00FF742B" w:rsidP="00FF742B">
      <w:pPr>
        <w:spacing w:after="0" w:line="240" w:lineRule="auto"/>
        <w:ind w:firstLine="709"/>
        <w:jc w:val="both"/>
        <w:rPr>
          <w:rFonts w:ascii="Times New Roman" w:hAnsi="Times New Roman"/>
          <w:sz w:val="28"/>
          <w:szCs w:val="28"/>
          <w:lang w:val="uk-UA"/>
        </w:rPr>
      </w:pPr>
      <w:r w:rsidRPr="00B06DB5">
        <w:rPr>
          <w:rFonts w:ascii="Times New Roman" w:hAnsi="Times New Roman"/>
          <w:sz w:val="28"/>
          <w:szCs w:val="28"/>
          <w:lang w:val="uk-UA"/>
        </w:rPr>
        <w:t xml:space="preserve">Відповідно до Закону України «Про оренду державного та комунального </w:t>
      </w:r>
      <w:r>
        <w:rPr>
          <w:rFonts w:ascii="Times New Roman" w:hAnsi="Times New Roman"/>
          <w:sz w:val="28"/>
          <w:szCs w:val="28"/>
          <w:lang w:val="uk-UA"/>
        </w:rPr>
        <w:t xml:space="preserve">майна», </w:t>
      </w:r>
      <w:r w:rsidRPr="007F2700">
        <w:rPr>
          <w:rFonts w:ascii="Times New Roman" w:hAnsi="Times New Roman"/>
          <w:sz w:val="28"/>
          <w:szCs w:val="28"/>
          <w:lang w:val="uk-UA"/>
        </w:rPr>
        <w:t>Господарського</w:t>
      </w:r>
      <w:r>
        <w:rPr>
          <w:rFonts w:ascii="Times New Roman" w:hAnsi="Times New Roman"/>
          <w:sz w:val="28"/>
          <w:szCs w:val="28"/>
          <w:lang w:val="uk-UA"/>
        </w:rPr>
        <w:t>, Бюджетного</w:t>
      </w:r>
      <w:r w:rsidRPr="007F2700">
        <w:rPr>
          <w:rFonts w:ascii="Times New Roman" w:hAnsi="Times New Roman"/>
          <w:sz w:val="28"/>
          <w:szCs w:val="28"/>
          <w:lang w:val="uk-UA"/>
        </w:rPr>
        <w:t xml:space="preserve"> кодекс</w:t>
      </w:r>
      <w:r>
        <w:rPr>
          <w:rFonts w:ascii="Times New Roman" w:hAnsi="Times New Roman"/>
          <w:sz w:val="28"/>
          <w:szCs w:val="28"/>
          <w:lang w:val="uk-UA"/>
        </w:rPr>
        <w:t xml:space="preserve">ів </w:t>
      </w:r>
      <w:r w:rsidRPr="007F2700">
        <w:rPr>
          <w:rFonts w:ascii="Times New Roman" w:hAnsi="Times New Roman"/>
          <w:sz w:val="28"/>
          <w:szCs w:val="28"/>
          <w:lang w:val="uk-UA"/>
        </w:rPr>
        <w:t>України</w:t>
      </w:r>
      <w:r>
        <w:rPr>
          <w:rFonts w:ascii="Times New Roman" w:hAnsi="Times New Roman"/>
          <w:sz w:val="28"/>
          <w:szCs w:val="28"/>
          <w:lang w:val="uk-UA"/>
        </w:rPr>
        <w:t>,</w:t>
      </w:r>
      <w:r w:rsidRPr="007F2700">
        <w:rPr>
          <w:rFonts w:ascii="Times New Roman" w:hAnsi="Times New Roman"/>
          <w:sz w:val="28"/>
          <w:szCs w:val="28"/>
          <w:lang w:val="uk-UA"/>
        </w:rPr>
        <w:t xml:space="preserve"> </w:t>
      </w:r>
      <w:r>
        <w:rPr>
          <w:rFonts w:ascii="Times New Roman" w:hAnsi="Times New Roman"/>
          <w:sz w:val="28"/>
          <w:szCs w:val="28"/>
          <w:lang w:val="uk-UA"/>
        </w:rPr>
        <w:t xml:space="preserve">Постанов Кабінету Міністрів України від 03 червня 2020 року №483 «Деякі питання оренди державного та комунального майна», 12 серпня 2020 року №820 «Про затвердження примірних договорів оренди державного майна»; керуючись </w:t>
      </w:r>
      <w:r w:rsidRPr="007F2700">
        <w:rPr>
          <w:rFonts w:ascii="Times New Roman" w:hAnsi="Times New Roman"/>
          <w:sz w:val="28"/>
          <w:szCs w:val="28"/>
          <w:lang w:val="uk-UA"/>
        </w:rPr>
        <w:t>Законом України «Про місцеве самоврядування в Україні»</w:t>
      </w:r>
      <w:r>
        <w:rPr>
          <w:rFonts w:ascii="Times New Roman" w:hAnsi="Times New Roman"/>
          <w:sz w:val="28"/>
          <w:szCs w:val="28"/>
          <w:lang w:val="uk-UA"/>
        </w:rPr>
        <w:t>,</w:t>
      </w:r>
      <w:r w:rsidRPr="00FD4718">
        <w:rPr>
          <w:rFonts w:ascii="Times New Roman" w:hAnsi="Times New Roman"/>
          <w:sz w:val="28"/>
          <w:szCs w:val="28"/>
          <w:lang w:val="uk-UA"/>
        </w:rPr>
        <w:t xml:space="preserve"> міська рада </w:t>
      </w:r>
      <w:r w:rsidRPr="00FD4718">
        <w:rPr>
          <w:rFonts w:ascii="Times New Roman" w:hAnsi="Times New Roman"/>
          <w:b/>
          <w:i/>
          <w:sz w:val="28"/>
          <w:szCs w:val="28"/>
          <w:lang w:val="uk-UA"/>
        </w:rPr>
        <w:t>вирішила</w:t>
      </w:r>
      <w:r w:rsidRPr="00FD4718">
        <w:rPr>
          <w:rFonts w:ascii="Times New Roman" w:hAnsi="Times New Roman"/>
          <w:sz w:val="28"/>
          <w:szCs w:val="28"/>
          <w:lang w:val="uk-UA"/>
        </w:rPr>
        <w:t>:</w:t>
      </w:r>
    </w:p>
    <w:p w14:paraId="01B71760" w14:textId="77777777" w:rsidR="00FF742B" w:rsidRPr="002612C9" w:rsidRDefault="00FF742B" w:rsidP="00FF742B">
      <w:pPr>
        <w:spacing w:after="0" w:line="240" w:lineRule="auto"/>
        <w:ind w:firstLine="709"/>
        <w:jc w:val="both"/>
        <w:rPr>
          <w:rFonts w:ascii="Times New Roman" w:hAnsi="Times New Roman"/>
          <w:sz w:val="24"/>
          <w:szCs w:val="24"/>
          <w:lang w:val="uk-UA"/>
        </w:rPr>
      </w:pPr>
    </w:p>
    <w:p w14:paraId="680865BC" w14:textId="77777777" w:rsidR="00FF742B" w:rsidRPr="0027534A" w:rsidRDefault="00FF742B" w:rsidP="00FF742B">
      <w:pPr>
        <w:numPr>
          <w:ilvl w:val="0"/>
          <w:numId w:val="1"/>
        </w:numPr>
        <w:tabs>
          <w:tab w:val="left" w:pos="709"/>
          <w:tab w:val="left" w:pos="851"/>
          <w:tab w:val="left" w:pos="1134"/>
        </w:tabs>
        <w:spacing w:after="0" w:line="240" w:lineRule="auto"/>
        <w:ind w:left="0" w:firstLine="709"/>
        <w:jc w:val="both"/>
        <w:rPr>
          <w:rFonts w:ascii="Times New Roman" w:hAnsi="Times New Roman"/>
          <w:sz w:val="28"/>
          <w:szCs w:val="28"/>
          <w:lang w:val="uk-UA"/>
        </w:rPr>
      </w:pPr>
      <w:r w:rsidRPr="007F2700">
        <w:rPr>
          <w:rFonts w:ascii="Times New Roman" w:hAnsi="Times New Roman"/>
          <w:sz w:val="28"/>
          <w:szCs w:val="28"/>
          <w:lang w:val="uk-UA"/>
        </w:rPr>
        <w:t>Затвердити Примірний договір оренди нерухомого або іншого окремого індивідуально визначеного майна, що належить до комунальної власності</w:t>
      </w:r>
      <w:r>
        <w:rPr>
          <w:rFonts w:ascii="Times New Roman" w:hAnsi="Times New Roman"/>
          <w:sz w:val="28"/>
          <w:szCs w:val="28"/>
          <w:lang w:val="uk-UA"/>
        </w:rPr>
        <w:t xml:space="preserve"> Криворізької міської територіальної громади</w:t>
      </w:r>
      <w:r w:rsidRPr="007F2700">
        <w:rPr>
          <w:rFonts w:ascii="Times New Roman" w:hAnsi="Times New Roman"/>
          <w:sz w:val="28"/>
          <w:szCs w:val="28"/>
          <w:lang w:val="uk-UA"/>
        </w:rPr>
        <w:t xml:space="preserve"> (додається). </w:t>
      </w:r>
    </w:p>
    <w:p w14:paraId="2533CF6B" w14:textId="77777777" w:rsidR="00FF742B" w:rsidRDefault="00FF742B" w:rsidP="00FF742B">
      <w:pPr>
        <w:tabs>
          <w:tab w:val="left" w:pos="709"/>
          <w:tab w:val="left" w:pos="851"/>
          <w:tab w:val="left" w:pos="1134"/>
        </w:tabs>
        <w:spacing w:after="0" w:line="240" w:lineRule="auto"/>
        <w:jc w:val="both"/>
        <w:rPr>
          <w:rFonts w:ascii="Times New Roman" w:hAnsi="Times New Roman"/>
          <w:sz w:val="28"/>
          <w:szCs w:val="28"/>
          <w:lang w:val="uk-UA"/>
        </w:rPr>
      </w:pPr>
    </w:p>
    <w:p w14:paraId="4FA8F87D" w14:textId="77777777" w:rsidR="00FF742B" w:rsidRPr="00266DAF" w:rsidRDefault="00FF742B" w:rsidP="00FF742B">
      <w:pPr>
        <w:numPr>
          <w:ilvl w:val="0"/>
          <w:numId w:val="1"/>
        </w:numPr>
        <w:tabs>
          <w:tab w:val="left" w:pos="709"/>
          <w:tab w:val="left" w:pos="851"/>
          <w:tab w:val="left" w:pos="1134"/>
        </w:tabs>
        <w:spacing w:after="0" w:line="240" w:lineRule="auto"/>
        <w:ind w:left="0" w:firstLine="709"/>
        <w:jc w:val="both"/>
        <w:rPr>
          <w:rFonts w:ascii="Times New Roman" w:hAnsi="Times New Roman"/>
          <w:sz w:val="28"/>
          <w:szCs w:val="28"/>
          <w:lang w:val="uk-UA"/>
        </w:rPr>
      </w:pPr>
      <w:r>
        <w:rPr>
          <w:rFonts w:ascii="Times New Roman" w:hAnsi="Times New Roman"/>
          <w:sz w:val="28"/>
          <w:szCs w:val="28"/>
          <w:lang w:val="uk-UA"/>
        </w:rPr>
        <w:t>У разі оренди єдиного майнового комплексу комунального підприємства, його відокремленого структурного підрозділу, застосовувати Примірний договір оренди єдиного майнового комплексу державного підприємства, його відокремленого структурного підрозділу, затверджений Постановою Кабінету Міністрів України від 12 серпня 2020 року №820 «Про затвердження примірних договорів оренди державного майна».</w:t>
      </w:r>
    </w:p>
    <w:p w14:paraId="2051AB3A" w14:textId="77777777" w:rsidR="00FF742B" w:rsidRPr="00266DAF" w:rsidRDefault="00FF742B" w:rsidP="00FF742B">
      <w:pPr>
        <w:spacing w:after="0" w:line="240" w:lineRule="auto"/>
        <w:jc w:val="both"/>
        <w:rPr>
          <w:rFonts w:ascii="Times New Roman" w:hAnsi="Times New Roman"/>
          <w:sz w:val="24"/>
          <w:szCs w:val="24"/>
          <w:lang w:val="uk-UA"/>
        </w:rPr>
      </w:pPr>
    </w:p>
    <w:p w14:paraId="7822A569" w14:textId="77777777" w:rsidR="00FF742B" w:rsidRPr="007F2700" w:rsidRDefault="00FF742B" w:rsidP="00FF742B">
      <w:pPr>
        <w:numPr>
          <w:ilvl w:val="0"/>
          <w:numId w:val="1"/>
        </w:numPr>
        <w:tabs>
          <w:tab w:val="left" w:pos="567"/>
          <w:tab w:val="left" w:pos="709"/>
          <w:tab w:val="left" w:pos="993"/>
        </w:tabs>
        <w:spacing w:after="0" w:line="240" w:lineRule="auto"/>
        <w:ind w:left="0" w:firstLine="709"/>
        <w:jc w:val="both"/>
        <w:rPr>
          <w:rStyle w:val="FontStyle331"/>
          <w:sz w:val="28"/>
          <w:szCs w:val="28"/>
          <w:lang w:val="uk-UA"/>
        </w:rPr>
      </w:pPr>
      <w:r w:rsidRPr="007F2700">
        <w:rPr>
          <w:rStyle w:val="FontStyle331"/>
          <w:sz w:val="28"/>
          <w:szCs w:val="28"/>
          <w:lang w:val="uk-UA"/>
        </w:rPr>
        <w:t xml:space="preserve"> </w:t>
      </w:r>
      <w:r>
        <w:rPr>
          <w:rStyle w:val="FontStyle331"/>
          <w:sz w:val="28"/>
          <w:szCs w:val="28"/>
          <w:lang w:val="uk-UA"/>
        </w:rPr>
        <w:t xml:space="preserve">Визначити </w:t>
      </w:r>
      <w:r w:rsidRPr="007F2700">
        <w:rPr>
          <w:rStyle w:val="FontStyle331"/>
          <w:sz w:val="28"/>
          <w:szCs w:val="28"/>
          <w:lang w:val="uk-UA"/>
        </w:rPr>
        <w:t xml:space="preserve">такий </w:t>
      </w:r>
      <w:r>
        <w:rPr>
          <w:rStyle w:val="FontStyle331"/>
          <w:sz w:val="28"/>
          <w:szCs w:val="28"/>
          <w:lang w:val="uk-UA"/>
        </w:rPr>
        <w:t xml:space="preserve">порядок </w:t>
      </w:r>
      <w:r w:rsidRPr="007F2700">
        <w:rPr>
          <w:rStyle w:val="FontStyle331"/>
          <w:sz w:val="28"/>
          <w:szCs w:val="28"/>
          <w:lang w:val="uk-UA"/>
        </w:rPr>
        <w:t>розподіл</w:t>
      </w:r>
      <w:r>
        <w:rPr>
          <w:rStyle w:val="FontStyle331"/>
          <w:sz w:val="28"/>
          <w:szCs w:val="28"/>
          <w:lang w:val="uk-UA"/>
        </w:rPr>
        <w:t>у орендної</w:t>
      </w:r>
      <w:r w:rsidRPr="007F2700">
        <w:rPr>
          <w:rStyle w:val="FontStyle331"/>
          <w:sz w:val="28"/>
          <w:szCs w:val="28"/>
          <w:lang w:val="uk-UA"/>
        </w:rPr>
        <w:t xml:space="preserve"> плати (включно з нарахованими штрафними санкціями): </w:t>
      </w:r>
    </w:p>
    <w:p w14:paraId="6430A913" w14:textId="77777777" w:rsidR="00FF742B" w:rsidRDefault="00FF742B" w:rsidP="00FF742B">
      <w:pPr>
        <w:tabs>
          <w:tab w:val="left" w:pos="0"/>
          <w:tab w:val="left" w:pos="567"/>
          <w:tab w:val="left" w:pos="993"/>
          <w:tab w:val="left" w:pos="1276"/>
        </w:tabs>
        <w:spacing w:after="0" w:line="240" w:lineRule="auto"/>
        <w:ind w:firstLine="709"/>
        <w:jc w:val="both"/>
        <w:rPr>
          <w:rStyle w:val="FontStyle331"/>
          <w:sz w:val="28"/>
          <w:szCs w:val="28"/>
          <w:lang w:val="uk-UA"/>
        </w:rPr>
      </w:pPr>
      <w:r>
        <w:rPr>
          <w:rStyle w:val="FontStyle331"/>
          <w:sz w:val="28"/>
          <w:szCs w:val="28"/>
          <w:lang w:val="uk-UA"/>
        </w:rPr>
        <w:t>3.1</w:t>
      </w:r>
      <w:r w:rsidRPr="007F2700">
        <w:rPr>
          <w:rStyle w:val="FontStyle331"/>
          <w:sz w:val="28"/>
          <w:szCs w:val="28"/>
          <w:lang w:val="uk-UA"/>
        </w:rPr>
        <w:tab/>
      </w:r>
      <w:r>
        <w:rPr>
          <w:rStyle w:val="FontStyle331"/>
          <w:sz w:val="28"/>
          <w:szCs w:val="28"/>
          <w:lang w:val="uk-UA"/>
        </w:rPr>
        <w:t>до бюджету Криворізької міської територіальної громади:</w:t>
      </w:r>
    </w:p>
    <w:p w14:paraId="39D32887" w14:textId="77777777" w:rsidR="00FF742B" w:rsidRDefault="00FF742B" w:rsidP="00FF742B">
      <w:pPr>
        <w:tabs>
          <w:tab w:val="left" w:pos="0"/>
          <w:tab w:val="left" w:pos="567"/>
          <w:tab w:val="left" w:pos="993"/>
          <w:tab w:val="left" w:pos="1276"/>
        </w:tabs>
        <w:spacing w:after="0" w:line="240" w:lineRule="auto"/>
        <w:ind w:firstLine="709"/>
        <w:jc w:val="both"/>
        <w:rPr>
          <w:rStyle w:val="FontStyle331"/>
          <w:sz w:val="28"/>
          <w:szCs w:val="28"/>
          <w:lang w:val="uk-UA"/>
        </w:rPr>
      </w:pPr>
      <w:r>
        <w:rPr>
          <w:rStyle w:val="FontStyle331"/>
          <w:sz w:val="28"/>
          <w:szCs w:val="28"/>
          <w:lang w:val="uk-UA"/>
        </w:rPr>
        <w:t>3.1.1 100% з</w:t>
      </w:r>
      <w:r w:rsidRPr="007F2700">
        <w:rPr>
          <w:rStyle w:val="FontStyle331"/>
          <w:sz w:val="28"/>
          <w:szCs w:val="28"/>
          <w:lang w:val="uk-UA"/>
        </w:rPr>
        <w:t>а оренду єдиного майнового комплексу комунального підприємства</w:t>
      </w:r>
      <w:r>
        <w:rPr>
          <w:rStyle w:val="FontStyle331"/>
          <w:sz w:val="28"/>
          <w:szCs w:val="28"/>
          <w:lang w:val="uk-UA"/>
        </w:rPr>
        <w:t>, його відокремленого структурного підрозділу;</w:t>
      </w:r>
    </w:p>
    <w:p w14:paraId="74C688B9" w14:textId="77777777" w:rsidR="00FF742B" w:rsidRDefault="00FF742B" w:rsidP="00FF742B">
      <w:pPr>
        <w:tabs>
          <w:tab w:val="left" w:pos="0"/>
          <w:tab w:val="left" w:pos="567"/>
          <w:tab w:val="left" w:pos="993"/>
          <w:tab w:val="left" w:pos="1276"/>
        </w:tabs>
        <w:spacing w:after="0" w:line="240" w:lineRule="auto"/>
        <w:ind w:firstLine="709"/>
        <w:jc w:val="both"/>
        <w:rPr>
          <w:rFonts w:ascii="Times New Roman" w:hAnsi="Times New Roman"/>
          <w:sz w:val="28"/>
          <w:szCs w:val="28"/>
          <w:lang w:val="uk-UA"/>
        </w:rPr>
      </w:pPr>
      <w:r>
        <w:rPr>
          <w:rStyle w:val="FontStyle331"/>
          <w:sz w:val="28"/>
          <w:szCs w:val="28"/>
          <w:lang w:val="uk-UA"/>
        </w:rPr>
        <w:t>3.1.2 100%</w:t>
      </w:r>
      <w:r w:rsidRPr="007F2700">
        <w:rPr>
          <w:rStyle w:val="FontStyle331"/>
          <w:sz w:val="28"/>
          <w:szCs w:val="28"/>
          <w:lang w:val="uk-UA"/>
        </w:rPr>
        <w:t xml:space="preserve"> </w:t>
      </w:r>
      <w:r>
        <w:rPr>
          <w:rStyle w:val="FontStyle331"/>
          <w:sz w:val="28"/>
          <w:szCs w:val="28"/>
          <w:lang w:val="uk-UA"/>
        </w:rPr>
        <w:t>з</w:t>
      </w:r>
      <w:r w:rsidRPr="00762C4B">
        <w:rPr>
          <w:rFonts w:ascii="Times New Roman" w:hAnsi="Times New Roman"/>
          <w:sz w:val="28"/>
          <w:szCs w:val="28"/>
          <w:lang w:val="uk-UA"/>
        </w:rPr>
        <w:t xml:space="preserve">а об’єкти </w:t>
      </w:r>
      <w:r w:rsidRPr="000A0519">
        <w:rPr>
          <w:rFonts w:ascii="Times New Roman" w:hAnsi="Times New Roman"/>
          <w:sz w:val="28"/>
          <w:szCs w:val="28"/>
          <w:lang w:val="uk-UA"/>
        </w:rPr>
        <w:t>нерухомості та інше окреме індивідуально визначене майно,</w:t>
      </w:r>
      <w:r w:rsidRPr="00762C4B">
        <w:rPr>
          <w:rFonts w:ascii="Times New Roman" w:hAnsi="Times New Roman"/>
          <w:sz w:val="28"/>
          <w:szCs w:val="28"/>
          <w:lang w:val="uk-UA"/>
        </w:rPr>
        <w:t xml:space="preserve"> що перебува</w:t>
      </w:r>
      <w:r w:rsidRPr="000A0519">
        <w:rPr>
          <w:rFonts w:ascii="Times New Roman" w:hAnsi="Times New Roman"/>
          <w:sz w:val="28"/>
          <w:szCs w:val="28"/>
          <w:lang w:val="uk-UA"/>
        </w:rPr>
        <w:t>є</w:t>
      </w:r>
      <w:r w:rsidRPr="00762C4B">
        <w:rPr>
          <w:rFonts w:ascii="Times New Roman" w:hAnsi="Times New Roman"/>
          <w:sz w:val="28"/>
          <w:szCs w:val="28"/>
          <w:lang w:val="uk-UA"/>
        </w:rPr>
        <w:t xml:space="preserve"> </w:t>
      </w:r>
      <w:r>
        <w:rPr>
          <w:rFonts w:ascii="Times New Roman" w:hAnsi="Times New Roman"/>
          <w:sz w:val="28"/>
          <w:szCs w:val="28"/>
          <w:lang w:val="uk-UA"/>
        </w:rPr>
        <w:t>в комунальній власності Криворізької міської територіальної громади, але на</w:t>
      </w:r>
      <w:r w:rsidRPr="00762C4B">
        <w:rPr>
          <w:rFonts w:ascii="Times New Roman" w:hAnsi="Times New Roman"/>
          <w:sz w:val="28"/>
          <w:szCs w:val="28"/>
          <w:lang w:val="uk-UA"/>
        </w:rPr>
        <w:t xml:space="preserve"> балансовому обліку державних підприємств, </w:t>
      </w:r>
      <w:r w:rsidRPr="000A0519">
        <w:rPr>
          <w:rFonts w:ascii="Times New Roman" w:hAnsi="Times New Roman"/>
          <w:sz w:val="28"/>
          <w:szCs w:val="28"/>
          <w:lang w:val="uk-UA"/>
        </w:rPr>
        <w:t>закладів</w:t>
      </w:r>
      <w:r>
        <w:rPr>
          <w:rFonts w:ascii="Times New Roman" w:hAnsi="Times New Roman"/>
          <w:sz w:val="28"/>
          <w:szCs w:val="28"/>
          <w:lang w:val="uk-UA"/>
        </w:rPr>
        <w:t xml:space="preserve">, </w:t>
      </w:r>
      <w:r w:rsidRPr="00762C4B">
        <w:rPr>
          <w:rFonts w:ascii="Times New Roman" w:hAnsi="Times New Roman"/>
          <w:sz w:val="28"/>
          <w:szCs w:val="28"/>
          <w:lang w:val="uk-UA"/>
        </w:rPr>
        <w:t xml:space="preserve"> установ</w:t>
      </w:r>
      <w:r>
        <w:rPr>
          <w:rFonts w:ascii="Times New Roman" w:hAnsi="Times New Roman"/>
          <w:sz w:val="28"/>
          <w:szCs w:val="28"/>
          <w:lang w:val="uk-UA"/>
        </w:rPr>
        <w:t>;</w:t>
      </w:r>
    </w:p>
    <w:p w14:paraId="7F781E8F" w14:textId="77777777" w:rsidR="00FF742B" w:rsidRDefault="00FF742B" w:rsidP="00FF742B">
      <w:pPr>
        <w:tabs>
          <w:tab w:val="left" w:pos="0"/>
          <w:tab w:val="left" w:pos="567"/>
          <w:tab w:val="left" w:pos="993"/>
          <w:tab w:val="left" w:pos="1276"/>
        </w:tabs>
        <w:spacing w:after="0" w:line="240" w:lineRule="auto"/>
        <w:ind w:firstLine="709"/>
        <w:jc w:val="both"/>
        <w:rPr>
          <w:rFonts w:ascii="Times New Roman" w:hAnsi="Times New Roman"/>
          <w:sz w:val="28"/>
          <w:szCs w:val="28"/>
          <w:lang w:val="uk-UA"/>
        </w:rPr>
      </w:pPr>
    </w:p>
    <w:p w14:paraId="3E394FCE" w14:textId="77777777" w:rsidR="00FF742B" w:rsidRDefault="00FF742B" w:rsidP="00FF742B">
      <w:pPr>
        <w:tabs>
          <w:tab w:val="left" w:pos="0"/>
          <w:tab w:val="left" w:pos="567"/>
          <w:tab w:val="left" w:pos="993"/>
          <w:tab w:val="left" w:pos="1276"/>
        </w:tabs>
        <w:spacing w:after="0" w:line="240" w:lineRule="auto"/>
        <w:ind w:firstLine="709"/>
        <w:jc w:val="both"/>
        <w:rPr>
          <w:rFonts w:ascii="Times New Roman" w:hAnsi="Times New Roman"/>
          <w:sz w:val="28"/>
          <w:szCs w:val="28"/>
          <w:lang w:val="uk-UA"/>
        </w:rPr>
      </w:pPr>
    </w:p>
    <w:p w14:paraId="37B7756B" w14:textId="77777777" w:rsidR="00FF742B" w:rsidRDefault="00FF742B" w:rsidP="00FF742B">
      <w:pPr>
        <w:tabs>
          <w:tab w:val="left" w:pos="0"/>
          <w:tab w:val="left" w:pos="567"/>
          <w:tab w:val="left" w:pos="993"/>
          <w:tab w:val="left" w:pos="1276"/>
        </w:tabs>
        <w:spacing w:after="0" w:line="240" w:lineRule="auto"/>
        <w:ind w:firstLine="709"/>
        <w:jc w:val="center"/>
        <w:rPr>
          <w:rFonts w:ascii="Times New Roman" w:hAnsi="Times New Roman"/>
          <w:sz w:val="24"/>
          <w:szCs w:val="24"/>
          <w:lang w:val="uk-UA"/>
        </w:rPr>
      </w:pPr>
      <w:r w:rsidRPr="00FF742B">
        <w:rPr>
          <w:rFonts w:ascii="Times New Roman" w:hAnsi="Times New Roman"/>
          <w:sz w:val="24"/>
          <w:szCs w:val="24"/>
          <w:lang w:val="uk-UA"/>
        </w:rPr>
        <w:lastRenderedPageBreak/>
        <w:t>2</w:t>
      </w:r>
    </w:p>
    <w:p w14:paraId="14204CB6" w14:textId="77777777" w:rsidR="00FF742B" w:rsidRPr="00FF742B" w:rsidRDefault="00FF742B" w:rsidP="00FF742B">
      <w:pPr>
        <w:tabs>
          <w:tab w:val="left" w:pos="0"/>
          <w:tab w:val="left" w:pos="567"/>
          <w:tab w:val="left" w:pos="993"/>
          <w:tab w:val="left" w:pos="1276"/>
        </w:tabs>
        <w:spacing w:after="0" w:line="240" w:lineRule="auto"/>
        <w:ind w:firstLine="709"/>
        <w:jc w:val="center"/>
        <w:rPr>
          <w:rFonts w:ascii="Times New Roman" w:hAnsi="Times New Roman"/>
          <w:sz w:val="16"/>
          <w:szCs w:val="16"/>
          <w:lang w:val="uk-UA"/>
        </w:rPr>
      </w:pPr>
    </w:p>
    <w:p w14:paraId="362B967E" w14:textId="77777777" w:rsidR="00FF742B" w:rsidRDefault="00FF742B" w:rsidP="00FF742B">
      <w:pPr>
        <w:tabs>
          <w:tab w:val="left" w:pos="0"/>
          <w:tab w:val="left" w:pos="567"/>
          <w:tab w:val="left" w:pos="993"/>
          <w:tab w:val="left" w:pos="1276"/>
        </w:tabs>
        <w:spacing w:after="0" w:line="240" w:lineRule="auto"/>
        <w:ind w:firstLine="709"/>
        <w:jc w:val="both"/>
        <w:rPr>
          <w:rStyle w:val="FontStyle331"/>
          <w:sz w:val="28"/>
          <w:szCs w:val="28"/>
          <w:lang w:val="uk-UA"/>
        </w:rPr>
      </w:pPr>
      <w:r>
        <w:rPr>
          <w:rFonts w:ascii="Times New Roman" w:hAnsi="Times New Roman"/>
          <w:sz w:val="28"/>
          <w:szCs w:val="28"/>
          <w:lang w:val="uk-UA"/>
        </w:rPr>
        <w:t>3.1.3 50%  з</w:t>
      </w:r>
      <w:r w:rsidRPr="007F2700">
        <w:rPr>
          <w:rStyle w:val="FontStyle331"/>
          <w:sz w:val="28"/>
          <w:szCs w:val="28"/>
          <w:lang w:val="uk-UA"/>
        </w:rPr>
        <w:t>а об'єкти нерухомості та інше окреме індивідуально визначене майно,</w:t>
      </w:r>
      <w:r>
        <w:rPr>
          <w:rStyle w:val="FontStyle331"/>
          <w:sz w:val="28"/>
          <w:szCs w:val="28"/>
          <w:lang w:val="uk-UA"/>
        </w:rPr>
        <w:t xml:space="preserve"> що перебуває на балансовому обліку</w:t>
      </w:r>
      <w:r w:rsidRPr="007F2700">
        <w:rPr>
          <w:rStyle w:val="FontStyle331"/>
          <w:sz w:val="28"/>
          <w:szCs w:val="28"/>
          <w:lang w:val="uk-UA"/>
        </w:rPr>
        <w:t xml:space="preserve"> </w:t>
      </w:r>
      <w:r>
        <w:rPr>
          <w:rStyle w:val="FontStyle331"/>
          <w:sz w:val="28"/>
          <w:szCs w:val="28"/>
          <w:lang w:val="uk-UA"/>
        </w:rPr>
        <w:t>бюджетних установ і комунальних закладів;</w:t>
      </w:r>
    </w:p>
    <w:p w14:paraId="41393857" w14:textId="77777777" w:rsidR="00FF742B" w:rsidRDefault="00FF742B" w:rsidP="00FF742B">
      <w:pPr>
        <w:tabs>
          <w:tab w:val="left" w:pos="0"/>
          <w:tab w:val="left" w:pos="567"/>
          <w:tab w:val="left" w:pos="993"/>
          <w:tab w:val="left" w:pos="1276"/>
        </w:tabs>
        <w:spacing w:after="0" w:line="240" w:lineRule="auto"/>
        <w:ind w:firstLine="709"/>
        <w:jc w:val="both"/>
        <w:rPr>
          <w:rStyle w:val="FontStyle331"/>
          <w:sz w:val="28"/>
          <w:szCs w:val="28"/>
          <w:lang w:val="uk-UA"/>
        </w:rPr>
      </w:pPr>
      <w:r>
        <w:rPr>
          <w:rStyle w:val="FontStyle331"/>
          <w:sz w:val="28"/>
          <w:szCs w:val="28"/>
          <w:lang w:val="uk-UA"/>
        </w:rPr>
        <w:t>3.1.4 30%  з</w:t>
      </w:r>
      <w:r w:rsidRPr="007F2700">
        <w:rPr>
          <w:rStyle w:val="FontStyle331"/>
          <w:sz w:val="28"/>
          <w:szCs w:val="28"/>
          <w:lang w:val="uk-UA"/>
        </w:rPr>
        <w:t xml:space="preserve">а </w:t>
      </w:r>
      <w:r>
        <w:rPr>
          <w:rStyle w:val="FontStyle331"/>
          <w:sz w:val="28"/>
          <w:szCs w:val="28"/>
          <w:lang w:val="uk-UA"/>
        </w:rPr>
        <w:t xml:space="preserve">об’єкти </w:t>
      </w:r>
      <w:r w:rsidRPr="007F2700">
        <w:rPr>
          <w:rStyle w:val="FontStyle331"/>
          <w:sz w:val="28"/>
          <w:szCs w:val="28"/>
          <w:lang w:val="uk-UA"/>
        </w:rPr>
        <w:t>нерухом</w:t>
      </w:r>
      <w:r>
        <w:rPr>
          <w:rStyle w:val="FontStyle331"/>
          <w:sz w:val="28"/>
          <w:szCs w:val="28"/>
          <w:lang w:val="uk-UA"/>
        </w:rPr>
        <w:t>ості</w:t>
      </w:r>
      <w:r w:rsidRPr="007F2700">
        <w:rPr>
          <w:rStyle w:val="FontStyle331"/>
          <w:sz w:val="28"/>
          <w:szCs w:val="28"/>
          <w:lang w:val="uk-UA"/>
        </w:rPr>
        <w:t xml:space="preserve"> та </w:t>
      </w:r>
      <w:r>
        <w:rPr>
          <w:rStyle w:val="FontStyle331"/>
          <w:sz w:val="28"/>
          <w:szCs w:val="28"/>
          <w:lang w:val="uk-UA"/>
        </w:rPr>
        <w:t xml:space="preserve">інше </w:t>
      </w:r>
      <w:r w:rsidRPr="007F2700">
        <w:rPr>
          <w:rStyle w:val="FontStyle331"/>
          <w:sz w:val="28"/>
          <w:szCs w:val="28"/>
          <w:lang w:val="uk-UA"/>
        </w:rPr>
        <w:t>окреме індивідуально визна</w:t>
      </w:r>
      <w:r>
        <w:rPr>
          <w:rStyle w:val="FontStyle331"/>
          <w:sz w:val="28"/>
          <w:szCs w:val="28"/>
          <w:lang w:val="uk-UA"/>
        </w:rPr>
        <w:t>-</w:t>
      </w:r>
      <w:r w:rsidRPr="007F2700">
        <w:rPr>
          <w:rStyle w:val="FontStyle331"/>
          <w:sz w:val="28"/>
          <w:szCs w:val="28"/>
          <w:lang w:val="uk-UA"/>
        </w:rPr>
        <w:t xml:space="preserve">чене майно, </w:t>
      </w:r>
      <w:r>
        <w:rPr>
          <w:rStyle w:val="FontStyle331"/>
          <w:sz w:val="28"/>
          <w:szCs w:val="28"/>
          <w:lang w:val="uk-UA"/>
        </w:rPr>
        <w:t>що перебуває на балансовому обліку</w:t>
      </w:r>
      <w:r w:rsidRPr="007F2700">
        <w:rPr>
          <w:rStyle w:val="FontStyle331"/>
          <w:sz w:val="28"/>
          <w:szCs w:val="28"/>
          <w:lang w:val="uk-UA"/>
        </w:rPr>
        <w:t xml:space="preserve"> управління комунальної власності міста</w:t>
      </w:r>
      <w:r>
        <w:rPr>
          <w:rStyle w:val="FontStyle331"/>
          <w:sz w:val="28"/>
          <w:szCs w:val="28"/>
          <w:lang w:val="uk-UA"/>
        </w:rPr>
        <w:t>,</w:t>
      </w:r>
      <w:r w:rsidRPr="007F2700">
        <w:rPr>
          <w:rStyle w:val="FontStyle331"/>
          <w:sz w:val="28"/>
          <w:szCs w:val="28"/>
          <w:lang w:val="uk-UA"/>
        </w:rPr>
        <w:t xml:space="preserve"> департамент</w:t>
      </w:r>
      <w:r>
        <w:rPr>
          <w:rStyle w:val="FontStyle331"/>
          <w:sz w:val="28"/>
          <w:szCs w:val="28"/>
          <w:lang w:val="uk-UA"/>
        </w:rPr>
        <w:t xml:space="preserve">у </w:t>
      </w:r>
      <w:r w:rsidRPr="007F2700">
        <w:rPr>
          <w:rStyle w:val="FontStyle331"/>
          <w:sz w:val="28"/>
          <w:szCs w:val="28"/>
          <w:lang w:val="uk-UA"/>
        </w:rPr>
        <w:t xml:space="preserve"> розвитку інфраструктури міста виконкому Криворізької міської ради,</w:t>
      </w:r>
      <w:r>
        <w:rPr>
          <w:rStyle w:val="FontStyle331"/>
          <w:sz w:val="28"/>
          <w:szCs w:val="28"/>
          <w:lang w:val="uk-UA"/>
        </w:rPr>
        <w:t xml:space="preserve"> </w:t>
      </w:r>
      <w:r w:rsidRPr="007F2700">
        <w:rPr>
          <w:rStyle w:val="FontStyle331"/>
          <w:sz w:val="28"/>
          <w:szCs w:val="28"/>
          <w:lang w:val="uk-UA"/>
        </w:rPr>
        <w:t>комунальн</w:t>
      </w:r>
      <w:r>
        <w:rPr>
          <w:rStyle w:val="FontStyle331"/>
          <w:sz w:val="28"/>
          <w:szCs w:val="28"/>
          <w:lang w:val="uk-UA"/>
        </w:rPr>
        <w:t>их</w:t>
      </w:r>
      <w:r w:rsidRPr="007F2700">
        <w:rPr>
          <w:rStyle w:val="FontStyle331"/>
          <w:sz w:val="28"/>
          <w:szCs w:val="28"/>
          <w:lang w:val="uk-UA"/>
        </w:rPr>
        <w:t xml:space="preserve"> некомерційн</w:t>
      </w:r>
      <w:r>
        <w:rPr>
          <w:rStyle w:val="FontStyle331"/>
          <w:sz w:val="28"/>
          <w:szCs w:val="28"/>
          <w:lang w:val="uk-UA"/>
        </w:rPr>
        <w:t>их</w:t>
      </w:r>
      <w:r w:rsidRPr="007F2700">
        <w:rPr>
          <w:rStyle w:val="FontStyle331"/>
          <w:sz w:val="28"/>
          <w:szCs w:val="28"/>
          <w:lang w:val="uk-UA"/>
        </w:rPr>
        <w:t xml:space="preserve"> підприємств</w:t>
      </w:r>
      <w:r>
        <w:rPr>
          <w:rStyle w:val="FontStyle331"/>
          <w:sz w:val="28"/>
          <w:szCs w:val="28"/>
          <w:lang w:val="uk-UA"/>
        </w:rPr>
        <w:t xml:space="preserve"> </w:t>
      </w:r>
      <w:r w:rsidRPr="007F2700">
        <w:rPr>
          <w:rStyle w:val="FontStyle331"/>
          <w:sz w:val="28"/>
          <w:szCs w:val="28"/>
          <w:lang w:val="uk-UA"/>
        </w:rPr>
        <w:t>у сфері охорони здоров’я</w:t>
      </w:r>
      <w:r>
        <w:rPr>
          <w:rStyle w:val="FontStyle331"/>
          <w:sz w:val="28"/>
          <w:szCs w:val="28"/>
          <w:lang w:val="uk-UA"/>
        </w:rPr>
        <w:t>,</w:t>
      </w:r>
      <w:r w:rsidRPr="007F2700">
        <w:rPr>
          <w:rStyle w:val="FontStyle331"/>
          <w:sz w:val="28"/>
          <w:szCs w:val="28"/>
          <w:lang w:val="uk-UA"/>
        </w:rPr>
        <w:t xml:space="preserve"> </w:t>
      </w:r>
      <w:r>
        <w:rPr>
          <w:rStyle w:val="FontStyle331"/>
          <w:sz w:val="28"/>
          <w:szCs w:val="28"/>
          <w:lang w:val="uk-UA"/>
        </w:rPr>
        <w:t>комунальних підприємств, орендодавцем якого є управління комунальної власності міста виконкому Криворізької міської ради ;</w:t>
      </w:r>
    </w:p>
    <w:p w14:paraId="4B332FE8" w14:textId="77777777" w:rsidR="00FF742B" w:rsidRDefault="00FF742B" w:rsidP="00FF742B">
      <w:pPr>
        <w:tabs>
          <w:tab w:val="left" w:pos="0"/>
          <w:tab w:val="left" w:pos="567"/>
          <w:tab w:val="left" w:pos="993"/>
          <w:tab w:val="left" w:pos="1276"/>
        </w:tabs>
        <w:spacing w:after="0" w:line="240" w:lineRule="auto"/>
        <w:ind w:firstLine="709"/>
        <w:jc w:val="both"/>
        <w:rPr>
          <w:rStyle w:val="FontStyle331"/>
          <w:sz w:val="28"/>
          <w:szCs w:val="28"/>
          <w:lang w:val="uk-UA"/>
        </w:rPr>
      </w:pPr>
      <w:r>
        <w:rPr>
          <w:rStyle w:val="FontStyle331"/>
          <w:sz w:val="28"/>
          <w:szCs w:val="28"/>
          <w:lang w:val="uk-UA"/>
        </w:rPr>
        <w:t>3.2 балансоутримувачам:</w:t>
      </w:r>
    </w:p>
    <w:p w14:paraId="05C1AA02" w14:textId="77777777" w:rsidR="00FF742B" w:rsidRDefault="00FF742B" w:rsidP="00FF742B">
      <w:pPr>
        <w:tabs>
          <w:tab w:val="left" w:pos="0"/>
          <w:tab w:val="left" w:pos="567"/>
          <w:tab w:val="left" w:pos="993"/>
          <w:tab w:val="left" w:pos="1276"/>
        </w:tabs>
        <w:spacing w:after="0" w:line="240" w:lineRule="auto"/>
        <w:ind w:firstLine="709"/>
        <w:jc w:val="both"/>
        <w:rPr>
          <w:rStyle w:val="FontStyle331"/>
          <w:sz w:val="28"/>
          <w:szCs w:val="28"/>
          <w:lang w:val="uk-UA"/>
        </w:rPr>
      </w:pPr>
      <w:r>
        <w:rPr>
          <w:rStyle w:val="FontStyle331"/>
          <w:sz w:val="28"/>
          <w:szCs w:val="28"/>
          <w:lang w:val="uk-UA"/>
        </w:rPr>
        <w:t xml:space="preserve">3.2.1 </w:t>
      </w:r>
      <w:r>
        <w:rPr>
          <w:rFonts w:ascii="Times New Roman" w:hAnsi="Times New Roman"/>
          <w:sz w:val="28"/>
          <w:szCs w:val="28"/>
          <w:lang w:val="uk-UA"/>
        </w:rPr>
        <w:t>50%  з</w:t>
      </w:r>
      <w:r w:rsidRPr="007F2700">
        <w:rPr>
          <w:rStyle w:val="FontStyle331"/>
          <w:sz w:val="28"/>
          <w:szCs w:val="28"/>
          <w:lang w:val="uk-UA"/>
        </w:rPr>
        <w:t>а об'єкти нерухомості та інше окреме індивідуально визначене майно,</w:t>
      </w:r>
      <w:r>
        <w:rPr>
          <w:rStyle w:val="FontStyle331"/>
          <w:sz w:val="28"/>
          <w:szCs w:val="28"/>
          <w:lang w:val="uk-UA"/>
        </w:rPr>
        <w:t xml:space="preserve"> що перебуває на балансовому обліку</w:t>
      </w:r>
      <w:r w:rsidRPr="007F2700">
        <w:rPr>
          <w:rStyle w:val="FontStyle331"/>
          <w:sz w:val="28"/>
          <w:szCs w:val="28"/>
          <w:lang w:val="uk-UA"/>
        </w:rPr>
        <w:t xml:space="preserve"> бюджетних установ</w:t>
      </w:r>
      <w:r>
        <w:rPr>
          <w:rStyle w:val="FontStyle331"/>
          <w:sz w:val="28"/>
          <w:szCs w:val="28"/>
          <w:lang w:val="uk-UA"/>
        </w:rPr>
        <w:t xml:space="preserve"> і комунальних закладів;</w:t>
      </w:r>
    </w:p>
    <w:p w14:paraId="71A3B038" w14:textId="77777777" w:rsidR="00FF742B" w:rsidRDefault="00FF742B" w:rsidP="00FF742B">
      <w:pPr>
        <w:tabs>
          <w:tab w:val="left" w:pos="0"/>
          <w:tab w:val="left" w:pos="567"/>
          <w:tab w:val="left" w:pos="993"/>
          <w:tab w:val="left" w:pos="1276"/>
        </w:tabs>
        <w:spacing w:after="0" w:line="240" w:lineRule="auto"/>
        <w:ind w:firstLine="709"/>
        <w:jc w:val="both"/>
        <w:rPr>
          <w:rStyle w:val="FontStyle331"/>
          <w:sz w:val="28"/>
          <w:szCs w:val="28"/>
          <w:lang w:val="uk-UA"/>
        </w:rPr>
      </w:pPr>
      <w:r>
        <w:rPr>
          <w:rStyle w:val="FontStyle331"/>
          <w:sz w:val="28"/>
          <w:szCs w:val="28"/>
          <w:lang w:val="uk-UA"/>
        </w:rPr>
        <w:t>3.2.2 70% з</w:t>
      </w:r>
      <w:r w:rsidRPr="007F2700">
        <w:rPr>
          <w:rStyle w:val="FontStyle331"/>
          <w:sz w:val="28"/>
          <w:szCs w:val="28"/>
          <w:lang w:val="uk-UA"/>
        </w:rPr>
        <w:t xml:space="preserve">а </w:t>
      </w:r>
      <w:r>
        <w:rPr>
          <w:rStyle w:val="FontStyle331"/>
          <w:sz w:val="28"/>
          <w:szCs w:val="28"/>
          <w:lang w:val="uk-UA"/>
        </w:rPr>
        <w:t xml:space="preserve">об’єкти </w:t>
      </w:r>
      <w:r w:rsidRPr="007F2700">
        <w:rPr>
          <w:rStyle w:val="FontStyle331"/>
          <w:sz w:val="28"/>
          <w:szCs w:val="28"/>
          <w:lang w:val="uk-UA"/>
        </w:rPr>
        <w:t>нерухом</w:t>
      </w:r>
      <w:r>
        <w:rPr>
          <w:rStyle w:val="FontStyle331"/>
          <w:sz w:val="28"/>
          <w:szCs w:val="28"/>
          <w:lang w:val="uk-UA"/>
        </w:rPr>
        <w:t>ості</w:t>
      </w:r>
      <w:r w:rsidRPr="007F2700">
        <w:rPr>
          <w:rStyle w:val="FontStyle331"/>
          <w:sz w:val="28"/>
          <w:szCs w:val="28"/>
          <w:lang w:val="uk-UA"/>
        </w:rPr>
        <w:t xml:space="preserve"> та </w:t>
      </w:r>
      <w:r>
        <w:rPr>
          <w:rStyle w:val="FontStyle331"/>
          <w:sz w:val="28"/>
          <w:szCs w:val="28"/>
          <w:lang w:val="uk-UA"/>
        </w:rPr>
        <w:t xml:space="preserve">інше </w:t>
      </w:r>
      <w:r w:rsidRPr="007F2700">
        <w:rPr>
          <w:rStyle w:val="FontStyle331"/>
          <w:sz w:val="28"/>
          <w:szCs w:val="28"/>
          <w:lang w:val="uk-UA"/>
        </w:rPr>
        <w:t xml:space="preserve">окреме індивідуально визначене майно, </w:t>
      </w:r>
      <w:r>
        <w:rPr>
          <w:rStyle w:val="FontStyle331"/>
          <w:sz w:val="28"/>
          <w:szCs w:val="28"/>
          <w:lang w:val="uk-UA"/>
        </w:rPr>
        <w:t xml:space="preserve">що перебуває на балансовому обліку </w:t>
      </w:r>
      <w:r w:rsidRPr="007F2700">
        <w:rPr>
          <w:rStyle w:val="FontStyle331"/>
          <w:sz w:val="28"/>
          <w:szCs w:val="28"/>
          <w:lang w:val="uk-UA"/>
        </w:rPr>
        <w:t>комунальн</w:t>
      </w:r>
      <w:r>
        <w:rPr>
          <w:rStyle w:val="FontStyle331"/>
          <w:sz w:val="28"/>
          <w:szCs w:val="28"/>
          <w:lang w:val="uk-UA"/>
        </w:rPr>
        <w:t>их</w:t>
      </w:r>
      <w:r w:rsidRPr="007F2700">
        <w:rPr>
          <w:rStyle w:val="FontStyle331"/>
          <w:sz w:val="28"/>
          <w:szCs w:val="28"/>
          <w:lang w:val="uk-UA"/>
        </w:rPr>
        <w:t xml:space="preserve"> некомерційн</w:t>
      </w:r>
      <w:r>
        <w:rPr>
          <w:rStyle w:val="FontStyle331"/>
          <w:sz w:val="28"/>
          <w:szCs w:val="28"/>
          <w:lang w:val="uk-UA"/>
        </w:rPr>
        <w:t>их</w:t>
      </w:r>
      <w:r w:rsidRPr="007F2700">
        <w:rPr>
          <w:rStyle w:val="FontStyle331"/>
          <w:sz w:val="28"/>
          <w:szCs w:val="28"/>
          <w:lang w:val="uk-UA"/>
        </w:rPr>
        <w:t xml:space="preserve"> підприємств</w:t>
      </w:r>
      <w:r>
        <w:rPr>
          <w:rStyle w:val="FontStyle331"/>
          <w:sz w:val="28"/>
          <w:szCs w:val="28"/>
          <w:lang w:val="uk-UA"/>
        </w:rPr>
        <w:t xml:space="preserve"> </w:t>
      </w:r>
      <w:r w:rsidRPr="007F2700">
        <w:rPr>
          <w:rStyle w:val="FontStyle331"/>
          <w:sz w:val="28"/>
          <w:szCs w:val="28"/>
          <w:lang w:val="uk-UA"/>
        </w:rPr>
        <w:t>у сфері охорони здоров’я</w:t>
      </w:r>
      <w:r>
        <w:rPr>
          <w:rStyle w:val="FontStyle331"/>
          <w:sz w:val="28"/>
          <w:szCs w:val="28"/>
          <w:lang w:val="uk-UA"/>
        </w:rPr>
        <w:t>,</w:t>
      </w:r>
      <w:r w:rsidRPr="007F2700">
        <w:rPr>
          <w:rStyle w:val="FontStyle331"/>
          <w:sz w:val="28"/>
          <w:szCs w:val="28"/>
          <w:lang w:val="uk-UA"/>
        </w:rPr>
        <w:t xml:space="preserve"> </w:t>
      </w:r>
      <w:r>
        <w:rPr>
          <w:rStyle w:val="FontStyle331"/>
          <w:sz w:val="28"/>
          <w:szCs w:val="28"/>
          <w:lang w:val="uk-UA"/>
        </w:rPr>
        <w:t>комунальних підприємств;</w:t>
      </w:r>
    </w:p>
    <w:p w14:paraId="2FAC359A" w14:textId="77777777" w:rsidR="00FF742B" w:rsidRDefault="00FF742B" w:rsidP="00FF742B">
      <w:pPr>
        <w:tabs>
          <w:tab w:val="left" w:pos="0"/>
          <w:tab w:val="left" w:pos="567"/>
          <w:tab w:val="left" w:pos="993"/>
          <w:tab w:val="left" w:pos="1276"/>
        </w:tabs>
        <w:spacing w:after="0" w:line="240" w:lineRule="auto"/>
        <w:ind w:firstLine="709"/>
        <w:jc w:val="both"/>
        <w:rPr>
          <w:rStyle w:val="FontStyle331"/>
          <w:sz w:val="28"/>
          <w:szCs w:val="28"/>
          <w:lang w:val="uk-UA"/>
        </w:rPr>
      </w:pPr>
      <w:r>
        <w:rPr>
          <w:rStyle w:val="FontStyle331"/>
          <w:sz w:val="28"/>
          <w:szCs w:val="28"/>
          <w:lang w:val="uk-UA"/>
        </w:rPr>
        <w:t>3.2.3 100% за інше окреме індивідуально визначене майно, що перебуває на балансовому обліку комунальних підприємств, які виступають орендодавцями з</w:t>
      </w:r>
      <w:r>
        <w:rPr>
          <w:rStyle w:val="FontStyle331"/>
          <w:sz w:val="28"/>
          <w:szCs w:val="28"/>
          <w:lang w:val="uk-UA" w:eastAsia="uk-UA"/>
        </w:rPr>
        <w:t>гідно з</w:t>
      </w:r>
      <w:r w:rsidRPr="00077F1A">
        <w:rPr>
          <w:rStyle w:val="FontStyle331"/>
          <w:sz w:val="28"/>
          <w:szCs w:val="28"/>
          <w:lang w:val="uk-UA" w:eastAsia="uk-UA"/>
        </w:rPr>
        <w:t xml:space="preserve"> відповідним</w:t>
      </w:r>
      <w:r>
        <w:rPr>
          <w:rStyle w:val="FontStyle331"/>
          <w:sz w:val="28"/>
          <w:szCs w:val="28"/>
          <w:lang w:val="uk-UA" w:eastAsia="uk-UA"/>
        </w:rPr>
        <w:t>и</w:t>
      </w:r>
      <w:r w:rsidRPr="00077F1A">
        <w:rPr>
          <w:rStyle w:val="FontStyle331"/>
          <w:sz w:val="28"/>
          <w:szCs w:val="28"/>
          <w:lang w:val="uk-UA" w:eastAsia="uk-UA"/>
        </w:rPr>
        <w:t xml:space="preserve"> рішенням</w:t>
      </w:r>
      <w:r>
        <w:rPr>
          <w:rStyle w:val="FontStyle331"/>
          <w:sz w:val="28"/>
          <w:szCs w:val="28"/>
          <w:lang w:val="uk-UA" w:eastAsia="uk-UA"/>
        </w:rPr>
        <w:t>и</w:t>
      </w:r>
      <w:r w:rsidRPr="00077F1A">
        <w:rPr>
          <w:rStyle w:val="FontStyle331"/>
          <w:sz w:val="28"/>
          <w:szCs w:val="28"/>
          <w:lang w:val="uk-UA" w:eastAsia="uk-UA"/>
        </w:rPr>
        <w:t xml:space="preserve"> міської ради</w:t>
      </w:r>
      <w:r>
        <w:rPr>
          <w:rStyle w:val="FontStyle331"/>
          <w:sz w:val="28"/>
          <w:szCs w:val="28"/>
          <w:lang w:val="uk-UA" w:eastAsia="uk-UA"/>
        </w:rPr>
        <w:t>;</w:t>
      </w:r>
    </w:p>
    <w:p w14:paraId="7C912617" w14:textId="77777777" w:rsidR="00FF742B" w:rsidRDefault="00FF742B" w:rsidP="00FF742B">
      <w:pPr>
        <w:tabs>
          <w:tab w:val="left" w:pos="0"/>
          <w:tab w:val="left" w:pos="567"/>
          <w:tab w:val="left" w:pos="993"/>
          <w:tab w:val="left" w:pos="1276"/>
        </w:tabs>
        <w:spacing w:after="0" w:line="240" w:lineRule="auto"/>
        <w:ind w:firstLine="709"/>
        <w:jc w:val="both"/>
        <w:rPr>
          <w:rStyle w:val="FontStyle331"/>
          <w:sz w:val="28"/>
          <w:szCs w:val="28"/>
          <w:lang w:val="uk-UA"/>
        </w:rPr>
      </w:pPr>
      <w:r>
        <w:rPr>
          <w:rStyle w:val="FontStyle331"/>
          <w:sz w:val="28"/>
          <w:szCs w:val="28"/>
          <w:lang w:val="uk-UA"/>
        </w:rPr>
        <w:t xml:space="preserve">3.3 Комунальному підприємству «Парковка та реклама» Криворізької міської ради, якому відповідно до рішення міської ради від 23.09.2020 №5017 «Про врегулювання деяких питань оренди комунального майна територіальної громади міста Кривого Рогу» доручено обслуговування об’єктів нерухомості  та окремого індивідуально визначеного майна,  балансоутримувачем якого є </w:t>
      </w:r>
      <w:r w:rsidRPr="007F2700">
        <w:rPr>
          <w:rStyle w:val="FontStyle331"/>
          <w:sz w:val="28"/>
          <w:szCs w:val="28"/>
          <w:lang w:val="uk-UA"/>
        </w:rPr>
        <w:t>управління комунальної власності міста</w:t>
      </w:r>
      <w:r>
        <w:rPr>
          <w:rStyle w:val="FontStyle331"/>
          <w:sz w:val="28"/>
          <w:szCs w:val="28"/>
          <w:lang w:val="uk-UA"/>
        </w:rPr>
        <w:t>,</w:t>
      </w:r>
      <w:r w:rsidRPr="007F2700">
        <w:rPr>
          <w:rStyle w:val="FontStyle331"/>
          <w:sz w:val="28"/>
          <w:szCs w:val="28"/>
          <w:lang w:val="uk-UA"/>
        </w:rPr>
        <w:t xml:space="preserve"> департамент розвитку інфраструктури міста виконкому Криворізької міської ради</w:t>
      </w:r>
      <w:r>
        <w:rPr>
          <w:rStyle w:val="FontStyle331"/>
          <w:sz w:val="28"/>
          <w:szCs w:val="28"/>
          <w:lang w:val="uk-UA"/>
        </w:rPr>
        <w:t xml:space="preserve">, </w:t>
      </w:r>
      <w:r w:rsidRPr="00261DEE">
        <w:rPr>
          <w:rFonts w:ascii="Times New Roman" w:hAnsi="Times New Roman"/>
          <w:sz w:val="28"/>
          <w:szCs w:val="28"/>
          <w:lang w:val="uk-UA" w:eastAsia="ru-RU"/>
        </w:rPr>
        <w:t>–</w:t>
      </w:r>
      <w:r>
        <w:rPr>
          <w:rStyle w:val="FontStyle331"/>
          <w:sz w:val="28"/>
          <w:szCs w:val="28"/>
          <w:lang w:val="uk-UA"/>
        </w:rPr>
        <w:t xml:space="preserve"> 70%.</w:t>
      </w:r>
    </w:p>
    <w:p w14:paraId="676F35B1" w14:textId="77777777" w:rsidR="00FF742B" w:rsidRPr="0027534A" w:rsidRDefault="00FF742B" w:rsidP="00FF742B">
      <w:pPr>
        <w:tabs>
          <w:tab w:val="left" w:pos="0"/>
          <w:tab w:val="left" w:pos="567"/>
          <w:tab w:val="left" w:pos="993"/>
          <w:tab w:val="left" w:pos="1276"/>
        </w:tabs>
        <w:spacing w:after="0" w:line="240" w:lineRule="auto"/>
        <w:ind w:firstLine="709"/>
        <w:jc w:val="both"/>
        <w:rPr>
          <w:rStyle w:val="FontStyle331"/>
          <w:sz w:val="28"/>
          <w:szCs w:val="28"/>
          <w:lang w:val="uk-UA"/>
        </w:rPr>
      </w:pPr>
    </w:p>
    <w:p w14:paraId="306BB286" w14:textId="77777777" w:rsidR="00FF742B" w:rsidRDefault="00FF742B" w:rsidP="00FF742B">
      <w:pPr>
        <w:tabs>
          <w:tab w:val="left" w:pos="0"/>
          <w:tab w:val="left" w:pos="567"/>
          <w:tab w:val="left" w:pos="993"/>
          <w:tab w:val="left" w:pos="1276"/>
        </w:tabs>
        <w:spacing w:after="0" w:line="240" w:lineRule="auto"/>
        <w:ind w:firstLine="709"/>
        <w:jc w:val="both"/>
        <w:rPr>
          <w:rStyle w:val="FontStyle331"/>
          <w:sz w:val="28"/>
          <w:szCs w:val="28"/>
          <w:lang w:val="uk-UA"/>
        </w:rPr>
      </w:pPr>
      <w:r>
        <w:rPr>
          <w:rStyle w:val="FontStyle331"/>
          <w:sz w:val="28"/>
          <w:szCs w:val="28"/>
          <w:lang w:val="uk-UA"/>
        </w:rPr>
        <w:t xml:space="preserve">4. </w:t>
      </w:r>
      <w:r w:rsidRPr="007F2700">
        <w:rPr>
          <w:rStyle w:val="FontStyle331"/>
          <w:sz w:val="28"/>
          <w:szCs w:val="28"/>
          <w:lang w:val="uk-UA"/>
        </w:rPr>
        <w:t>Контроль за своєчасною сплатою орендної плати</w:t>
      </w:r>
      <w:r>
        <w:rPr>
          <w:rStyle w:val="FontStyle331"/>
          <w:sz w:val="28"/>
          <w:szCs w:val="28"/>
          <w:lang w:val="uk-UA"/>
        </w:rPr>
        <w:t>, у тому числі до бюджету Криворізької міської територіальної громади, здійснюють:</w:t>
      </w:r>
    </w:p>
    <w:p w14:paraId="2EAC95BF" w14:textId="77777777" w:rsidR="00FF742B" w:rsidRDefault="00FF742B" w:rsidP="00FF742B">
      <w:pPr>
        <w:tabs>
          <w:tab w:val="left" w:pos="0"/>
          <w:tab w:val="left" w:pos="567"/>
          <w:tab w:val="left" w:pos="993"/>
          <w:tab w:val="left" w:pos="1276"/>
        </w:tabs>
        <w:spacing w:after="0" w:line="240" w:lineRule="auto"/>
        <w:ind w:firstLine="709"/>
        <w:jc w:val="both"/>
        <w:rPr>
          <w:rStyle w:val="FontStyle331"/>
          <w:sz w:val="28"/>
          <w:szCs w:val="28"/>
          <w:lang w:val="uk-UA"/>
        </w:rPr>
      </w:pPr>
      <w:r>
        <w:rPr>
          <w:rStyle w:val="FontStyle331"/>
          <w:sz w:val="28"/>
          <w:szCs w:val="28"/>
          <w:lang w:val="uk-UA"/>
        </w:rPr>
        <w:t xml:space="preserve">4.1 </w:t>
      </w:r>
      <w:r w:rsidRPr="007F2700">
        <w:rPr>
          <w:rStyle w:val="FontStyle331"/>
          <w:sz w:val="28"/>
          <w:szCs w:val="28"/>
          <w:lang w:val="uk-UA"/>
        </w:rPr>
        <w:t>управління комунальної власності міста виконкому Криворізької міської ради</w:t>
      </w:r>
      <w:r>
        <w:rPr>
          <w:rStyle w:val="FontStyle331"/>
          <w:sz w:val="28"/>
          <w:szCs w:val="28"/>
          <w:lang w:val="uk-UA"/>
        </w:rPr>
        <w:t>, до сфери управління якого належить Комунальне підприємство «Парковка та реклама» Криворізької міської ради;</w:t>
      </w:r>
    </w:p>
    <w:p w14:paraId="2DF99CC6" w14:textId="77777777" w:rsidR="00FF742B" w:rsidRDefault="00FF742B" w:rsidP="00FF742B">
      <w:pPr>
        <w:tabs>
          <w:tab w:val="left" w:pos="567"/>
          <w:tab w:val="left" w:pos="709"/>
        </w:tabs>
        <w:spacing w:after="0" w:line="240" w:lineRule="auto"/>
        <w:jc w:val="both"/>
        <w:rPr>
          <w:rStyle w:val="FontStyle331"/>
          <w:sz w:val="28"/>
          <w:szCs w:val="28"/>
          <w:lang w:val="uk-UA"/>
        </w:rPr>
      </w:pPr>
      <w:r>
        <w:rPr>
          <w:rStyle w:val="FontStyle331"/>
          <w:sz w:val="28"/>
          <w:szCs w:val="28"/>
          <w:lang w:val="uk-UA"/>
        </w:rPr>
        <w:t xml:space="preserve">          4.2 </w:t>
      </w:r>
      <w:r w:rsidRPr="007F2700">
        <w:rPr>
          <w:rStyle w:val="FontStyle331"/>
          <w:sz w:val="28"/>
          <w:szCs w:val="28"/>
          <w:lang w:val="uk-UA"/>
        </w:rPr>
        <w:t xml:space="preserve">уповноважені органи управління </w:t>
      </w:r>
      <w:r w:rsidRPr="007F2700">
        <w:rPr>
          <w:rFonts w:ascii="Times New Roman" w:hAnsi="Times New Roman"/>
          <w:sz w:val="28"/>
          <w:szCs w:val="28"/>
          <w:lang w:val="uk-UA"/>
        </w:rPr>
        <w:t xml:space="preserve">– </w:t>
      </w:r>
      <w:r w:rsidRPr="007F2700">
        <w:rPr>
          <w:rStyle w:val="FontStyle331"/>
          <w:sz w:val="28"/>
          <w:szCs w:val="28"/>
          <w:lang w:val="uk-UA"/>
        </w:rPr>
        <w:t>відділи, управління, інші виконавчі органи міської ради, до сфери управління яких належать балансоутримувачі комунального майна.</w:t>
      </w:r>
    </w:p>
    <w:p w14:paraId="5C003058" w14:textId="77777777" w:rsidR="00FF742B" w:rsidRPr="0027534A" w:rsidRDefault="00FF742B" w:rsidP="00FF742B">
      <w:pPr>
        <w:tabs>
          <w:tab w:val="left" w:pos="0"/>
          <w:tab w:val="left" w:pos="567"/>
          <w:tab w:val="left" w:pos="993"/>
          <w:tab w:val="left" w:pos="1276"/>
        </w:tabs>
        <w:spacing w:after="0" w:line="240" w:lineRule="auto"/>
        <w:ind w:firstLine="709"/>
        <w:jc w:val="both"/>
        <w:rPr>
          <w:rStyle w:val="FontStyle331"/>
          <w:sz w:val="28"/>
          <w:szCs w:val="28"/>
          <w:lang w:val="uk-UA"/>
        </w:rPr>
      </w:pPr>
    </w:p>
    <w:p w14:paraId="0E4B86B3" w14:textId="77777777" w:rsidR="00FF742B" w:rsidRDefault="00FF742B" w:rsidP="00FF742B">
      <w:pPr>
        <w:tabs>
          <w:tab w:val="left" w:pos="0"/>
          <w:tab w:val="left" w:pos="567"/>
          <w:tab w:val="left" w:pos="993"/>
          <w:tab w:val="left" w:pos="1276"/>
        </w:tabs>
        <w:spacing w:after="0" w:line="240" w:lineRule="auto"/>
        <w:ind w:firstLine="709"/>
        <w:jc w:val="both"/>
        <w:rPr>
          <w:rStyle w:val="FontStyle331"/>
          <w:sz w:val="28"/>
          <w:szCs w:val="28"/>
          <w:lang w:val="uk-UA" w:eastAsia="uk-UA"/>
        </w:rPr>
      </w:pPr>
      <w:r>
        <w:rPr>
          <w:rStyle w:val="FontStyle331"/>
          <w:sz w:val="28"/>
          <w:szCs w:val="28"/>
          <w:lang w:val="uk-UA" w:eastAsia="uk-UA"/>
        </w:rPr>
        <w:t xml:space="preserve">5. </w:t>
      </w:r>
      <w:r w:rsidRPr="007F2700">
        <w:rPr>
          <w:rStyle w:val="FontStyle331"/>
          <w:sz w:val="28"/>
          <w:szCs w:val="28"/>
          <w:lang w:val="uk-UA" w:eastAsia="uk-UA"/>
        </w:rPr>
        <w:t>Визнати таким, що втратило чинність, рішення міської ради від 23.11.2011 №726 «Про затвердження Положення про порядок оформлення оренди об’єктів комунальної власності міста».</w:t>
      </w:r>
    </w:p>
    <w:p w14:paraId="027B35A2" w14:textId="77777777" w:rsidR="00FF742B" w:rsidRDefault="00FF742B" w:rsidP="00FF742B">
      <w:pPr>
        <w:spacing w:after="0" w:line="235" w:lineRule="atLeast"/>
        <w:rPr>
          <w:rFonts w:ascii="Times New Roman" w:hAnsi="Times New Roman"/>
          <w:sz w:val="28"/>
          <w:szCs w:val="28"/>
          <w:lang w:val="uk-UA"/>
        </w:rPr>
      </w:pPr>
    </w:p>
    <w:p w14:paraId="4BC52898" w14:textId="77777777" w:rsidR="00FF742B" w:rsidRPr="00261DEE" w:rsidRDefault="00FF742B" w:rsidP="00FF742B">
      <w:pPr>
        <w:spacing w:after="0" w:line="235" w:lineRule="atLeast"/>
        <w:ind w:firstLine="708"/>
        <w:jc w:val="both"/>
        <w:rPr>
          <w:rFonts w:ascii="Times New Roman" w:hAnsi="Times New Roman"/>
          <w:sz w:val="28"/>
          <w:szCs w:val="28"/>
          <w:lang w:val="uk-UA"/>
        </w:rPr>
      </w:pPr>
      <w:r>
        <w:rPr>
          <w:rFonts w:ascii="Times New Roman" w:hAnsi="Times New Roman"/>
          <w:sz w:val="28"/>
          <w:szCs w:val="28"/>
          <w:lang w:val="uk-UA"/>
        </w:rPr>
        <w:t>6</w:t>
      </w:r>
      <w:r w:rsidRPr="00261DEE">
        <w:rPr>
          <w:rFonts w:ascii="Times New Roman" w:hAnsi="Times New Roman"/>
          <w:sz w:val="28"/>
          <w:szCs w:val="28"/>
          <w:lang w:val="uk-UA"/>
        </w:rPr>
        <w:t xml:space="preserve">. </w:t>
      </w:r>
      <w:r>
        <w:rPr>
          <w:rFonts w:ascii="Times New Roman" w:hAnsi="Times New Roman"/>
          <w:sz w:val="28"/>
          <w:szCs w:val="28"/>
          <w:lang w:val="uk-UA"/>
        </w:rPr>
        <w:t>Управлінню комунальної власності міста</w:t>
      </w:r>
      <w:r w:rsidRPr="00261DEE">
        <w:rPr>
          <w:rFonts w:ascii="Times New Roman" w:hAnsi="Times New Roman"/>
          <w:sz w:val="28"/>
          <w:szCs w:val="28"/>
          <w:lang w:val="uk-UA"/>
        </w:rPr>
        <w:t xml:space="preserve"> виконкому Криворізької міської ради забезпечити:</w:t>
      </w:r>
    </w:p>
    <w:p w14:paraId="65B33785" w14:textId="77777777" w:rsidR="00FF742B" w:rsidRPr="00897A60" w:rsidRDefault="00FF742B" w:rsidP="00FF742B">
      <w:pPr>
        <w:spacing w:after="0" w:line="235" w:lineRule="atLeast"/>
        <w:ind w:firstLine="708"/>
        <w:jc w:val="both"/>
        <w:rPr>
          <w:rFonts w:ascii="Times New Roman" w:hAnsi="Times New Roman"/>
          <w:sz w:val="28"/>
          <w:szCs w:val="28"/>
        </w:rPr>
      </w:pPr>
      <w:r>
        <w:rPr>
          <w:rFonts w:ascii="Times New Roman" w:hAnsi="Times New Roman"/>
          <w:sz w:val="28"/>
          <w:szCs w:val="28"/>
          <w:lang w:val="uk-UA"/>
        </w:rPr>
        <w:t>6</w:t>
      </w:r>
      <w:r w:rsidRPr="00897A60">
        <w:rPr>
          <w:rFonts w:ascii="Times New Roman" w:hAnsi="Times New Roman"/>
          <w:sz w:val="28"/>
          <w:szCs w:val="28"/>
        </w:rPr>
        <w:t>.1 інформування населення міста про зміст рішення у визначений чинним законодавством України термін;</w:t>
      </w:r>
    </w:p>
    <w:p w14:paraId="2765D42A" w14:textId="77777777" w:rsidR="00FF742B" w:rsidRDefault="00FF742B" w:rsidP="00FF742B">
      <w:pPr>
        <w:spacing w:after="0" w:line="235" w:lineRule="atLeast"/>
        <w:ind w:firstLine="708"/>
        <w:jc w:val="center"/>
        <w:rPr>
          <w:rFonts w:ascii="Times New Roman" w:hAnsi="Times New Roman"/>
          <w:sz w:val="24"/>
          <w:szCs w:val="24"/>
          <w:lang w:val="uk-UA"/>
        </w:rPr>
      </w:pPr>
    </w:p>
    <w:p w14:paraId="088929DA" w14:textId="77777777" w:rsidR="00FF742B" w:rsidRDefault="00FF742B" w:rsidP="00FF742B">
      <w:pPr>
        <w:spacing w:after="0" w:line="235" w:lineRule="atLeast"/>
        <w:ind w:firstLine="708"/>
        <w:jc w:val="center"/>
        <w:rPr>
          <w:rFonts w:ascii="Times New Roman" w:hAnsi="Times New Roman"/>
          <w:sz w:val="24"/>
          <w:szCs w:val="24"/>
          <w:lang w:val="uk-UA"/>
        </w:rPr>
      </w:pPr>
      <w:r w:rsidRPr="00FF742B">
        <w:rPr>
          <w:rFonts w:ascii="Times New Roman" w:hAnsi="Times New Roman"/>
          <w:sz w:val="24"/>
          <w:szCs w:val="24"/>
          <w:lang w:val="uk-UA"/>
        </w:rPr>
        <w:lastRenderedPageBreak/>
        <w:t>3</w:t>
      </w:r>
    </w:p>
    <w:p w14:paraId="11173477" w14:textId="77777777" w:rsidR="00FF742B" w:rsidRPr="00FF742B" w:rsidRDefault="00FF742B" w:rsidP="00FF742B">
      <w:pPr>
        <w:spacing w:after="0" w:line="235" w:lineRule="atLeast"/>
        <w:ind w:firstLine="708"/>
        <w:jc w:val="center"/>
        <w:rPr>
          <w:rFonts w:ascii="Times New Roman" w:hAnsi="Times New Roman"/>
          <w:sz w:val="16"/>
          <w:szCs w:val="16"/>
          <w:lang w:val="uk-UA"/>
        </w:rPr>
      </w:pPr>
    </w:p>
    <w:p w14:paraId="42446969" w14:textId="77777777" w:rsidR="00FF742B" w:rsidRPr="00897A60" w:rsidRDefault="00FF742B" w:rsidP="00FF742B">
      <w:pPr>
        <w:spacing w:after="0" w:line="235" w:lineRule="atLeast"/>
        <w:ind w:firstLine="708"/>
        <w:jc w:val="both"/>
        <w:rPr>
          <w:rFonts w:ascii="Times New Roman" w:hAnsi="Times New Roman"/>
          <w:sz w:val="28"/>
          <w:szCs w:val="28"/>
        </w:rPr>
      </w:pPr>
      <w:r>
        <w:rPr>
          <w:rFonts w:ascii="Times New Roman" w:hAnsi="Times New Roman"/>
          <w:sz w:val="28"/>
          <w:szCs w:val="28"/>
          <w:lang w:val="uk-UA"/>
        </w:rPr>
        <w:t>6</w:t>
      </w:r>
      <w:r w:rsidRPr="00897A60">
        <w:rPr>
          <w:rFonts w:ascii="Times New Roman" w:hAnsi="Times New Roman"/>
          <w:sz w:val="28"/>
          <w:szCs w:val="28"/>
        </w:rPr>
        <w:t>.2 виконання заходів щодо проведення відстеження результативності рішення в строки, визначені Законом України «Про засади державної регуляторної політики у сфері господарської діяльності»;</w:t>
      </w:r>
    </w:p>
    <w:p w14:paraId="558CB31D" w14:textId="77777777" w:rsidR="00FF742B" w:rsidRDefault="00FF742B" w:rsidP="00FF742B">
      <w:pPr>
        <w:spacing w:after="0" w:line="235" w:lineRule="atLeast"/>
        <w:ind w:firstLine="708"/>
        <w:jc w:val="both"/>
        <w:rPr>
          <w:rFonts w:ascii="Times New Roman" w:hAnsi="Times New Roman"/>
          <w:sz w:val="28"/>
          <w:szCs w:val="28"/>
          <w:lang w:val="uk-UA"/>
        </w:rPr>
      </w:pPr>
      <w:r>
        <w:rPr>
          <w:rFonts w:ascii="Times New Roman" w:hAnsi="Times New Roman"/>
          <w:sz w:val="28"/>
          <w:szCs w:val="28"/>
          <w:lang w:val="uk-UA"/>
        </w:rPr>
        <w:t>6</w:t>
      </w:r>
      <w:r w:rsidRPr="00897A60">
        <w:rPr>
          <w:rFonts w:ascii="Times New Roman" w:hAnsi="Times New Roman"/>
          <w:sz w:val="28"/>
          <w:szCs w:val="28"/>
        </w:rPr>
        <w:t>.3 оприлюднення звіту з відстеження результативності рішення в термін та спосіб, визначені чинним законодавством України.</w:t>
      </w:r>
    </w:p>
    <w:p w14:paraId="11C054CD" w14:textId="77777777" w:rsidR="00FF742B" w:rsidRPr="002612C9" w:rsidRDefault="00FF742B" w:rsidP="00FF742B">
      <w:pPr>
        <w:spacing w:after="0" w:line="235" w:lineRule="atLeast"/>
        <w:ind w:firstLine="708"/>
        <w:jc w:val="both"/>
        <w:rPr>
          <w:rFonts w:ascii="Times New Roman" w:hAnsi="Times New Roman"/>
          <w:sz w:val="28"/>
          <w:szCs w:val="28"/>
          <w:lang w:val="uk-UA"/>
        </w:rPr>
      </w:pPr>
    </w:p>
    <w:p w14:paraId="1A81FA37" w14:textId="77777777" w:rsidR="00FF742B" w:rsidRDefault="00FF742B" w:rsidP="00FF742B">
      <w:pPr>
        <w:spacing w:after="0" w:line="235" w:lineRule="atLeast"/>
        <w:ind w:firstLine="708"/>
        <w:jc w:val="both"/>
        <w:rPr>
          <w:rFonts w:ascii="Times New Roman" w:hAnsi="Times New Roman"/>
          <w:sz w:val="28"/>
          <w:szCs w:val="28"/>
          <w:lang w:val="uk-UA"/>
        </w:rPr>
      </w:pPr>
      <w:r>
        <w:rPr>
          <w:rFonts w:ascii="Times New Roman" w:hAnsi="Times New Roman"/>
          <w:sz w:val="28"/>
          <w:szCs w:val="28"/>
          <w:lang w:val="uk-UA"/>
        </w:rPr>
        <w:t>7</w:t>
      </w:r>
      <w:r w:rsidRPr="00897A60">
        <w:rPr>
          <w:rFonts w:ascii="Times New Roman" w:hAnsi="Times New Roman"/>
          <w:sz w:val="28"/>
          <w:szCs w:val="28"/>
        </w:rPr>
        <w:t>. Рішення набуває чинності з моменту його опублікування.</w:t>
      </w:r>
    </w:p>
    <w:p w14:paraId="0768DD3C" w14:textId="77777777" w:rsidR="00FF742B" w:rsidRPr="00B41E26" w:rsidRDefault="00FF742B" w:rsidP="00FF742B">
      <w:pPr>
        <w:spacing w:after="0" w:line="235" w:lineRule="atLeast"/>
        <w:ind w:firstLine="708"/>
        <w:jc w:val="both"/>
        <w:rPr>
          <w:rFonts w:ascii="Times New Roman" w:hAnsi="Times New Roman"/>
          <w:sz w:val="28"/>
          <w:szCs w:val="28"/>
          <w:lang w:val="uk-UA"/>
        </w:rPr>
      </w:pPr>
    </w:p>
    <w:p w14:paraId="5CFC04B0" w14:textId="77777777" w:rsidR="00FF742B" w:rsidRPr="00261DEE" w:rsidRDefault="00FF742B" w:rsidP="00FF742B">
      <w:pPr>
        <w:spacing w:line="240" w:lineRule="auto"/>
        <w:ind w:firstLine="708"/>
        <w:jc w:val="both"/>
        <w:rPr>
          <w:rFonts w:ascii="Times New Roman" w:hAnsi="Times New Roman"/>
          <w:sz w:val="28"/>
          <w:szCs w:val="28"/>
          <w:lang w:val="uk-UA" w:eastAsia="ru-RU"/>
        </w:rPr>
      </w:pPr>
      <w:r>
        <w:rPr>
          <w:rFonts w:ascii="Times New Roman" w:hAnsi="Times New Roman"/>
          <w:sz w:val="28"/>
          <w:szCs w:val="28"/>
          <w:lang w:val="uk-UA" w:eastAsia="ru-RU"/>
        </w:rPr>
        <w:t>8</w:t>
      </w:r>
      <w:r w:rsidRPr="00261DEE">
        <w:rPr>
          <w:rFonts w:ascii="Times New Roman" w:hAnsi="Times New Roman"/>
          <w:sz w:val="28"/>
          <w:szCs w:val="28"/>
          <w:lang w:val="uk-UA" w:eastAsia="ru-RU"/>
        </w:rPr>
        <w:t>. Контроль  за  виконанням  рішення покласти на постійну комісію міської ради з питань земельних відносин, містобудування, комунальної власності міста, координацію роботи – на заступника міського голови  відповідно до розподілу обов’язків.</w:t>
      </w:r>
    </w:p>
    <w:p w14:paraId="4B4CAF20" w14:textId="77777777" w:rsidR="00FF742B" w:rsidRDefault="00FF742B" w:rsidP="00FF742B">
      <w:pPr>
        <w:tabs>
          <w:tab w:val="left" w:pos="540"/>
          <w:tab w:val="left" w:pos="1080"/>
          <w:tab w:val="left" w:pos="6946"/>
          <w:tab w:val="left" w:pos="7088"/>
        </w:tabs>
        <w:spacing w:after="0" w:line="240" w:lineRule="auto"/>
        <w:jc w:val="both"/>
        <w:rPr>
          <w:rFonts w:ascii="Times New Roman" w:hAnsi="Times New Roman"/>
          <w:b/>
          <w:i/>
          <w:sz w:val="28"/>
          <w:szCs w:val="28"/>
          <w:lang w:val="uk-UA"/>
        </w:rPr>
      </w:pPr>
    </w:p>
    <w:p w14:paraId="57E73AA3" w14:textId="77777777" w:rsidR="00FF742B" w:rsidRDefault="00FF742B" w:rsidP="00FF742B">
      <w:pPr>
        <w:tabs>
          <w:tab w:val="left" w:pos="540"/>
          <w:tab w:val="left" w:pos="1080"/>
          <w:tab w:val="left" w:pos="6946"/>
          <w:tab w:val="left" w:pos="7088"/>
        </w:tabs>
        <w:spacing w:after="0" w:line="240" w:lineRule="auto"/>
        <w:jc w:val="both"/>
        <w:rPr>
          <w:rFonts w:ascii="Times New Roman" w:hAnsi="Times New Roman"/>
          <w:b/>
          <w:i/>
          <w:sz w:val="28"/>
          <w:szCs w:val="28"/>
          <w:lang w:val="uk-UA"/>
        </w:rPr>
      </w:pPr>
    </w:p>
    <w:p w14:paraId="5CC15B27" w14:textId="77777777" w:rsidR="00FF742B" w:rsidRDefault="00FF742B" w:rsidP="00FF742B">
      <w:pPr>
        <w:tabs>
          <w:tab w:val="left" w:pos="540"/>
          <w:tab w:val="left" w:pos="1080"/>
          <w:tab w:val="left" w:pos="6946"/>
          <w:tab w:val="left" w:pos="7088"/>
        </w:tabs>
        <w:spacing w:after="0" w:line="240" w:lineRule="auto"/>
        <w:jc w:val="both"/>
        <w:rPr>
          <w:rFonts w:ascii="Times New Roman" w:hAnsi="Times New Roman"/>
          <w:b/>
          <w:i/>
          <w:sz w:val="28"/>
          <w:szCs w:val="28"/>
          <w:lang w:val="uk-UA"/>
        </w:rPr>
      </w:pPr>
    </w:p>
    <w:p w14:paraId="00D2BC24" w14:textId="77777777" w:rsidR="00FF742B" w:rsidRPr="003854A7" w:rsidRDefault="00FF742B" w:rsidP="00FF742B">
      <w:pPr>
        <w:tabs>
          <w:tab w:val="left" w:pos="540"/>
          <w:tab w:val="left" w:pos="1080"/>
          <w:tab w:val="left" w:pos="6946"/>
          <w:tab w:val="left" w:pos="7088"/>
        </w:tabs>
        <w:spacing w:after="0" w:line="240" w:lineRule="auto"/>
        <w:jc w:val="both"/>
        <w:rPr>
          <w:rFonts w:ascii="Times New Roman" w:hAnsi="Times New Roman"/>
          <w:b/>
          <w:i/>
          <w:sz w:val="28"/>
          <w:szCs w:val="28"/>
          <w:lang w:val="uk-UA"/>
        </w:rPr>
      </w:pPr>
      <w:r>
        <w:rPr>
          <w:rFonts w:ascii="Times New Roman" w:hAnsi="Times New Roman"/>
          <w:b/>
          <w:i/>
          <w:sz w:val="28"/>
          <w:szCs w:val="28"/>
          <w:lang w:val="uk-UA"/>
        </w:rPr>
        <w:t>М</w:t>
      </w:r>
      <w:r w:rsidRPr="00815D25">
        <w:rPr>
          <w:rFonts w:ascii="Times New Roman" w:hAnsi="Times New Roman"/>
          <w:b/>
          <w:i/>
          <w:sz w:val="28"/>
          <w:szCs w:val="28"/>
          <w:lang w:val="uk-UA"/>
        </w:rPr>
        <w:t>іськ</w:t>
      </w:r>
      <w:r>
        <w:rPr>
          <w:rFonts w:ascii="Times New Roman" w:hAnsi="Times New Roman"/>
          <w:b/>
          <w:i/>
          <w:sz w:val="28"/>
          <w:szCs w:val="28"/>
          <w:lang w:val="uk-UA"/>
        </w:rPr>
        <w:t>ий</w:t>
      </w:r>
      <w:r w:rsidRPr="00815D25">
        <w:rPr>
          <w:rFonts w:ascii="Times New Roman" w:hAnsi="Times New Roman"/>
          <w:b/>
          <w:i/>
          <w:sz w:val="28"/>
          <w:szCs w:val="28"/>
          <w:lang w:val="uk-UA"/>
        </w:rPr>
        <w:t xml:space="preserve"> голов</w:t>
      </w:r>
      <w:r>
        <w:rPr>
          <w:rFonts w:ascii="Times New Roman" w:hAnsi="Times New Roman"/>
          <w:b/>
          <w:i/>
          <w:sz w:val="28"/>
          <w:szCs w:val="28"/>
          <w:lang w:val="uk-UA"/>
        </w:rPr>
        <w:t>а                                                                     Костянтин Павлов</w:t>
      </w:r>
    </w:p>
    <w:p w14:paraId="2F8863CE" w14:textId="77777777" w:rsidR="00FF742B" w:rsidRPr="00FF742B" w:rsidRDefault="00FF742B" w:rsidP="00FF742B">
      <w:pPr>
        <w:tabs>
          <w:tab w:val="left" w:pos="0"/>
          <w:tab w:val="left" w:pos="567"/>
          <w:tab w:val="left" w:pos="993"/>
          <w:tab w:val="left" w:pos="1276"/>
        </w:tabs>
        <w:spacing w:after="0" w:line="240" w:lineRule="auto"/>
        <w:ind w:firstLine="709"/>
        <w:jc w:val="both"/>
        <w:rPr>
          <w:rFonts w:ascii="Times New Roman" w:hAnsi="Times New Roman"/>
          <w:sz w:val="28"/>
          <w:szCs w:val="28"/>
        </w:rPr>
      </w:pPr>
    </w:p>
    <w:p w14:paraId="1E69AE8E" w14:textId="77777777" w:rsidR="00403409" w:rsidRPr="00FF742B" w:rsidRDefault="00403409">
      <w:pPr>
        <w:rPr>
          <w:lang w:val="uk-UA"/>
        </w:rPr>
      </w:pPr>
    </w:p>
    <w:sectPr w:rsidR="00403409" w:rsidRPr="00FF742B">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ntiqua">
    <w:altName w:val="Segoe UI"/>
    <w:charset w:val="00"/>
    <w:family w:val="swiss"/>
    <w:pitch w:val="variable"/>
    <w:sig w:usb0="00000001"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EF84C6F"/>
    <w:multiLevelType w:val="multilevel"/>
    <w:tmpl w:val="E0B669F2"/>
    <w:lvl w:ilvl="0">
      <w:start w:val="1"/>
      <w:numFmt w:val="decimal"/>
      <w:lvlText w:val="%1."/>
      <w:lvlJc w:val="left"/>
      <w:pPr>
        <w:ind w:left="1684" w:hanging="975"/>
      </w:pPr>
      <w:rPr>
        <w:rFonts w:hint="default"/>
      </w:rPr>
    </w:lvl>
    <w:lvl w:ilvl="1">
      <w:start w:val="2"/>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2E14"/>
    <w:rsid w:val="00046E88"/>
    <w:rsid w:val="00403409"/>
    <w:rsid w:val="00F62E14"/>
    <w:rsid w:val="00FF742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3F5E97"/>
  <w15:chartTrackingRefBased/>
  <w15:docId w15:val="{505C7889-F2C4-4CB7-BB2F-D09143E74C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F742B"/>
    <w:pPr>
      <w:spacing w:after="200" w:line="276" w:lineRule="auto"/>
    </w:pPr>
    <w:rPr>
      <w:rFonts w:ascii="Calibri" w:eastAsia="Calibri" w:hAnsi="Calibri"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331">
    <w:name w:val="Font Style331"/>
    <w:uiPriority w:val="99"/>
    <w:rsid w:val="00FF742B"/>
    <w:rPr>
      <w:rFonts w:ascii="Times New Roman" w:hAnsi="Times New Roman" w:cs="Times New Roman"/>
      <w:sz w:val="22"/>
      <w:szCs w:val="22"/>
    </w:rPr>
  </w:style>
  <w:style w:type="paragraph" w:customStyle="1" w:styleId="a3">
    <w:name w:val="Назва документа"/>
    <w:basedOn w:val="a"/>
    <w:next w:val="a"/>
    <w:rsid w:val="00FF742B"/>
    <w:pPr>
      <w:keepNext/>
      <w:keepLines/>
      <w:spacing w:before="240" w:after="240" w:line="240" w:lineRule="auto"/>
      <w:jc w:val="center"/>
    </w:pPr>
    <w:rPr>
      <w:rFonts w:ascii="Antiqua" w:eastAsia="Times New Roman" w:hAnsi="Antiqua"/>
      <w:b/>
      <w:sz w:val="26"/>
      <w:szCs w:val="20"/>
      <w:lang w:val="uk-UA"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754</Words>
  <Characters>4300</Characters>
  <Application>Microsoft Office Word</Application>
  <DocSecurity>0</DocSecurity>
  <Lines>35</Lines>
  <Paragraphs>10</Paragraphs>
  <ScaleCrop>false</ScaleCrop>
  <Company/>
  <LinksUpToDate>false</LinksUpToDate>
  <CharactersWithSpaces>5044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ukvm360a</dc:creator>
  <cp:keywords/>
  <dc:description/>
  <cp:lastModifiedBy>BARCHUK</cp:lastModifiedBy>
  <cp:revision>2</cp:revision>
  <dcterms:created xsi:type="dcterms:W3CDTF">2021-04-29T05:58:00Z</dcterms:created>
  <dcterms:modified xsi:type="dcterms:W3CDTF">2021-04-29T05:58:00Z</dcterms:modified>
</cp:coreProperties>
</file>