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FD503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ДАНІ</w:t>
      </w: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  <w:r w:rsidRPr="00FD5035">
        <w:rPr>
          <w:rFonts w:ascii="Times New Roman" w:eastAsia="Times New Roman" w:hAnsi="Times New Roman" w:cs="Times New Roman"/>
          <w:b/>
          <w:lang w:val="uk-UA" w:eastAsia="ru-RU"/>
        </w:rPr>
        <w:t>про звернення громадян, що надійшли до виконкому Саксаганської районної у місті ради</w:t>
      </w:r>
    </w:p>
    <w:p w:rsidR="00FD5035" w:rsidRPr="00FD5035" w:rsidRDefault="00377484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  <w:r>
        <w:rPr>
          <w:rFonts w:ascii="Times New Roman" w:eastAsia="Times New Roman" w:hAnsi="Times New Roman" w:cs="Times New Roman"/>
          <w:b/>
          <w:lang w:val="uk-UA" w:eastAsia="ru-RU"/>
        </w:rPr>
        <w:t>за грудень</w:t>
      </w:r>
      <w:r w:rsidR="00FD5035" w:rsidRPr="00FD5035">
        <w:rPr>
          <w:rFonts w:ascii="Times New Roman" w:eastAsia="Times New Roman" w:hAnsi="Times New Roman" w:cs="Times New Roman"/>
          <w:b/>
          <w:lang w:val="uk-UA" w:eastAsia="ru-RU"/>
        </w:rPr>
        <w:t xml:space="preserve"> 2025  року </w:t>
      </w:r>
    </w:p>
    <w:p w:rsidR="00FD5035" w:rsidRPr="00FD5035" w:rsidRDefault="00FD5035" w:rsidP="00FD503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</w:p>
    <w:tbl>
      <w:tblPr>
        <w:tblW w:w="14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1"/>
        <w:gridCol w:w="2562"/>
        <w:gridCol w:w="1260"/>
        <w:gridCol w:w="1417"/>
        <w:gridCol w:w="1177"/>
        <w:gridCol w:w="1182"/>
        <w:gridCol w:w="1260"/>
        <w:gridCol w:w="1505"/>
        <w:gridCol w:w="1260"/>
        <w:gridCol w:w="1080"/>
        <w:gridCol w:w="1501"/>
      </w:tblGrid>
      <w:tr w:rsidR="00FD5035" w:rsidRPr="00FD5035" w:rsidTr="004F446F">
        <w:trPr>
          <w:cantSplit/>
          <w:trHeight w:val="248"/>
        </w:trPr>
        <w:tc>
          <w:tcPr>
            <w:tcW w:w="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№ п/п</w:t>
            </w:r>
          </w:p>
        </w:tc>
        <w:tc>
          <w:tcPr>
            <w:tcW w:w="2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Найменування органів виконавчої влади та місцевого самоврядування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звернень, що надійшли поштою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звернень, отриманих на особистому прийомі</w:t>
            </w:r>
          </w:p>
        </w:tc>
        <w:tc>
          <w:tcPr>
            <w:tcW w:w="11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усіх звернень</w:t>
            </w:r>
          </w:p>
        </w:tc>
        <w:tc>
          <w:tcPr>
            <w:tcW w:w="6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Із них:</w:t>
            </w:r>
          </w:p>
        </w:tc>
        <w:tc>
          <w:tcPr>
            <w:tcW w:w="15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громадян, які звернулися</w:t>
            </w:r>
          </w:p>
        </w:tc>
      </w:tr>
      <w:tr w:rsidR="00FD5035" w:rsidRPr="00FD5035" w:rsidTr="004F446F">
        <w:trPr>
          <w:cantSplit/>
          <w:trHeight w:val="1765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повтор-них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колектив-них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від інвалідів, учасників війни, бойових дій, дітей війни, вдів загиблих на фронті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від</w:t>
            </w: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членів 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багатодіт-них</w:t>
            </w:r>
            <w:proofErr w:type="spellEnd"/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 сімей, одиноких матерів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від 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ветера-</w:t>
            </w:r>
            <w:proofErr w:type="spellEnd"/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нів</w:t>
            </w:r>
            <w:proofErr w:type="spellEnd"/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 праці, 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пенсіо-нерів</w:t>
            </w:r>
            <w:proofErr w:type="spellEnd"/>
          </w:p>
        </w:tc>
        <w:tc>
          <w:tcPr>
            <w:tcW w:w="15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FD5035" w:rsidRPr="00FD5035" w:rsidTr="004F446F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4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5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7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10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11</w:t>
            </w:r>
          </w:p>
        </w:tc>
      </w:tr>
      <w:tr w:rsidR="00FD5035" w:rsidRPr="00FD5035" w:rsidTr="004F446F">
        <w:trPr>
          <w:trHeight w:val="873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Виконавчий комітет Саксаганської районної у місті ради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FD5035" w:rsidP="00FD50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    </w:t>
            </w:r>
            <w:r w:rsidR="0037748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33</w:t>
            </w: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377484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73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377484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106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FD5035" w:rsidP="00FD5035">
            <w:pPr>
              <w:tabs>
                <w:tab w:val="left" w:pos="360"/>
                <w:tab w:val="center" w:pos="483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187A0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FD5035" w:rsidP="00FD50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37748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37748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187A01" w:rsidP="00FD5035">
            <w:pPr>
              <w:tabs>
                <w:tab w:val="left" w:pos="450"/>
                <w:tab w:val="center" w:pos="522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0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377484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  <w:r w:rsidR="008328D3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5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377484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106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</w:tr>
    </w:tbl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</w:p>
    <w:tbl>
      <w:tblPr>
        <w:tblW w:w="148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188"/>
        <w:gridCol w:w="1439"/>
        <w:gridCol w:w="196"/>
        <w:gridCol w:w="1642"/>
        <w:gridCol w:w="501"/>
        <w:gridCol w:w="1290"/>
        <w:gridCol w:w="83"/>
        <w:gridCol w:w="1293"/>
        <w:gridCol w:w="223"/>
        <w:gridCol w:w="687"/>
        <w:gridCol w:w="1035"/>
        <w:gridCol w:w="78"/>
        <w:gridCol w:w="1611"/>
        <w:gridCol w:w="92"/>
        <w:gridCol w:w="1888"/>
        <w:gridCol w:w="1082"/>
      </w:tblGrid>
      <w:tr w:rsidR="00FD5035" w:rsidRPr="00FD5035" w:rsidTr="004F446F">
        <w:trPr>
          <w:cantSplit/>
          <w:trHeight w:val="346"/>
        </w:trPr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№ п/п</w:t>
            </w:r>
          </w:p>
        </w:tc>
        <w:tc>
          <w:tcPr>
            <w:tcW w:w="26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питань, порушених у зверненнях громадян</w:t>
            </w:r>
          </w:p>
        </w:tc>
        <w:tc>
          <w:tcPr>
            <w:tcW w:w="1169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У тому числі питання (продовження)</w:t>
            </w:r>
          </w:p>
        </w:tc>
      </w:tr>
      <w:tr w:rsidR="00FD5035" w:rsidRPr="00FD5035" w:rsidTr="004F446F">
        <w:trPr>
          <w:cantSplit/>
          <w:trHeight w:val="1347"/>
        </w:trPr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6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промисловості, будівництва, паливно-енергетичного комплексу, науково-технічного прогресу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сільського 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господар-ства</w:t>
            </w:r>
            <w:proofErr w:type="spellEnd"/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транспорту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зв</w:t>
            </w:r>
            <w:proofErr w:type="spellEnd"/>
            <w:r w:rsidRPr="00FD5035">
              <w:rPr>
                <w:rFonts w:ascii="Times New Roman" w:eastAsia="Times New Roman" w:hAnsi="Times New Roman" w:cs="Times New Roman"/>
              </w:rPr>
              <w:t>'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язку</w:t>
            </w:r>
            <w:proofErr w:type="spellEnd"/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житлові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комунального та дорожнього господарства, благоустрою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освіти, навчання та виховання дітей та молоді, роботи навчально-виховних закладів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охорони здоров</w:t>
            </w:r>
            <w:r w:rsidRPr="00FD5035">
              <w:rPr>
                <w:rFonts w:ascii="Times New Roman" w:eastAsia="Times New Roman" w:hAnsi="Times New Roman" w:cs="Times New Roman"/>
              </w:rPr>
              <w:t>'</w:t>
            </w:r>
            <w:r w:rsidRPr="00FD5035">
              <w:rPr>
                <w:rFonts w:ascii="Times New Roman" w:eastAsia="Times New Roman" w:hAnsi="Times New Roman" w:cs="Times New Roman"/>
                <w:lang w:val="uk-UA"/>
              </w:rPr>
              <w:t>я</w:t>
            </w:r>
          </w:p>
        </w:tc>
      </w:tr>
      <w:tr w:rsidR="00FD5035" w:rsidRPr="00FD5035" w:rsidTr="004F446F">
        <w:trPr>
          <w:trHeight w:val="343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12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13</w:t>
            </w: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14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15</w:t>
            </w: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16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17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18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21</w:t>
            </w:r>
          </w:p>
        </w:tc>
      </w:tr>
      <w:tr w:rsidR="00FD5035" w:rsidRPr="00FD5035" w:rsidTr="004F446F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1.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                </w:t>
            </w:r>
            <w:r w:rsidR="0037748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106</w:t>
            </w: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37748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586058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377484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37748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37748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37748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88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37748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586058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</w:tr>
      <w:tr w:rsidR="00FD5035" w:rsidRPr="00377484" w:rsidTr="004F446F">
        <w:trPr>
          <w:cantSplit/>
          <w:trHeight w:val="278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lastRenderedPageBreak/>
              <w:t>№ п/п</w:t>
            </w:r>
          </w:p>
        </w:tc>
        <w:tc>
          <w:tcPr>
            <w:tcW w:w="1135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9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Дані про штатну чисельність, № телефону, факсу, е-</w:t>
            </w:r>
            <w:r w:rsidRPr="00FD5035">
              <w:rPr>
                <w:rFonts w:ascii="Times New Roman" w:eastAsia="Times New Roman" w:hAnsi="Times New Roman" w:cs="Times New Roman"/>
                <w:lang w:val="en-US"/>
              </w:rPr>
              <w:t>mail</w:t>
            </w:r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 підрозділу по роботі зі зверненнями громадян</w:t>
            </w:r>
          </w:p>
        </w:tc>
      </w:tr>
      <w:tr w:rsidR="00FD5035" w:rsidRPr="00FD5035" w:rsidTr="004F446F">
        <w:trPr>
          <w:cantSplit/>
          <w:trHeight w:val="27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праці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соціального захисту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забезпечення законності та охорони правопорядку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роботи місцевих органів влади та органів місцевого самоврядування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діяльності політичних партій, профспілок, релігійних та інших громадських організацій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повернення грошових заощаджень та вкладів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інші питання</w:t>
            </w:r>
          </w:p>
        </w:tc>
        <w:tc>
          <w:tcPr>
            <w:tcW w:w="29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FD5035" w:rsidRPr="00FD5035" w:rsidTr="004F446F">
        <w:trPr>
          <w:trHeight w:val="27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22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23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24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25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26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27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28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29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30</w:t>
            </w:r>
          </w:p>
        </w:tc>
      </w:tr>
      <w:tr w:rsidR="00FD5035" w:rsidRPr="00FD5035" w:rsidTr="004F446F">
        <w:trPr>
          <w:trHeight w:val="12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1.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58605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377484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377484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8328D3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586058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58605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37748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7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94-82-00</w:t>
            </w:r>
          </w:p>
        </w:tc>
      </w:tr>
    </w:tbl>
    <w:p w:rsidR="00FD5035" w:rsidRPr="00FD5035" w:rsidRDefault="00FD5035" w:rsidP="00FD50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D5035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                                                                                                 </w:t>
      </w:r>
    </w:p>
    <w:p w:rsidR="00FD5035" w:rsidRPr="00FD5035" w:rsidRDefault="00FD5035" w:rsidP="005A73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035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                                                                                                                   </w:t>
      </w:r>
      <w:bookmarkStart w:id="0" w:name="_GoBack"/>
      <w:bookmarkEnd w:id="0"/>
    </w:p>
    <w:sectPr w:rsidR="00FD5035" w:rsidRPr="00FD5035" w:rsidSect="009F6820">
      <w:headerReference w:type="default" r:id="rId7"/>
      <w:headerReference w:type="first" r:id="rId8"/>
      <w:pgSz w:w="16838" w:h="11906" w:orient="landscape"/>
      <w:pgMar w:top="1701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554C" w:rsidRDefault="004E554C" w:rsidP="00FD5035">
      <w:pPr>
        <w:spacing w:after="0" w:line="240" w:lineRule="auto"/>
      </w:pPr>
      <w:r>
        <w:separator/>
      </w:r>
    </w:p>
  </w:endnote>
  <w:endnote w:type="continuationSeparator" w:id="0">
    <w:p w:rsidR="004E554C" w:rsidRDefault="004E554C" w:rsidP="00FD50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554C" w:rsidRDefault="004E554C" w:rsidP="00FD5035">
      <w:pPr>
        <w:spacing w:after="0" w:line="240" w:lineRule="auto"/>
      </w:pPr>
      <w:r>
        <w:separator/>
      </w:r>
    </w:p>
  </w:footnote>
  <w:footnote w:type="continuationSeparator" w:id="0">
    <w:p w:rsidR="004E554C" w:rsidRDefault="004E554C" w:rsidP="00FD50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47567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9F6820" w:rsidRPr="00FD5035" w:rsidRDefault="007A7984">
        <w:pPr>
          <w:pStyle w:val="a3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FD5035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FD5035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FD5035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C73074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FD5035">
          <w:rPr>
            <w:rFonts w:ascii="Times New Roman" w:hAnsi="Times New Roman" w:cs="Times New Roman"/>
            <w:noProof/>
            <w:sz w:val="28"/>
            <w:szCs w:val="28"/>
          </w:rPr>
          <w:fldChar w:fldCharType="end"/>
        </w:r>
      </w:p>
    </w:sdtContent>
  </w:sdt>
  <w:p w:rsidR="009F6820" w:rsidRPr="00FD5035" w:rsidRDefault="007A7984">
    <w:pPr>
      <w:pStyle w:val="a3"/>
      <w:rPr>
        <w:rFonts w:ascii="Times New Roman" w:hAnsi="Times New Roman" w:cs="Times New Roman"/>
        <w:sz w:val="28"/>
        <w:szCs w:val="28"/>
        <w:lang w:val="uk-UA"/>
      </w:rPr>
    </w:pPr>
    <w:r w:rsidRPr="00FD5035">
      <w:rPr>
        <w:rFonts w:ascii="Times New Roman" w:hAnsi="Times New Roman" w:cs="Times New Roman"/>
        <w:sz w:val="28"/>
        <w:szCs w:val="28"/>
        <w:lang w:val="uk-UA"/>
      </w:rPr>
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</w:r>
    <w:r w:rsidR="00FD5035">
      <w:rPr>
        <w:rFonts w:ascii="Times New Roman" w:hAnsi="Times New Roman" w:cs="Times New Roman"/>
        <w:sz w:val="28"/>
        <w:szCs w:val="28"/>
        <w:lang w:val="uk-UA"/>
      </w:rPr>
      <w:t>                            </w:t>
    </w:r>
    <w:r w:rsidRPr="00FD5035">
      <w:rPr>
        <w:rFonts w:ascii="Times New Roman" w:hAnsi="Times New Roman" w:cs="Times New Roman"/>
        <w:sz w:val="28"/>
        <w:szCs w:val="28"/>
        <w:lang w:val="uk-UA"/>
      </w:rPr>
      <w:t>Продовження додатка 2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5035" w:rsidRDefault="007A7984">
    <w:pPr>
      <w:pStyle w:val="a3"/>
      <w:rPr>
        <w:rFonts w:ascii="Times New Roman" w:hAnsi="Times New Roman" w:cs="Times New Roman"/>
        <w:sz w:val="28"/>
        <w:szCs w:val="28"/>
        <w:lang w:val="uk-UA"/>
      </w:rPr>
    </w:pPr>
    <w:r w:rsidRPr="00FD5035">
      <w:rPr>
        <w:rFonts w:ascii="Times New Roman" w:hAnsi="Times New Roman" w:cs="Times New Roman"/>
        <w:sz w:val="28"/>
        <w:szCs w:val="28"/>
        <w:lang w:val="uk-UA"/>
      </w:rPr>
      <w:t xml:space="preserve">                                                                                                                                                                                                                               </w:t>
    </w:r>
    <w:r w:rsidR="00FD5035">
      <w:rPr>
        <w:rFonts w:ascii="Times New Roman" w:hAnsi="Times New Roman" w:cs="Times New Roman"/>
        <w:sz w:val="28"/>
        <w:szCs w:val="28"/>
        <w:lang w:val="uk-UA"/>
      </w:rPr>
      <w:t xml:space="preserve">                               </w:t>
    </w:r>
  </w:p>
  <w:p w:rsidR="00000A73" w:rsidRPr="00FD5035" w:rsidRDefault="00FD5035">
    <w:pPr>
      <w:pStyle w:val="a3"/>
      <w:rPr>
        <w:rFonts w:ascii="Times New Roman" w:hAnsi="Times New Roman" w:cs="Times New Roman"/>
        <w:sz w:val="28"/>
        <w:szCs w:val="28"/>
        <w:lang w:val="uk-UA"/>
      </w:rPr>
    </w:pPr>
    <w:r>
      <w:rPr>
        <w:rFonts w:ascii="Times New Roman" w:hAnsi="Times New Roman" w:cs="Times New Roman"/>
        <w:sz w:val="28"/>
        <w:szCs w:val="28"/>
        <w:lang w:val="uk-UA"/>
      </w:rPr>
      <w:t xml:space="preserve">                                                                                                                                                                                              </w:t>
    </w:r>
    <w:r w:rsidR="007A7984" w:rsidRPr="00FD5035">
      <w:rPr>
        <w:rFonts w:ascii="Times New Roman" w:hAnsi="Times New Roman" w:cs="Times New Roman"/>
        <w:sz w:val="28"/>
        <w:szCs w:val="28"/>
        <w:lang w:val="uk-UA"/>
      </w:rPr>
      <w:t>Додаток 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035"/>
    <w:rsid w:val="000B1114"/>
    <w:rsid w:val="00187A01"/>
    <w:rsid w:val="00230FCA"/>
    <w:rsid w:val="00310121"/>
    <w:rsid w:val="00377484"/>
    <w:rsid w:val="004E554C"/>
    <w:rsid w:val="00586058"/>
    <w:rsid w:val="005A731E"/>
    <w:rsid w:val="006B0B73"/>
    <w:rsid w:val="007A7984"/>
    <w:rsid w:val="008328D3"/>
    <w:rsid w:val="00A31598"/>
    <w:rsid w:val="00B703AC"/>
    <w:rsid w:val="00C73074"/>
    <w:rsid w:val="00FD5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50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D5035"/>
  </w:style>
  <w:style w:type="paragraph" w:styleId="a5">
    <w:name w:val="footer"/>
    <w:basedOn w:val="a"/>
    <w:link w:val="a6"/>
    <w:uiPriority w:val="99"/>
    <w:unhideWhenUsed/>
    <w:rsid w:val="00FD50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D5035"/>
  </w:style>
  <w:style w:type="paragraph" w:styleId="a7">
    <w:name w:val="Balloon Text"/>
    <w:basedOn w:val="a"/>
    <w:link w:val="a8"/>
    <w:uiPriority w:val="99"/>
    <w:semiHidden/>
    <w:unhideWhenUsed/>
    <w:rsid w:val="005860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8605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50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D5035"/>
  </w:style>
  <w:style w:type="paragraph" w:styleId="a5">
    <w:name w:val="footer"/>
    <w:basedOn w:val="a"/>
    <w:link w:val="a6"/>
    <w:uiPriority w:val="99"/>
    <w:unhideWhenUsed/>
    <w:rsid w:val="00FD50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D5035"/>
  </w:style>
  <w:style w:type="paragraph" w:styleId="a7">
    <w:name w:val="Balloon Text"/>
    <w:basedOn w:val="a"/>
    <w:link w:val="a8"/>
    <w:uiPriority w:val="99"/>
    <w:semiHidden/>
    <w:unhideWhenUsed/>
    <w:rsid w:val="005860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860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279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Користувач</dc:creator>
  <cp:keywords/>
  <dc:description/>
  <cp:lastModifiedBy>Користувач</cp:lastModifiedBy>
  <cp:revision>11</cp:revision>
  <cp:lastPrinted>2025-12-17T09:26:00Z</cp:lastPrinted>
  <dcterms:created xsi:type="dcterms:W3CDTF">2025-09-23T09:24:00Z</dcterms:created>
  <dcterms:modified xsi:type="dcterms:W3CDTF">2026-01-06T14:08:00Z</dcterms:modified>
</cp:coreProperties>
</file>