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7426" w:rsidRPr="00666C6D" w:rsidRDefault="00817426" w:rsidP="00AB28C3">
      <w:pPr>
        <w:pStyle w:val="1"/>
        <w:spacing w:before="0" w:beforeAutospacing="0" w:after="0" w:afterAutospacing="0"/>
        <w:rPr>
          <w:sz w:val="20"/>
          <w:szCs w:val="20"/>
        </w:rPr>
      </w:pPr>
      <w:r>
        <w:rPr>
          <w:sz w:val="20"/>
          <w:szCs w:val="20"/>
        </w:rPr>
        <w:t>В</w:t>
      </w:r>
      <w:r w:rsidRPr="00666C6D">
        <w:rPr>
          <w:sz w:val="20"/>
          <w:szCs w:val="20"/>
        </w:rPr>
        <w:t>ідповідальн</w:t>
      </w:r>
      <w:r>
        <w:rPr>
          <w:sz w:val="20"/>
          <w:szCs w:val="20"/>
        </w:rPr>
        <w:t>ість</w:t>
      </w:r>
      <w:r w:rsidRPr="00666C6D">
        <w:rPr>
          <w:sz w:val="20"/>
          <w:szCs w:val="20"/>
        </w:rPr>
        <w:t xml:space="preserve"> за порушення норм законодавства у сфері використання РРО та/або ПРРО</w:t>
      </w:r>
    </w:p>
    <w:p w:rsidR="00817426" w:rsidRPr="00666C6D" w:rsidRDefault="00817426" w:rsidP="00AB28C3">
      <w:pPr>
        <w:pStyle w:val="a3"/>
        <w:spacing w:before="0" w:beforeAutospacing="0" w:after="0" w:afterAutospacing="0"/>
        <w:jc w:val="both"/>
        <w:rPr>
          <w:sz w:val="20"/>
        </w:rPr>
      </w:pPr>
      <w:r w:rsidRPr="00666C6D">
        <w:rPr>
          <w:sz w:val="20"/>
        </w:rPr>
        <w:t xml:space="preserve">Головне управління ДПС у Дніпропетровській області доводить до </w:t>
      </w:r>
      <w:proofErr w:type="spellStart"/>
      <w:r w:rsidRPr="00666C6D">
        <w:rPr>
          <w:sz w:val="20"/>
        </w:rPr>
        <w:t>віддома</w:t>
      </w:r>
      <w:proofErr w:type="spellEnd"/>
      <w:r w:rsidRPr="00666C6D">
        <w:rPr>
          <w:sz w:val="20"/>
        </w:rPr>
        <w:t xml:space="preserve"> наступне. </w:t>
      </w:r>
    </w:p>
    <w:p w:rsidR="00817426" w:rsidRPr="00666C6D" w:rsidRDefault="00817426" w:rsidP="00AB28C3">
      <w:pPr>
        <w:pStyle w:val="a3"/>
        <w:spacing w:before="0" w:beforeAutospacing="0" w:after="0" w:afterAutospacing="0"/>
        <w:jc w:val="both"/>
        <w:rPr>
          <w:sz w:val="20"/>
        </w:rPr>
      </w:pPr>
      <w:r w:rsidRPr="00666C6D">
        <w:rPr>
          <w:sz w:val="20"/>
        </w:rPr>
        <w:t xml:space="preserve">Відповідно до п. 1 ст. 17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 до суб’єктів господарювання, які здійснюють розрахункові операції за товари (послуги), за рішенням відповідних контролюючих органів застосовуються фінансові санкції у разі встановлення в ході перевірки факту: проведення розрахункових операцій з використанням реєстраторів розрахункових операцій (далі – РРО), програмних РРО (далі – ПРРО) або розрахункових книжок (далі – РК) на неповну суму вартості проданих товарів (наданих послуг); </w:t>
      </w:r>
      <w:proofErr w:type="spellStart"/>
      <w:r w:rsidRPr="00666C6D">
        <w:rPr>
          <w:sz w:val="20"/>
        </w:rPr>
        <w:t>непроведення</w:t>
      </w:r>
      <w:proofErr w:type="spellEnd"/>
      <w:r w:rsidRPr="00666C6D">
        <w:rPr>
          <w:sz w:val="20"/>
        </w:rPr>
        <w:t xml:space="preserve"> розрахункових операцій через РРО та/або ПРРО з фіскальним режимом роботи; невидача (в паперовому вигляді та/або електронній формі) відповідного розрахункового документа, що підтверджує виконання розрахункової операції, або проведення її без використання РК на окремому господарському об’єкті такого суб’єкта господарювання, в таких розмірах: </w:t>
      </w:r>
    </w:p>
    <w:p w:rsidR="00817426" w:rsidRPr="00666C6D" w:rsidRDefault="00817426" w:rsidP="00AB28C3">
      <w:pPr>
        <w:pStyle w:val="a3"/>
        <w:spacing w:before="0" w:beforeAutospacing="0" w:after="0" w:afterAutospacing="0"/>
        <w:jc w:val="both"/>
        <w:rPr>
          <w:sz w:val="20"/>
        </w:rPr>
      </w:pPr>
      <w:r w:rsidRPr="00666C6D">
        <w:rPr>
          <w:sz w:val="20"/>
        </w:rPr>
        <w:t xml:space="preserve">► 100 </w:t>
      </w:r>
      <w:proofErr w:type="spellStart"/>
      <w:r w:rsidRPr="00666C6D">
        <w:rPr>
          <w:sz w:val="20"/>
        </w:rPr>
        <w:t>відс</w:t>
      </w:r>
      <w:proofErr w:type="spellEnd"/>
      <w:r w:rsidRPr="00666C6D">
        <w:rPr>
          <w:sz w:val="20"/>
        </w:rPr>
        <w:t xml:space="preserve">. вартості проданих з порушеннями, встановленими п. 1 ст. 17 Закону № 265, товарів (робіт, послуг) – за порушення, вчинене вперше; </w:t>
      </w:r>
    </w:p>
    <w:p w:rsidR="00817426" w:rsidRPr="00666C6D" w:rsidRDefault="00817426" w:rsidP="00AB28C3">
      <w:pPr>
        <w:pStyle w:val="a3"/>
        <w:spacing w:before="0" w:beforeAutospacing="0" w:after="0" w:afterAutospacing="0"/>
        <w:jc w:val="both"/>
        <w:rPr>
          <w:sz w:val="20"/>
        </w:rPr>
      </w:pPr>
      <w:r w:rsidRPr="00666C6D">
        <w:rPr>
          <w:sz w:val="20"/>
        </w:rPr>
        <w:t xml:space="preserve">► 150 </w:t>
      </w:r>
      <w:proofErr w:type="spellStart"/>
      <w:r w:rsidRPr="00666C6D">
        <w:rPr>
          <w:sz w:val="20"/>
        </w:rPr>
        <w:t>відс</w:t>
      </w:r>
      <w:proofErr w:type="spellEnd"/>
      <w:r w:rsidRPr="00666C6D">
        <w:rPr>
          <w:sz w:val="20"/>
        </w:rPr>
        <w:t xml:space="preserve">. вартості проданих з порушеннями, встановленими п. 1 ст. 17 Закону № 265, товарів (робіт, послуг) – за кожне наступне вчинене порушення. </w:t>
      </w:r>
    </w:p>
    <w:p w:rsidR="00817426" w:rsidRPr="00666C6D" w:rsidRDefault="00817426" w:rsidP="00AB28C3">
      <w:pPr>
        <w:pStyle w:val="a3"/>
        <w:spacing w:before="0" w:beforeAutospacing="0" w:after="0" w:afterAutospacing="0"/>
        <w:jc w:val="both"/>
        <w:rPr>
          <w:sz w:val="20"/>
        </w:rPr>
      </w:pPr>
      <w:r w:rsidRPr="00666C6D">
        <w:rPr>
          <w:sz w:val="20"/>
        </w:rPr>
        <w:t xml:space="preserve">Оскільки продаж товару без застосування РРО та/або ПРРО не є триваючим порушенням і невидача касового чеку під час кожного продажу товару визнається окремим порушенням, то наступне незастосування РРО та/або ПРРО при продажу товарів (наданні послуг) є окремим порушенням, тобто наступне незастосування РРО та/або ПРРО чи невидача чеку при продажу товару буде вважатись повторним порушенням. </w:t>
      </w:r>
    </w:p>
    <w:p w:rsidR="00817426" w:rsidRPr="00666C6D" w:rsidRDefault="00817426" w:rsidP="00AB28C3">
      <w:pPr>
        <w:pStyle w:val="a3"/>
        <w:spacing w:before="0" w:beforeAutospacing="0" w:after="0" w:afterAutospacing="0"/>
        <w:jc w:val="both"/>
        <w:rPr>
          <w:sz w:val="20"/>
        </w:rPr>
      </w:pPr>
      <w:r w:rsidRPr="00666C6D">
        <w:rPr>
          <w:sz w:val="20"/>
        </w:rPr>
        <w:t xml:space="preserve">Отже, у разі виявлення під час перевірки суб’єкта господарювання підтверджених належним чином фактів неодноразових порушень вимог щодо застосування РРО та/або ПРРО до суб’єкта господарювання застосовуються фінансові санкції: </w:t>
      </w:r>
    </w:p>
    <w:p w:rsidR="00817426" w:rsidRPr="00666C6D" w:rsidRDefault="00817426" w:rsidP="00AB28C3">
      <w:pPr>
        <w:pStyle w:val="a3"/>
        <w:spacing w:before="0" w:beforeAutospacing="0" w:after="0" w:afterAutospacing="0"/>
        <w:jc w:val="both"/>
        <w:rPr>
          <w:sz w:val="20"/>
        </w:rPr>
      </w:pPr>
      <w:r w:rsidRPr="00666C6D">
        <w:rPr>
          <w:sz w:val="20"/>
        </w:rPr>
        <w:t xml:space="preserve">► у розмірі 100 </w:t>
      </w:r>
      <w:proofErr w:type="spellStart"/>
      <w:r w:rsidRPr="00666C6D">
        <w:rPr>
          <w:sz w:val="20"/>
        </w:rPr>
        <w:t>відс</w:t>
      </w:r>
      <w:proofErr w:type="spellEnd"/>
      <w:r w:rsidRPr="00666C6D">
        <w:rPr>
          <w:sz w:val="20"/>
        </w:rPr>
        <w:t xml:space="preserve">. вартості проданих з порушеннями товарів (робіт, послуг); </w:t>
      </w:r>
    </w:p>
    <w:p w:rsidR="00817426" w:rsidRPr="00666C6D" w:rsidRDefault="00817426" w:rsidP="00AB28C3">
      <w:pPr>
        <w:pStyle w:val="a3"/>
        <w:spacing w:before="0" w:beforeAutospacing="0" w:after="0" w:afterAutospacing="0"/>
        <w:jc w:val="both"/>
        <w:rPr>
          <w:sz w:val="20"/>
        </w:rPr>
      </w:pPr>
      <w:r w:rsidRPr="00666C6D">
        <w:rPr>
          <w:sz w:val="20"/>
        </w:rPr>
        <w:t xml:space="preserve">► за кожне наступне вчинене порушення – у розмірі 150 </w:t>
      </w:r>
      <w:proofErr w:type="spellStart"/>
      <w:r w:rsidRPr="00666C6D">
        <w:rPr>
          <w:sz w:val="20"/>
        </w:rPr>
        <w:t>відс</w:t>
      </w:r>
      <w:proofErr w:type="spellEnd"/>
      <w:r w:rsidRPr="00666C6D">
        <w:rPr>
          <w:sz w:val="20"/>
        </w:rPr>
        <w:t xml:space="preserve">. вартості проданих з порушеннями товарів (робіт, послуг). </w:t>
      </w:r>
    </w:p>
    <w:p w:rsidR="00817426" w:rsidRPr="00666C6D" w:rsidRDefault="00817426" w:rsidP="00AB28C3">
      <w:pPr>
        <w:pStyle w:val="a3"/>
        <w:spacing w:before="0" w:beforeAutospacing="0" w:after="0" w:afterAutospacing="0"/>
        <w:jc w:val="both"/>
        <w:rPr>
          <w:sz w:val="20"/>
        </w:rPr>
      </w:pPr>
      <w:r w:rsidRPr="00666C6D">
        <w:rPr>
          <w:rStyle w:val="a5"/>
          <w:i/>
          <w:iCs/>
          <w:sz w:val="20"/>
        </w:rPr>
        <w:t xml:space="preserve">Ми в </w:t>
      </w:r>
      <w:proofErr w:type="spellStart"/>
      <w:r w:rsidRPr="00666C6D">
        <w:rPr>
          <w:rStyle w:val="a5"/>
          <w:i/>
          <w:iCs/>
          <w:sz w:val="20"/>
        </w:rPr>
        <w:t>інтернет-просторі</w:t>
      </w:r>
      <w:proofErr w:type="spellEnd"/>
      <w:r w:rsidRPr="00666C6D">
        <w:rPr>
          <w:rStyle w:val="a5"/>
          <w:i/>
          <w:iCs/>
          <w:sz w:val="20"/>
        </w:rPr>
        <w:t>, приєднуйтесь!</w:t>
      </w:r>
      <w:r w:rsidRPr="00666C6D">
        <w:rPr>
          <w:sz w:val="20"/>
        </w:rPr>
        <w:t xml:space="preserve"> </w:t>
      </w:r>
    </w:p>
    <w:p w:rsidR="00817426" w:rsidRPr="00666C6D" w:rsidRDefault="00BB273D" w:rsidP="00AB28C3">
      <w:pPr>
        <w:pStyle w:val="a3"/>
        <w:spacing w:before="0" w:beforeAutospacing="0" w:after="0" w:afterAutospacing="0"/>
        <w:jc w:val="both"/>
        <w:rPr>
          <w:sz w:val="20"/>
        </w:rPr>
      </w:pPr>
      <w:hyperlink r:id="rId5" w:history="1">
        <w:r w:rsidR="00817426" w:rsidRPr="00666C6D">
          <w:rPr>
            <w:rStyle w:val="a6"/>
            <w:sz w:val="20"/>
          </w:rPr>
          <w:t>https://dp.tax.gov.ua/</w:t>
        </w:r>
      </w:hyperlink>
      <w:r w:rsidR="00817426" w:rsidRPr="00666C6D">
        <w:rPr>
          <w:sz w:val="20"/>
        </w:rPr>
        <w:t xml:space="preserve">; </w:t>
      </w:r>
    </w:p>
    <w:p w:rsidR="00817426" w:rsidRPr="00666C6D" w:rsidRDefault="00BB273D" w:rsidP="00AB28C3">
      <w:pPr>
        <w:pStyle w:val="a3"/>
        <w:spacing w:before="0" w:beforeAutospacing="0" w:after="0" w:afterAutospacing="0"/>
        <w:jc w:val="both"/>
        <w:rPr>
          <w:sz w:val="20"/>
        </w:rPr>
      </w:pPr>
      <w:hyperlink r:id="rId6" w:history="1">
        <w:r w:rsidR="00817426" w:rsidRPr="00666C6D">
          <w:rPr>
            <w:rStyle w:val="a6"/>
            <w:sz w:val="20"/>
          </w:rPr>
          <w:t>https://www.facebook.com/tax.dnipropetrovsk/</w:t>
        </w:r>
      </w:hyperlink>
      <w:r w:rsidR="00817426" w:rsidRPr="00666C6D">
        <w:rPr>
          <w:sz w:val="20"/>
        </w:rPr>
        <w:t xml:space="preserve">; </w:t>
      </w:r>
    </w:p>
    <w:p w:rsidR="00817426" w:rsidRPr="00666C6D" w:rsidRDefault="00BB273D" w:rsidP="00AB28C3">
      <w:pPr>
        <w:pStyle w:val="a3"/>
        <w:spacing w:before="0" w:beforeAutospacing="0" w:after="0" w:afterAutospacing="0"/>
        <w:jc w:val="both"/>
        <w:rPr>
          <w:sz w:val="20"/>
        </w:rPr>
      </w:pPr>
      <w:hyperlink r:id="rId7" w:history="1">
        <w:r w:rsidR="00817426" w:rsidRPr="00666C6D">
          <w:rPr>
            <w:rStyle w:val="a6"/>
            <w:sz w:val="20"/>
          </w:rPr>
          <w:t>https://www.youtube.com/channel/UCIxijADr1NbFo5dhZ3mQwVA</w:t>
        </w:r>
      </w:hyperlink>
      <w:r w:rsidR="00817426" w:rsidRPr="00666C6D">
        <w:rPr>
          <w:sz w:val="20"/>
        </w:rPr>
        <w:t xml:space="preserve"> </w:t>
      </w:r>
    </w:p>
    <w:p w:rsidR="00817426" w:rsidRPr="00AB28C3" w:rsidRDefault="00817426" w:rsidP="00AB28C3">
      <w:pPr>
        <w:pStyle w:val="1"/>
        <w:spacing w:before="0" w:beforeAutospacing="0" w:after="0" w:afterAutospacing="0"/>
        <w:rPr>
          <w:sz w:val="20"/>
          <w:szCs w:val="20"/>
        </w:rPr>
      </w:pPr>
    </w:p>
    <w:p w:rsidR="00817426" w:rsidRPr="00AB28C3" w:rsidRDefault="00817426" w:rsidP="00AB28C3">
      <w:pPr>
        <w:pStyle w:val="1"/>
        <w:spacing w:before="0" w:beforeAutospacing="0" w:after="0" w:afterAutospacing="0"/>
        <w:rPr>
          <w:sz w:val="20"/>
          <w:szCs w:val="20"/>
        </w:rPr>
      </w:pPr>
    </w:p>
    <w:p w:rsidR="00817426" w:rsidRPr="00666C6D" w:rsidRDefault="00817426" w:rsidP="00AB28C3">
      <w:pPr>
        <w:pStyle w:val="1"/>
        <w:spacing w:before="0" w:beforeAutospacing="0" w:after="0" w:afterAutospacing="0"/>
        <w:rPr>
          <w:sz w:val="20"/>
          <w:szCs w:val="20"/>
        </w:rPr>
      </w:pPr>
      <w:r w:rsidRPr="00666C6D">
        <w:rPr>
          <w:sz w:val="20"/>
          <w:szCs w:val="20"/>
        </w:rPr>
        <w:t>Як здійснити перереєстрацію ПРРО у тому числі у разі зміни найменування або адреси господарської одиниці, де використовується такий ПРРО?</w:t>
      </w:r>
    </w:p>
    <w:p w:rsidR="00817426" w:rsidRPr="00666C6D" w:rsidRDefault="00817426" w:rsidP="00AB28C3">
      <w:pPr>
        <w:pStyle w:val="a3"/>
        <w:spacing w:before="0" w:beforeAutospacing="0" w:after="0" w:afterAutospacing="0"/>
        <w:jc w:val="both"/>
        <w:rPr>
          <w:sz w:val="20"/>
        </w:rPr>
      </w:pPr>
      <w:r w:rsidRPr="00666C6D">
        <w:rPr>
          <w:sz w:val="20"/>
        </w:rPr>
        <w:t xml:space="preserve">Головне управління ДПС у Дніпропетровській області інформує, що відповідно до п. 8 розділу II Порядку реєстрації, ведення реєстру та застосування програмних реєстраторів розрахункових операцій, затвердженого наказом Міністерства фінансів України від 23.06.2020 № 317 «Про внесення змін до наказу Міністерства фінансів України від 14 червня 2016 року № 547» (далі – Порядок № 317) перереєстрація програмного реєстратора розрахункових операцій (далі – ПРРО) здійснюється у разі зміни найменування (прізвища, імені, по батькові (за наявності)) або податкового номера суб’єкта господарювання (без державної реєстрації припинення юридичної особи або підприємницької діяльності фізичної особи – підприємця), найменування або адреси господарської одиниці, де використовується ПРРО. Для перереєстрації подається Заява про реєстрацію програмних реєстраторів розрахункових операцій за формою № 1-ПРРО (ідентифікатор форми J/F 1316604) (додаток 1 до Порядку № 317) (далі – Заява) з позначкою «Перереєстрація». </w:t>
      </w:r>
    </w:p>
    <w:p w:rsidR="00817426" w:rsidRPr="00666C6D" w:rsidRDefault="00817426" w:rsidP="00AB28C3">
      <w:pPr>
        <w:pStyle w:val="a3"/>
        <w:spacing w:before="0" w:beforeAutospacing="0" w:after="0" w:afterAutospacing="0"/>
        <w:jc w:val="both"/>
        <w:rPr>
          <w:sz w:val="20"/>
        </w:rPr>
      </w:pPr>
      <w:r w:rsidRPr="00666C6D">
        <w:rPr>
          <w:sz w:val="20"/>
        </w:rPr>
        <w:t xml:space="preserve">При цьому, заява про внесення змін у дані про ПРРО подається у разі змін даних, що вказуються у Заяві, що не потребують перереєстрації (зміни назви ПРРО тощо) (п. 9 розділу II Порядку № 317). </w:t>
      </w:r>
    </w:p>
    <w:p w:rsidR="00817426" w:rsidRPr="00666C6D" w:rsidRDefault="00817426" w:rsidP="00AB28C3">
      <w:pPr>
        <w:pStyle w:val="a3"/>
        <w:spacing w:before="0" w:beforeAutospacing="0" w:after="0" w:afterAutospacing="0"/>
        <w:jc w:val="both"/>
        <w:rPr>
          <w:sz w:val="20"/>
        </w:rPr>
      </w:pPr>
      <w:r w:rsidRPr="00666C6D">
        <w:rPr>
          <w:sz w:val="20"/>
        </w:rPr>
        <w:t xml:space="preserve">Пунктом 10 розділу II Порядку № 317 передбачено, що перереєстрація та внесення змін у дані про ПРРО здійснюється у порядку та строки, встановлені для реєстрації. </w:t>
      </w:r>
    </w:p>
    <w:p w:rsidR="00817426" w:rsidRPr="00666C6D" w:rsidRDefault="00817426" w:rsidP="00AB28C3">
      <w:pPr>
        <w:pStyle w:val="a3"/>
        <w:spacing w:before="0" w:beforeAutospacing="0" w:after="0" w:afterAutospacing="0"/>
        <w:jc w:val="both"/>
        <w:rPr>
          <w:sz w:val="20"/>
        </w:rPr>
      </w:pPr>
      <w:r w:rsidRPr="00666C6D">
        <w:rPr>
          <w:sz w:val="20"/>
        </w:rPr>
        <w:t xml:space="preserve">Заява про проведення перереєстрації або внесення змін у дані про ПРРО подається суб’єктом господарювання за умови направлення останнього фіскального звітного чека та закриття останньої зміни на такому ПРРО згідно з розділом V Порядку № 317. </w:t>
      </w:r>
    </w:p>
    <w:p w:rsidR="00817426" w:rsidRPr="00666C6D" w:rsidRDefault="00817426" w:rsidP="00AB28C3">
      <w:pPr>
        <w:pStyle w:val="a3"/>
        <w:spacing w:before="0" w:beforeAutospacing="0" w:after="0" w:afterAutospacing="0"/>
        <w:jc w:val="both"/>
        <w:rPr>
          <w:sz w:val="20"/>
        </w:rPr>
      </w:pPr>
      <w:r w:rsidRPr="00666C6D">
        <w:rPr>
          <w:sz w:val="20"/>
        </w:rPr>
        <w:t xml:space="preserve">Згідно з п. 11 </w:t>
      </w:r>
      <w:proofErr w:type="spellStart"/>
      <w:r w:rsidRPr="00666C6D">
        <w:rPr>
          <w:sz w:val="20"/>
        </w:rPr>
        <w:t>розд</w:t>
      </w:r>
      <w:proofErr w:type="spellEnd"/>
      <w:r w:rsidRPr="00666C6D">
        <w:rPr>
          <w:sz w:val="20"/>
        </w:rPr>
        <w:t>. II Порядку № 317 у разі зміни місцезнаходження або місця проживання, включення/</w:t>
      </w:r>
      <w:proofErr w:type="spellStart"/>
      <w:r w:rsidRPr="00666C6D">
        <w:rPr>
          <w:sz w:val="20"/>
        </w:rPr>
        <w:t>невключення</w:t>
      </w:r>
      <w:proofErr w:type="spellEnd"/>
      <w:r w:rsidRPr="00666C6D">
        <w:rPr>
          <w:sz w:val="20"/>
        </w:rPr>
        <w:t xml:space="preserve"> суб’єкта господарювання до Реєстру великих платників податків, реорганізації контролюючих органів чи з інших причин, унаслідок яких змінюється контролюючий орган, в якому суб’єкт господарювання обліковується як платник податків за основним місцем обліку, протягом двох робочих днів після переведення платника податків на обслуговування до контролюючого органу за новим місцем обліку засобами інформаційно-телекомунікаційної системи ДПС здійснюється перереєстрація ПРРО до контролюючого органу за новим основним місцем обліку суб’єкта господарювання як платника податків. </w:t>
      </w:r>
    </w:p>
    <w:p w:rsidR="00817426" w:rsidRPr="00666C6D" w:rsidRDefault="00817426" w:rsidP="00AB28C3">
      <w:pPr>
        <w:pStyle w:val="a3"/>
        <w:spacing w:before="0" w:beforeAutospacing="0" w:after="0" w:afterAutospacing="0"/>
        <w:jc w:val="both"/>
        <w:rPr>
          <w:sz w:val="20"/>
        </w:rPr>
      </w:pPr>
      <w:r w:rsidRPr="00666C6D">
        <w:rPr>
          <w:rStyle w:val="a5"/>
          <w:i/>
          <w:iCs/>
          <w:sz w:val="20"/>
        </w:rPr>
        <w:t xml:space="preserve">Ми в </w:t>
      </w:r>
      <w:proofErr w:type="spellStart"/>
      <w:r w:rsidRPr="00666C6D">
        <w:rPr>
          <w:rStyle w:val="a5"/>
          <w:i/>
          <w:iCs/>
          <w:sz w:val="20"/>
        </w:rPr>
        <w:t>інтернет-просторі</w:t>
      </w:r>
      <w:proofErr w:type="spellEnd"/>
      <w:r w:rsidRPr="00666C6D">
        <w:rPr>
          <w:rStyle w:val="a5"/>
          <w:i/>
          <w:iCs/>
          <w:sz w:val="20"/>
        </w:rPr>
        <w:t>, приєднуйтесь!</w:t>
      </w:r>
      <w:r w:rsidRPr="00666C6D">
        <w:rPr>
          <w:sz w:val="20"/>
        </w:rPr>
        <w:t xml:space="preserve"> </w:t>
      </w:r>
    </w:p>
    <w:p w:rsidR="00817426" w:rsidRPr="00666C6D" w:rsidRDefault="00BB273D" w:rsidP="00AB28C3">
      <w:pPr>
        <w:pStyle w:val="a3"/>
        <w:spacing w:before="0" w:beforeAutospacing="0" w:after="0" w:afterAutospacing="0"/>
        <w:jc w:val="both"/>
        <w:rPr>
          <w:sz w:val="20"/>
        </w:rPr>
      </w:pPr>
      <w:hyperlink r:id="rId8" w:history="1">
        <w:r w:rsidR="00817426" w:rsidRPr="00666C6D">
          <w:rPr>
            <w:rStyle w:val="a6"/>
            <w:sz w:val="20"/>
          </w:rPr>
          <w:t>https://dp.tax.gov.ua/</w:t>
        </w:r>
      </w:hyperlink>
      <w:r w:rsidR="00817426" w:rsidRPr="00666C6D">
        <w:rPr>
          <w:sz w:val="20"/>
        </w:rPr>
        <w:t xml:space="preserve">; </w:t>
      </w:r>
    </w:p>
    <w:p w:rsidR="00817426" w:rsidRPr="00666C6D" w:rsidRDefault="00BB273D" w:rsidP="00AB28C3">
      <w:pPr>
        <w:pStyle w:val="a3"/>
        <w:spacing w:before="0" w:beforeAutospacing="0" w:after="0" w:afterAutospacing="0"/>
        <w:jc w:val="both"/>
        <w:rPr>
          <w:sz w:val="20"/>
        </w:rPr>
      </w:pPr>
      <w:hyperlink r:id="rId9" w:history="1">
        <w:r w:rsidR="00817426" w:rsidRPr="00666C6D">
          <w:rPr>
            <w:rStyle w:val="a6"/>
            <w:sz w:val="20"/>
          </w:rPr>
          <w:t>https://www.facebook.com/tax.dnipropetrovsk/</w:t>
        </w:r>
      </w:hyperlink>
      <w:r w:rsidR="00817426" w:rsidRPr="00666C6D">
        <w:rPr>
          <w:sz w:val="20"/>
        </w:rPr>
        <w:t xml:space="preserve">; </w:t>
      </w:r>
    </w:p>
    <w:p w:rsidR="00817426" w:rsidRPr="00666C6D" w:rsidRDefault="00BB273D" w:rsidP="00AB28C3">
      <w:pPr>
        <w:pStyle w:val="a3"/>
        <w:spacing w:before="0" w:beforeAutospacing="0" w:after="0" w:afterAutospacing="0"/>
        <w:jc w:val="both"/>
        <w:rPr>
          <w:sz w:val="20"/>
        </w:rPr>
      </w:pPr>
      <w:hyperlink r:id="rId10" w:history="1">
        <w:r w:rsidR="00817426" w:rsidRPr="00666C6D">
          <w:rPr>
            <w:rStyle w:val="a6"/>
            <w:sz w:val="20"/>
          </w:rPr>
          <w:t>https://www.youtube.com/channel/UCIxijADr1NbFo5dhZ3mQwVA</w:t>
        </w:r>
      </w:hyperlink>
      <w:r w:rsidR="00817426" w:rsidRPr="00666C6D">
        <w:rPr>
          <w:sz w:val="20"/>
        </w:rPr>
        <w:t xml:space="preserve"> </w:t>
      </w:r>
    </w:p>
    <w:p w:rsidR="00817426" w:rsidRPr="00AB28C3" w:rsidRDefault="00817426" w:rsidP="000A5AFB">
      <w:pPr>
        <w:pStyle w:val="1"/>
        <w:spacing w:before="0" w:beforeAutospacing="0" w:after="0" w:afterAutospacing="0"/>
        <w:rPr>
          <w:sz w:val="20"/>
          <w:szCs w:val="20"/>
        </w:rPr>
      </w:pPr>
    </w:p>
    <w:p w:rsidR="00817426" w:rsidRPr="00AB28C3" w:rsidRDefault="00817426" w:rsidP="000A5AFB">
      <w:pPr>
        <w:pStyle w:val="1"/>
        <w:spacing w:before="0" w:beforeAutospacing="0" w:after="0" w:afterAutospacing="0"/>
        <w:rPr>
          <w:sz w:val="20"/>
          <w:szCs w:val="20"/>
        </w:rPr>
      </w:pPr>
    </w:p>
    <w:p w:rsidR="00817426" w:rsidRPr="00666C6D" w:rsidRDefault="00817426" w:rsidP="000A5AFB">
      <w:pPr>
        <w:pStyle w:val="1"/>
        <w:spacing w:before="0" w:beforeAutospacing="0" w:after="0" w:afterAutospacing="0"/>
        <w:rPr>
          <w:sz w:val="20"/>
          <w:szCs w:val="20"/>
        </w:rPr>
      </w:pPr>
      <w:r w:rsidRPr="00666C6D">
        <w:rPr>
          <w:sz w:val="20"/>
          <w:szCs w:val="20"/>
        </w:rPr>
        <w:t>Закон України № 1914: як змінився обсяг прав платників податків та контролюючого органу стосовно процесу податкових перевірок?</w:t>
      </w:r>
    </w:p>
    <w:p w:rsidR="00817426" w:rsidRPr="00666C6D" w:rsidRDefault="00817426" w:rsidP="000A5AFB">
      <w:pPr>
        <w:pStyle w:val="a3"/>
        <w:spacing w:before="0" w:beforeAutospacing="0" w:after="0" w:afterAutospacing="0"/>
        <w:jc w:val="both"/>
        <w:rPr>
          <w:sz w:val="20"/>
        </w:rPr>
      </w:pPr>
      <w:r w:rsidRPr="00666C6D">
        <w:rPr>
          <w:sz w:val="20"/>
        </w:rPr>
        <w:t xml:space="preserve">Головне управління ДПС у Дніпропетровській області повідомляє, що Законом України від 30 листопада 2021 року № 1914-ІХ «Про внесення змін до Податкового кодексу України та деяких законодавчих актів України щодо забезпечення збалансованості бюджетних надходжень» (далі – Закон № 1914) внесено зміни до Податкового кодексу України. </w:t>
      </w:r>
    </w:p>
    <w:p w:rsidR="00817426" w:rsidRPr="00666C6D" w:rsidRDefault="00817426" w:rsidP="000A5AFB">
      <w:pPr>
        <w:pStyle w:val="a3"/>
        <w:spacing w:before="0" w:beforeAutospacing="0" w:after="0" w:afterAutospacing="0"/>
        <w:jc w:val="both"/>
        <w:rPr>
          <w:sz w:val="20"/>
        </w:rPr>
      </w:pPr>
      <w:r w:rsidRPr="00666C6D">
        <w:rPr>
          <w:sz w:val="20"/>
        </w:rPr>
        <w:t xml:space="preserve">Так, змінами, внесеними Законом № 1914, платникам податків під час проведення перевірок надано право відкрито застосовувати технічні прилади і технічні засоби, що мають функції </w:t>
      </w:r>
      <w:proofErr w:type="spellStart"/>
      <w:r w:rsidRPr="00666C6D">
        <w:rPr>
          <w:sz w:val="20"/>
        </w:rPr>
        <w:t>фото-</w:t>
      </w:r>
      <w:proofErr w:type="spellEnd"/>
      <w:r w:rsidRPr="00666C6D">
        <w:rPr>
          <w:sz w:val="20"/>
        </w:rPr>
        <w:t xml:space="preserve"> і кінозйомки, відеозапису, засоби </w:t>
      </w:r>
      <w:proofErr w:type="spellStart"/>
      <w:r w:rsidRPr="00666C6D">
        <w:rPr>
          <w:sz w:val="20"/>
        </w:rPr>
        <w:t>фото-</w:t>
      </w:r>
      <w:proofErr w:type="spellEnd"/>
      <w:r w:rsidRPr="00666C6D">
        <w:rPr>
          <w:sz w:val="20"/>
        </w:rPr>
        <w:t xml:space="preserve"> і кінозйомки, відеозапису; відкрито здійснювати звукозапис, </w:t>
      </w:r>
      <w:proofErr w:type="spellStart"/>
      <w:r w:rsidRPr="00666C6D">
        <w:rPr>
          <w:sz w:val="20"/>
        </w:rPr>
        <w:t>фото-</w:t>
      </w:r>
      <w:proofErr w:type="spellEnd"/>
      <w:r w:rsidRPr="00666C6D">
        <w:rPr>
          <w:sz w:val="20"/>
        </w:rPr>
        <w:t xml:space="preserve">, </w:t>
      </w:r>
      <w:proofErr w:type="spellStart"/>
      <w:r w:rsidRPr="00666C6D">
        <w:rPr>
          <w:sz w:val="20"/>
        </w:rPr>
        <w:t>відео-</w:t>
      </w:r>
      <w:proofErr w:type="spellEnd"/>
      <w:r w:rsidRPr="00666C6D">
        <w:rPr>
          <w:sz w:val="20"/>
        </w:rPr>
        <w:t xml:space="preserve"> фіксацію (</w:t>
      </w:r>
      <w:proofErr w:type="spellStart"/>
      <w:r w:rsidRPr="00666C6D">
        <w:rPr>
          <w:sz w:val="20"/>
        </w:rPr>
        <w:t>відеозйомку</w:t>
      </w:r>
      <w:proofErr w:type="spellEnd"/>
      <w:r w:rsidRPr="00666C6D">
        <w:rPr>
          <w:sz w:val="20"/>
        </w:rPr>
        <w:t xml:space="preserve">), накопичувати та використовувати таку мультимедійну інформацію (фото, </w:t>
      </w:r>
      <w:proofErr w:type="spellStart"/>
      <w:r w:rsidRPr="00666C6D">
        <w:rPr>
          <w:sz w:val="20"/>
        </w:rPr>
        <w:t>відео-</w:t>
      </w:r>
      <w:proofErr w:type="spellEnd"/>
      <w:r w:rsidRPr="00666C6D">
        <w:rPr>
          <w:sz w:val="20"/>
        </w:rPr>
        <w:t xml:space="preserve">, звукозапис) (підпункт 17.1.17 пункту 17.1 статті 17 ПКУ). </w:t>
      </w:r>
    </w:p>
    <w:p w:rsidR="00817426" w:rsidRPr="00666C6D" w:rsidRDefault="00817426" w:rsidP="000A5AFB">
      <w:pPr>
        <w:pStyle w:val="a3"/>
        <w:spacing w:before="0" w:beforeAutospacing="0" w:after="0" w:afterAutospacing="0"/>
        <w:jc w:val="both"/>
        <w:rPr>
          <w:sz w:val="20"/>
        </w:rPr>
      </w:pPr>
      <w:r w:rsidRPr="00666C6D">
        <w:rPr>
          <w:sz w:val="20"/>
        </w:rPr>
        <w:t xml:space="preserve">Аналогічним обсягом прав Закон № 1914 наділив і податкові органи (підпункт 20.1.48 пункту 20.1 статті 20 ПКУ). </w:t>
      </w:r>
    </w:p>
    <w:p w:rsidR="00817426" w:rsidRPr="00666C6D" w:rsidRDefault="00817426" w:rsidP="000A5AFB">
      <w:pPr>
        <w:pStyle w:val="a3"/>
        <w:spacing w:before="0" w:beforeAutospacing="0" w:after="0" w:afterAutospacing="0"/>
        <w:jc w:val="both"/>
        <w:rPr>
          <w:sz w:val="20"/>
        </w:rPr>
      </w:pPr>
      <w:r w:rsidRPr="00666C6D">
        <w:rPr>
          <w:sz w:val="20"/>
        </w:rPr>
        <w:t xml:space="preserve">Тобто перелічені дії законодавець дозволив вчиняти обом сторонам-учасницям податкових перевірок, а виникають такі права починаючи з 1 січня 2022 року. Цим правом сторони зможуть скористатися як під час документальних, так і під час фактичних перевірок (у тому числі і у випадках, якщо відповідні перевірки були розпочаті до 01 січня 2022 року, але станом на 01.01.2022 ще тривають). </w:t>
      </w:r>
    </w:p>
    <w:p w:rsidR="00817426" w:rsidRPr="00666C6D" w:rsidRDefault="00817426" w:rsidP="000A5AFB">
      <w:pPr>
        <w:pStyle w:val="a3"/>
        <w:spacing w:before="0" w:beforeAutospacing="0" w:after="0" w:afterAutospacing="0"/>
        <w:jc w:val="both"/>
        <w:rPr>
          <w:sz w:val="20"/>
        </w:rPr>
      </w:pPr>
      <w:r w:rsidRPr="00666C6D">
        <w:rPr>
          <w:sz w:val="20"/>
        </w:rPr>
        <w:t xml:space="preserve">Зібрану у такий спосіб інформацію податкові органи включать до матеріалів перевірки, які є підставами для висновків (підпункт 83.1.7 пункту 83.1 статті 83 ПКУ). </w:t>
      </w:r>
    </w:p>
    <w:p w:rsidR="00817426" w:rsidRPr="00666C6D" w:rsidRDefault="00817426" w:rsidP="000A5AFB">
      <w:pPr>
        <w:pStyle w:val="a3"/>
        <w:spacing w:before="0" w:beforeAutospacing="0" w:after="0" w:afterAutospacing="0"/>
        <w:jc w:val="both"/>
        <w:rPr>
          <w:sz w:val="20"/>
        </w:rPr>
      </w:pPr>
      <w:r w:rsidRPr="00666C6D">
        <w:rPr>
          <w:sz w:val="20"/>
        </w:rPr>
        <w:t xml:space="preserve">Наприклад, якщо суб’єкт господарювання без законних підстав відмовиться допустити уповноважених представників контролюючого органу до проведення перевірки, </w:t>
      </w:r>
      <w:proofErr w:type="spellStart"/>
      <w:r w:rsidRPr="00666C6D">
        <w:rPr>
          <w:sz w:val="20"/>
        </w:rPr>
        <w:t>перевіряючі</w:t>
      </w:r>
      <w:proofErr w:type="spellEnd"/>
      <w:r w:rsidRPr="00666C6D">
        <w:rPr>
          <w:sz w:val="20"/>
        </w:rPr>
        <w:t xml:space="preserve"> тепер вправі проводити відеозапис процесу спілкування з посадовими особами такого суб'єкта, і такий запис стане невід’ємною частиною акту, складеного відповідно до вимог пункту 81.2 статті 81 ПКУ. </w:t>
      </w:r>
    </w:p>
    <w:p w:rsidR="00817426" w:rsidRPr="00666C6D" w:rsidRDefault="00817426" w:rsidP="000A5AFB">
      <w:pPr>
        <w:pStyle w:val="a3"/>
        <w:spacing w:before="0" w:beforeAutospacing="0" w:after="0" w:afterAutospacing="0"/>
        <w:jc w:val="both"/>
        <w:rPr>
          <w:sz w:val="20"/>
        </w:rPr>
      </w:pPr>
      <w:r w:rsidRPr="00666C6D">
        <w:rPr>
          <w:sz w:val="20"/>
        </w:rPr>
        <w:t xml:space="preserve">В свою чергу, платники податків зможуть зробити запис будь-яких моментів податкової перевірки, щоб, наприклад, згодом на підставі пункту 86.7 статті 86 ПКУ долучити цей матеріал до своїх пояснень при поданні заперечення на акт перевірки у разі незгоди з висновками контролюючого органу. </w:t>
      </w:r>
    </w:p>
    <w:p w:rsidR="00817426" w:rsidRPr="00666C6D" w:rsidRDefault="00817426" w:rsidP="000A5AFB">
      <w:pPr>
        <w:pStyle w:val="a3"/>
        <w:spacing w:before="0" w:beforeAutospacing="0" w:after="0" w:afterAutospacing="0"/>
        <w:jc w:val="both"/>
        <w:rPr>
          <w:sz w:val="20"/>
        </w:rPr>
      </w:pPr>
      <w:r w:rsidRPr="00666C6D">
        <w:rPr>
          <w:sz w:val="20"/>
        </w:rPr>
        <w:t xml:space="preserve">Звертаємо увагу на важливість дотримання вимоги щодо відкритості застосування технічних засобів будь-якою із сторін-учасниць процесу перевірки, адже саме на такому характері їх використання наголошує законодавець. </w:t>
      </w:r>
    </w:p>
    <w:p w:rsidR="00817426" w:rsidRPr="00666C6D" w:rsidRDefault="00817426" w:rsidP="000A5AFB">
      <w:pPr>
        <w:pStyle w:val="a3"/>
        <w:spacing w:before="0" w:beforeAutospacing="0" w:after="0" w:afterAutospacing="0"/>
        <w:jc w:val="both"/>
        <w:rPr>
          <w:sz w:val="20"/>
        </w:rPr>
      </w:pPr>
      <w:r w:rsidRPr="00666C6D">
        <w:rPr>
          <w:rStyle w:val="a5"/>
          <w:i/>
          <w:iCs/>
          <w:sz w:val="20"/>
        </w:rPr>
        <w:t xml:space="preserve">Ми в </w:t>
      </w:r>
      <w:proofErr w:type="spellStart"/>
      <w:r w:rsidRPr="00666C6D">
        <w:rPr>
          <w:rStyle w:val="a5"/>
          <w:i/>
          <w:iCs/>
          <w:sz w:val="20"/>
        </w:rPr>
        <w:t>інтернет-просторі</w:t>
      </w:r>
      <w:proofErr w:type="spellEnd"/>
      <w:r w:rsidRPr="00666C6D">
        <w:rPr>
          <w:rStyle w:val="a5"/>
          <w:i/>
          <w:iCs/>
          <w:sz w:val="20"/>
        </w:rPr>
        <w:t>, приєднуйтесь!</w:t>
      </w:r>
      <w:r w:rsidRPr="00666C6D">
        <w:rPr>
          <w:sz w:val="20"/>
        </w:rPr>
        <w:t xml:space="preserve"> </w:t>
      </w:r>
    </w:p>
    <w:p w:rsidR="00817426" w:rsidRPr="00666C6D" w:rsidRDefault="00BB273D" w:rsidP="000A5AFB">
      <w:pPr>
        <w:pStyle w:val="a3"/>
        <w:spacing w:before="0" w:beforeAutospacing="0" w:after="0" w:afterAutospacing="0"/>
        <w:jc w:val="both"/>
        <w:rPr>
          <w:sz w:val="20"/>
        </w:rPr>
      </w:pPr>
      <w:hyperlink r:id="rId11" w:history="1">
        <w:r w:rsidR="00817426" w:rsidRPr="00666C6D">
          <w:rPr>
            <w:rStyle w:val="a6"/>
            <w:sz w:val="20"/>
          </w:rPr>
          <w:t>https://dp.tax.gov.ua/</w:t>
        </w:r>
      </w:hyperlink>
      <w:r w:rsidR="00817426" w:rsidRPr="00666C6D">
        <w:rPr>
          <w:sz w:val="20"/>
        </w:rPr>
        <w:t xml:space="preserve">; </w:t>
      </w:r>
    </w:p>
    <w:p w:rsidR="00817426" w:rsidRPr="00666C6D" w:rsidRDefault="00BB273D" w:rsidP="000A5AFB">
      <w:pPr>
        <w:pStyle w:val="a3"/>
        <w:spacing w:before="0" w:beforeAutospacing="0" w:after="0" w:afterAutospacing="0"/>
        <w:jc w:val="both"/>
        <w:rPr>
          <w:sz w:val="20"/>
        </w:rPr>
      </w:pPr>
      <w:hyperlink r:id="rId12" w:history="1">
        <w:r w:rsidR="00817426" w:rsidRPr="00666C6D">
          <w:rPr>
            <w:rStyle w:val="a6"/>
            <w:sz w:val="20"/>
          </w:rPr>
          <w:t>https://www.facebook.com/tax.dnipropetrovsk/</w:t>
        </w:r>
      </w:hyperlink>
      <w:r w:rsidR="00817426" w:rsidRPr="00666C6D">
        <w:rPr>
          <w:sz w:val="20"/>
        </w:rPr>
        <w:t xml:space="preserve">; </w:t>
      </w:r>
    </w:p>
    <w:p w:rsidR="00817426" w:rsidRPr="00666C6D" w:rsidRDefault="00BB273D" w:rsidP="000A5AFB">
      <w:pPr>
        <w:pStyle w:val="a3"/>
        <w:spacing w:before="0" w:beforeAutospacing="0" w:after="0" w:afterAutospacing="0"/>
        <w:jc w:val="both"/>
        <w:rPr>
          <w:sz w:val="20"/>
        </w:rPr>
      </w:pPr>
      <w:hyperlink r:id="rId13" w:history="1">
        <w:r w:rsidR="00817426" w:rsidRPr="00666C6D">
          <w:rPr>
            <w:rStyle w:val="a6"/>
            <w:sz w:val="20"/>
          </w:rPr>
          <w:t>https://www.youtube.com/channel/UCIxijADr1NbFo5dhZ3mQwVA</w:t>
        </w:r>
      </w:hyperlink>
      <w:r w:rsidR="00817426" w:rsidRPr="00666C6D">
        <w:rPr>
          <w:sz w:val="20"/>
        </w:rPr>
        <w:t xml:space="preserve"> </w:t>
      </w:r>
    </w:p>
    <w:p w:rsidR="00817426" w:rsidRPr="00AB28C3" w:rsidRDefault="00817426"/>
    <w:p w:rsidR="00817426" w:rsidRPr="00AB28C3" w:rsidRDefault="00817426"/>
    <w:p w:rsidR="00817426" w:rsidRPr="00666C6D" w:rsidRDefault="00817426" w:rsidP="00A973AD">
      <w:pPr>
        <w:pStyle w:val="1"/>
        <w:spacing w:before="0" w:beforeAutospacing="0" w:after="0" w:afterAutospacing="0"/>
        <w:rPr>
          <w:sz w:val="20"/>
          <w:szCs w:val="20"/>
        </w:rPr>
      </w:pPr>
      <w:r w:rsidRPr="00D74BF8">
        <w:rPr>
          <w:sz w:val="20"/>
          <w:szCs w:val="20"/>
        </w:rPr>
        <w:t>В</w:t>
      </w:r>
      <w:r w:rsidRPr="00666C6D">
        <w:rPr>
          <w:sz w:val="20"/>
          <w:szCs w:val="20"/>
        </w:rPr>
        <w:t xml:space="preserve"> яких випадках декларант має право подати нову звітну одноразову (спеціальну) добровільну декларацію?</w:t>
      </w:r>
    </w:p>
    <w:p w:rsidR="00817426" w:rsidRPr="00666C6D" w:rsidRDefault="00817426" w:rsidP="00A973AD">
      <w:pPr>
        <w:pStyle w:val="a3"/>
        <w:spacing w:before="0" w:beforeAutospacing="0" w:after="0" w:afterAutospacing="0"/>
        <w:jc w:val="both"/>
        <w:rPr>
          <w:sz w:val="20"/>
        </w:rPr>
      </w:pPr>
      <w:r w:rsidRPr="00666C6D">
        <w:rPr>
          <w:sz w:val="20"/>
        </w:rPr>
        <w:t xml:space="preserve">Головне управління ДПС у Дніпропетровській області нагадує, що відповідно до п. п. 6.3 п. 6 підрозділу 9 прим. 4 розділу XX «Перехідні положення» Податкового кодексу України (далі – ПКУ) у період проведення одноразового (спеціального) добровільного декларування відповідно до підрозділу 9 прим. 4 розділу XX «Перехідні положення» ПКУ декларант має право уточнити інформацію, зазначену у попередньо поданій одноразовій (спеціальній) добровільній декларації (далі – Декларація), виключно шляхом подання нової Декларації у порядку, визначеному підрозділу 9 прим. 4 розділу XX «Перехідні положення» ПКУ. При цьому попередньо подана Декларація, інформація з якої уточнюється, вважається анульованою. Після завершення періоду проведення одноразового (спеціального) добровільного декларування платник податків має право подати уточнюючий розрахунок до раніше поданої Декларації виключно у випадках, передбачених підрозділу 9 прим. 4 розділу XX «Перехідні положення» ПКУ. </w:t>
      </w:r>
    </w:p>
    <w:p w:rsidR="00817426" w:rsidRPr="00666C6D" w:rsidRDefault="00817426" w:rsidP="00A973AD">
      <w:pPr>
        <w:pStyle w:val="a3"/>
        <w:spacing w:before="0" w:beforeAutospacing="0" w:after="0" w:afterAutospacing="0"/>
        <w:jc w:val="both"/>
        <w:rPr>
          <w:sz w:val="20"/>
        </w:rPr>
      </w:pPr>
      <w:r w:rsidRPr="00666C6D">
        <w:rPr>
          <w:rStyle w:val="a5"/>
          <w:i/>
          <w:iCs/>
          <w:sz w:val="20"/>
        </w:rPr>
        <w:t xml:space="preserve">Ми в </w:t>
      </w:r>
      <w:proofErr w:type="spellStart"/>
      <w:r w:rsidRPr="00666C6D">
        <w:rPr>
          <w:rStyle w:val="a5"/>
          <w:i/>
          <w:iCs/>
          <w:sz w:val="20"/>
        </w:rPr>
        <w:t>інтернет-просторі</w:t>
      </w:r>
      <w:proofErr w:type="spellEnd"/>
      <w:r w:rsidRPr="00666C6D">
        <w:rPr>
          <w:rStyle w:val="a5"/>
          <w:i/>
          <w:iCs/>
          <w:sz w:val="20"/>
        </w:rPr>
        <w:t>, приєднуйтесь!</w:t>
      </w:r>
      <w:r w:rsidRPr="00666C6D">
        <w:rPr>
          <w:sz w:val="20"/>
        </w:rPr>
        <w:t xml:space="preserve"> </w:t>
      </w:r>
    </w:p>
    <w:p w:rsidR="00817426" w:rsidRPr="00666C6D" w:rsidRDefault="00BB273D" w:rsidP="00A973AD">
      <w:pPr>
        <w:pStyle w:val="a3"/>
        <w:spacing w:before="0" w:beforeAutospacing="0" w:after="0" w:afterAutospacing="0"/>
        <w:jc w:val="both"/>
        <w:rPr>
          <w:sz w:val="20"/>
        </w:rPr>
      </w:pPr>
      <w:hyperlink r:id="rId14" w:history="1">
        <w:r w:rsidR="00817426" w:rsidRPr="00666C6D">
          <w:rPr>
            <w:rStyle w:val="a6"/>
            <w:sz w:val="20"/>
          </w:rPr>
          <w:t>https://dp.tax.gov.ua/</w:t>
        </w:r>
      </w:hyperlink>
      <w:r w:rsidR="00817426" w:rsidRPr="00666C6D">
        <w:rPr>
          <w:sz w:val="20"/>
        </w:rPr>
        <w:t xml:space="preserve">; </w:t>
      </w:r>
    </w:p>
    <w:p w:rsidR="00817426" w:rsidRPr="00666C6D" w:rsidRDefault="00BB273D" w:rsidP="00A973AD">
      <w:pPr>
        <w:pStyle w:val="a3"/>
        <w:spacing w:before="0" w:beforeAutospacing="0" w:after="0" w:afterAutospacing="0"/>
        <w:jc w:val="both"/>
        <w:rPr>
          <w:sz w:val="20"/>
        </w:rPr>
      </w:pPr>
      <w:hyperlink r:id="rId15" w:history="1">
        <w:r w:rsidR="00817426" w:rsidRPr="00666C6D">
          <w:rPr>
            <w:rStyle w:val="a6"/>
            <w:sz w:val="20"/>
          </w:rPr>
          <w:t>https://www.facebook.com/tax.dnipropetrovsk/</w:t>
        </w:r>
      </w:hyperlink>
      <w:r w:rsidR="00817426" w:rsidRPr="00666C6D">
        <w:rPr>
          <w:sz w:val="20"/>
        </w:rPr>
        <w:t xml:space="preserve">; </w:t>
      </w:r>
    </w:p>
    <w:p w:rsidR="00817426" w:rsidRPr="00666C6D" w:rsidRDefault="00BB273D" w:rsidP="00A973AD">
      <w:pPr>
        <w:pStyle w:val="a3"/>
        <w:spacing w:before="0" w:beforeAutospacing="0" w:after="0" w:afterAutospacing="0"/>
        <w:jc w:val="both"/>
        <w:rPr>
          <w:sz w:val="20"/>
        </w:rPr>
      </w:pPr>
      <w:hyperlink r:id="rId16" w:history="1">
        <w:r w:rsidR="00817426" w:rsidRPr="00666C6D">
          <w:rPr>
            <w:rStyle w:val="a6"/>
            <w:sz w:val="20"/>
          </w:rPr>
          <w:t>https://www.youtube.com/channel/UCIxijADr1NbFo5dhZ3mQwVA</w:t>
        </w:r>
      </w:hyperlink>
      <w:r w:rsidR="00817426" w:rsidRPr="00666C6D">
        <w:rPr>
          <w:sz w:val="20"/>
        </w:rPr>
        <w:t xml:space="preserve"> </w:t>
      </w:r>
    </w:p>
    <w:p w:rsidR="00817426" w:rsidRPr="00666C6D" w:rsidRDefault="00817426" w:rsidP="00A973AD">
      <w:pPr>
        <w:shd w:val="clear" w:color="auto" w:fill="FFFFFF"/>
        <w:spacing w:after="0" w:line="240" w:lineRule="auto"/>
        <w:jc w:val="both"/>
        <w:textAlignment w:val="baseline"/>
        <w:rPr>
          <w:rFonts w:ascii="Times New Roman" w:hAnsi="Times New Roman"/>
          <w:bCs/>
          <w:color w:val="000000"/>
          <w:sz w:val="20"/>
          <w:szCs w:val="20"/>
          <w:lang w:eastAsia="uk-UA"/>
        </w:rPr>
      </w:pPr>
    </w:p>
    <w:p w:rsidR="00817426" w:rsidRPr="00AB28C3" w:rsidRDefault="00817426"/>
    <w:p w:rsidR="00817426" w:rsidRPr="00AB28C3" w:rsidRDefault="00817426"/>
    <w:p w:rsidR="00817426" w:rsidRPr="00666C6D" w:rsidRDefault="00817426" w:rsidP="002E216E">
      <w:pPr>
        <w:pStyle w:val="1"/>
        <w:spacing w:before="0" w:beforeAutospacing="0" w:after="0" w:afterAutospacing="0"/>
        <w:rPr>
          <w:sz w:val="20"/>
          <w:szCs w:val="20"/>
        </w:rPr>
      </w:pPr>
      <w:r w:rsidRPr="00666C6D">
        <w:rPr>
          <w:sz w:val="20"/>
          <w:szCs w:val="20"/>
        </w:rPr>
        <w:t>До уваги власників земельних ділянок, на яких розташовані передані ними в оренду будівлі!</w:t>
      </w:r>
    </w:p>
    <w:p w:rsidR="00817426" w:rsidRPr="00666C6D" w:rsidRDefault="00817426" w:rsidP="002E216E">
      <w:pPr>
        <w:pStyle w:val="a3"/>
        <w:spacing w:before="0" w:beforeAutospacing="0" w:after="0" w:afterAutospacing="0"/>
        <w:jc w:val="both"/>
        <w:rPr>
          <w:sz w:val="20"/>
        </w:rPr>
      </w:pPr>
      <w:r w:rsidRPr="00666C6D">
        <w:rPr>
          <w:sz w:val="20"/>
        </w:rPr>
        <w:lastRenderedPageBreak/>
        <w:t xml:space="preserve">Головне управління ДПС у Дніпропетровській області інформує, що базою оподаткування платою за землю є нормативна грошова оцінка земельних ділянок з урахуванням коефіцієнта індексації, визначеного відповідно до порядку, встановленого розділом XII Податкового кодексу України (далі – ПКУ). </w:t>
      </w:r>
    </w:p>
    <w:p w:rsidR="00817426" w:rsidRPr="00666C6D" w:rsidRDefault="00817426" w:rsidP="002E216E">
      <w:pPr>
        <w:pStyle w:val="a3"/>
        <w:spacing w:before="0" w:beforeAutospacing="0" w:after="0" w:afterAutospacing="0"/>
        <w:jc w:val="both"/>
        <w:rPr>
          <w:sz w:val="20"/>
        </w:rPr>
      </w:pPr>
      <w:r w:rsidRPr="00666C6D">
        <w:rPr>
          <w:sz w:val="20"/>
        </w:rPr>
        <w:t xml:space="preserve">Норми передбачені п. п. 271.1.1 п. 271.1 ст. 271 ПКУ. </w:t>
      </w:r>
    </w:p>
    <w:p w:rsidR="00817426" w:rsidRPr="00666C6D" w:rsidRDefault="00817426" w:rsidP="002E216E">
      <w:pPr>
        <w:pStyle w:val="a3"/>
        <w:spacing w:before="0" w:beforeAutospacing="0" w:after="0" w:afterAutospacing="0"/>
        <w:jc w:val="both"/>
        <w:rPr>
          <w:sz w:val="20"/>
        </w:rPr>
      </w:pPr>
      <w:r w:rsidRPr="00666C6D">
        <w:rPr>
          <w:sz w:val="20"/>
        </w:rPr>
        <w:t xml:space="preserve">Підставою для нарахування земельного податку є дані Державного земельного кадастру (далі – Кадастр) (п. п. «а» п. 286.1 ст. 286 ПКУ). </w:t>
      </w:r>
    </w:p>
    <w:p w:rsidR="00817426" w:rsidRPr="00666C6D" w:rsidRDefault="00817426" w:rsidP="002E216E">
      <w:pPr>
        <w:pStyle w:val="a3"/>
        <w:spacing w:before="0" w:beforeAutospacing="0" w:after="0" w:afterAutospacing="0"/>
        <w:jc w:val="both"/>
        <w:rPr>
          <w:sz w:val="20"/>
        </w:rPr>
      </w:pPr>
      <w:r w:rsidRPr="00666C6D">
        <w:rPr>
          <w:sz w:val="20"/>
        </w:rPr>
        <w:t xml:space="preserve">Пунктом 289.1 ст. 289 ПКУ встановлено, що для визначення розміру податку та орендної плати використовується нормативна грошова оцінка земельних ділянок, у тому числі право на які фізичні особи мають як власники земельних часток (паїв), з урахуванням коефіцієнта індексації, визначеного відповідно до законодавства. </w:t>
      </w:r>
    </w:p>
    <w:p w:rsidR="00817426" w:rsidRPr="00666C6D" w:rsidRDefault="00817426" w:rsidP="002E216E">
      <w:pPr>
        <w:pStyle w:val="a3"/>
        <w:spacing w:before="0" w:beforeAutospacing="0" w:after="0" w:afterAutospacing="0"/>
        <w:jc w:val="both"/>
        <w:rPr>
          <w:sz w:val="20"/>
        </w:rPr>
      </w:pPr>
      <w:r w:rsidRPr="00666C6D">
        <w:rPr>
          <w:sz w:val="20"/>
        </w:rPr>
        <w:t xml:space="preserve">Центральний орган виконавчої влади, що реалізує державну політику у сфері земельних відносин, здійснює управління у сфері оцінки земель та земельних ділянок. </w:t>
      </w:r>
    </w:p>
    <w:p w:rsidR="00817426" w:rsidRPr="00666C6D" w:rsidRDefault="00817426" w:rsidP="002E216E">
      <w:pPr>
        <w:pStyle w:val="a3"/>
        <w:spacing w:before="0" w:beforeAutospacing="0" w:after="0" w:afterAutospacing="0"/>
        <w:jc w:val="both"/>
        <w:rPr>
          <w:sz w:val="20"/>
        </w:rPr>
      </w:pPr>
      <w:r w:rsidRPr="00666C6D">
        <w:rPr>
          <w:sz w:val="20"/>
        </w:rPr>
        <w:t xml:space="preserve">Пунктом 286.2 ст. 286 ПКУ визначено, що платники плати за землю (крім фізичних осіб) самостійно обчислюють суму плати за землю щороку станом на 01 січня і не пізніше 20 лютого поточного року подають до відповідного контролюючого органу за місцезнаходженням земельної ділянки податкову декларацію на поточний рік за формою, встановленою у порядку, передбаченому ст. 46 ПКУ, з розбивкою річної суми рівними частками за місяцями. Подання такої декларації звільняє від обов’язку подання щомісячних декларацій. При поданні першої декларації (фактичного початку діяльності як платника плати за землю) разом з нею подається витяг із технічної документації про нормативну грошову оцінку земельної ділянки, а надалі такий витяг подається у разі затвердження нової нормативної грошової оцінки землі. </w:t>
      </w:r>
    </w:p>
    <w:p w:rsidR="00817426" w:rsidRPr="00666C6D" w:rsidRDefault="00817426" w:rsidP="002E216E">
      <w:pPr>
        <w:pStyle w:val="a3"/>
        <w:spacing w:before="0" w:beforeAutospacing="0" w:after="0" w:afterAutospacing="0"/>
        <w:jc w:val="both"/>
        <w:rPr>
          <w:sz w:val="20"/>
        </w:rPr>
      </w:pPr>
      <w:r w:rsidRPr="00666C6D">
        <w:rPr>
          <w:sz w:val="20"/>
        </w:rPr>
        <w:t xml:space="preserve">Статтею 2 Закону України від 07 липня 2011 року № 3613-VI «Про Державний земельний кадастр» зі змінами та доповненнями (далі – Закон № 3613) передбачено, що Кадастр ведеться з метою інформаційного забезпечення органів державної влади та органів місцевого самоврядування, фізичних та юридичних осіб, зокрема, при справлянні плати за землю. </w:t>
      </w:r>
    </w:p>
    <w:p w:rsidR="00817426" w:rsidRPr="00666C6D" w:rsidRDefault="00817426" w:rsidP="002E216E">
      <w:pPr>
        <w:pStyle w:val="a3"/>
        <w:spacing w:before="0" w:beforeAutospacing="0" w:after="0" w:afterAutospacing="0"/>
        <w:jc w:val="both"/>
        <w:rPr>
          <w:sz w:val="20"/>
        </w:rPr>
      </w:pPr>
      <w:r w:rsidRPr="00666C6D">
        <w:rPr>
          <w:sz w:val="20"/>
        </w:rPr>
        <w:t xml:space="preserve">Ведення та адміністрування Кадастру забезпечуються центральним органом виконавчої влади, що реалізує державну політику у сфері земельних відносин (частина перша ст. 6 Закону № 3613). </w:t>
      </w:r>
    </w:p>
    <w:p w:rsidR="00817426" w:rsidRPr="00666C6D" w:rsidRDefault="00817426" w:rsidP="002E216E">
      <w:pPr>
        <w:pStyle w:val="a3"/>
        <w:spacing w:before="0" w:beforeAutospacing="0" w:after="0" w:afterAutospacing="0"/>
        <w:jc w:val="both"/>
        <w:rPr>
          <w:sz w:val="20"/>
        </w:rPr>
      </w:pPr>
      <w:r w:rsidRPr="00666C6D">
        <w:rPr>
          <w:sz w:val="20"/>
        </w:rPr>
        <w:t xml:space="preserve">Частиною п’ятою ст. 201 Земельного кодексу України від 25 жовтня 2001 року № 2768-ІІІ зі змінами та доповненнями передбачено, що грошова оцінка земельних ділянок проводиться за методикою, яка затверджується Кабінетом Міністрів України. </w:t>
      </w:r>
    </w:p>
    <w:p w:rsidR="00817426" w:rsidRPr="00666C6D" w:rsidRDefault="00817426" w:rsidP="002E216E">
      <w:pPr>
        <w:pStyle w:val="a3"/>
        <w:spacing w:before="0" w:beforeAutospacing="0" w:after="0" w:afterAutospacing="0"/>
        <w:jc w:val="both"/>
        <w:rPr>
          <w:sz w:val="20"/>
        </w:rPr>
      </w:pPr>
      <w:r w:rsidRPr="00666C6D">
        <w:rPr>
          <w:sz w:val="20"/>
        </w:rPr>
        <w:t xml:space="preserve">Методика нормативної грошової оцінки земельних ділянок затверджена постановою Кабінету Міністрів України від 03 листопада 2021 року № 1147 (далі – Методика № 1147). </w:t>
      </w:r>
    </w:p>
    <w:p w:rsidR="00817426" w:rsidRPr="00666C6D" w:rsidRDefault="00817426" w:rsidP="002E216E">
      <w:pPr>
        <w:pStyle w:val="a3"/>
        <w:spacing w:before="0" w:beforeAutospacing="0" w:after="0" w:afterAutospacing="0"/>
        <w:jc w:val="both"/>
        <w:rPr>
          <w:sz w:val="20"/>
        </w:rPr>
      </w:pPr>
      <w:r w:rsidRPr="00666C6D">
        <w:rPr>
          <w:sz w:val="20"/>
        </w:rPr>
        <w:t xml:space="preserve">Коефіцієнт, який враховує цільове призначення земельної ділянки відповідно до відомостей Кадастру (далі – </w:t>
      </w:r>
      <w:proofErr w:type="spellStart"/>
      <w:r w:rsidRPr="00666C6D">
        <w:rPr>
          <w:sz w:val="20"/>
        </w:rPr>
        <w:t>Кцп</w:t>
      </w:r>
      <w:proofErr w:type="spellEnd"/>
      <w:r w:rsidRPr="00666C6D">
        <w:rPr>
          <w:sz w:val="20"/>
        </w:rPr>
        <w:t xml:space="preserve">) є складовою формули визначення нормативної грошової оцінки земельної ділянки відповідно до п. 3 Методики № 1147. </w:t>
      </w:r>
    </w:p>
    <w:p w:rsidR="00817426" w:rsidRPr="00666C6D" w:rsidRDefault="00817426" w:rsidP="002E216E">
      <w:pPr>
        <w:pStyle w:val="a3"/>
        <w:spacing w:before="0" w:beforeAutospacing="0" w:after="0" w:afterAutospacing="0"/>
        <w:jc w:val="both"/>
        <w:rPr>
          <w:sz w:val="20"/>
        </w:rPr>
      </w:pPr>
      <w:proofErr w:type="spellStart"/>
      <w:r w:rsidRPr="00666C6D">
        <w:rPr>
          <w:sz w:val="20"/>
        </w:rPr>
        <w:t>Кцп</w:t>
      </w:r>
      <w:proofErr w:type="spellEnd"/>
      <w:r w:rsidRPr="00666C6D">
        <w:rPr>
          <w:sz w:val="20"/>
        </w:rPr>
        <w:t xml:space="preserve"> приймається відповідно до додатка 8 (п. 11 Методики № 1147). </w:t>
      </w:r>
    </w:p>
    <w:p w:rsidR="00817426" w:rsidRPr="00666C6D" w:rsidRDefault="00817426" w:rsidP="002E216E">
      <w:pPr>
        <w:pStyle w:val="a3"/>
        <w:spacing w:before="0" w:beforeAutospacing="0" w:after="0" w:afterAutospacing="0"/>
        <w:jc w:val="both"/>
        <w:rPr>
          <w:sz w:val="20"/>
        </w:rPr>
      </w:pPr>
      <w:r w:rsidRPr="00666C6D">
        <w:rPr>
          <w:sz w:val="20"/>
        </w:rPr>
        <w:t xml:space="preserve">Згідно з абзацами першим і тринадцятим п. 19 Методики № 1147 за результатами проведення нормативної грошової оцінки земельних ділянок складається технічна документація з нормативної грошової оцінки земельних ділянок. Датою нормативної грошової оцінки земельної ділянки є дата, зазначена в технічній документації. </w:t>
      </w:r>
    </w:p>
    <w:p w:rsidR="00817426" w:rsidRPr="00666C6D" w:rsidRDefault="00817426" w:rsidP="002E216E">
      <w:pPr>
        <w:pStyle w:val="a3"/>
        <w:spacing w:before="0" w:beforeAutospacing="0" w:after="0" w:afterAutospacing="0"/>
        <w:jc w:val="both"/>
        <w:rPr>
          <w:sz w:val="20"/>
        </w:rPr>
      </w:pPr>
      <w:r w:rsidRPr="00666C6D">
        <w:rPr>
          <w:sz w:val="20"/>
        </w:rPr>
        <w:t xml:space="preserve">Технічна документація з нормативної грошової оцінки земельних ділянок включає, зокрема, таблицю із зазначенням </w:t>
      </w:r>
      <w:proofErr w:type="spellStart"/>
      <w:r w:rsidRPr="00666C6D">
        <w:rPr>
          <w:sz w:val="20"/>
        </w:rPr>
        <w:t>Кцп</w:t>
      </w:r>
      <w:proofErr w:type="spellEnd"/>
      <w:r w:rsidRPr="00666C6D">
        <w:rPr>
          <w:sz w:val="20"/>
        </w:rPr>
        <w:t xml:space="preserve">. </w:t>
      </w:r>
    </w:p>
    <w:p w:rsidR="00817426" w:rsidRPr="00666C6D" w:rsidRDefault="00817426" w:rsidP="002E216E">
      <w:pPr>
        <w:pStyle w:val="a3"/>
        <w:spacing w:before="0" w:beforeAutospacing="0" w:after="0" w:afterAutospacing="0"/>
        <w:jc w:val="both"/>
        <w:rPr>
          <w:sz w:val="20"/>
        </w:rPr>
      </w:pPr>
      <w:r w:rsidRPr="00666C6D">
        <w:rPr>
          <w:sz w:val="20"/>
        </w:rPr>
        <w:t xml:space="preserve">Частиною третьою ст. 18 Закону України від 11 грудня 2003 року № 1378-IV «Про оцінку земель» зі змінами та доповненнями (далі – Закон № 1378), нормативна грошова оцінка земельних ділянок проводиться юридичними особами, які є розробниками документації із землеустрою відповідно до Закону України від 22 травня 2003 року № 858-IV «Про землеустрій» зі змінами та доповненнями. </w:t>
      </w:r>
    </w:p>
    <w:p w:rsidR="00817426" w:rsidRPr="00666C6D" w:rsidRDefault="00817426" w:rsidP="002E216E">
      <w:pPr>
        <w:pStyle w:val="a3"/>
        <w:spacing w:before="0" w:beforeAutospacing="0" w:after="0" w:afterAutospacing="0"/>
        <w:jc w:val="both"/>
        <w:rPr>
          <w:sz w:val="20"/>
        </w:rPr>
      </w:pPr>
      <w:r w:rsidRPr="00666C6D">
        <w:rPr>
          <w:sz w:val="20"/>
        </w:rPr>
        <w:t xml:space="preserve">Відповідно до частини другої ст. 20 Закону № 1378 дані про нормативну грошову оцінку окремої земельної ділянки оформляються як витяг з технічної документації з нормативної грошової оцінки земель. </w:t>
      </w:r>
    </w:p>
    <w:p w:rsidR="00817426" w:rsidRPr="00666C6D" w:rsidRDefault="00817426" w:rsidP="002E216E">
      <w:pPr>
        <w:pStyle w:val="a3"/>
        <w:spacing w:before="0" w:beforeAutospacing="0" w:after="0" w:afterAutospacing="0"/>
        <w:jc w:val="both"/>
        <w:rPr>
          <w:sz w:val="20"/>
        </w:rPr>
      </w:pPr>
      <w:r w:rsidRPr="00666C6D">
        <w:rPr>
          <w:sz w:val="20"/>
        </w:rPr>
        <w:t xml:space="preserve">Витяг з технічної документації про нормативну грошову оцінку окремої земельної ділянки видається органами, що здійснюють ведення Кадастру (частина третя ст. 23 Закону № 1378). </w:t>
      </w:r>
    </w:p>
    <w:p w:rsidR="00817426" w:rsidRPr="00666C6D" w:rsidRDefault="00817426" w:rsidP="002E216E">
      <w:pPr>
        <w:pStyle w:val="a3"/>
        <w:spacing w:before="0" w:beforeAutospacing="0" w:after="0" w:afterAutospacing="0"/>
        <w:jc w:val="both"/>
        <w:rPr>
          <w:sz w:val="20"/>
        </w:rPr>
      </w:pPr>
      <w:r w:rsidRPr="00666C6D">
        <w:rPr>
          <w:sz w:val="20"/>
        </w:rPr>
        <w:t xml:space="preserve">Адміністратором Кадастру є державне підприємство, що належить до сфери управління центрального органу виконавчої влади, що реалізує державну політику у сфері земельних відносин відповідно до частини третьої ст. 6 Закону № 3613. </w:t>
      </w:r>
    </w:p>
    <w:p w:rsidR="00817426" w:rsidRPr="00666C6D" w:rsidRDefault="00817426" w:rsidP="002E216E">
      <w:pPr>
        <w:pStyle w:val="a3"/>
        <w:spacing w:before="0" w:beforeAutospacing="0" w:after="0" w:afterAutospacing="0"/>
        <w:jc w:val="both"/>
        <w:rPr>
          <w:sz w:val="20"/>
        </w:rPr>
      </w:pPr>
      <w:r w:rsidRPr="00666C6D">
        <w:rPr>
          <w:sz w:val="20"/>
        </w:rPr>
        <w:t xml:space="preserve">Пунктом 4 Порядку ведення Державного земельного кадастру, затвердженого постановою Кабінету Міністрів України від 17 жовтня 2012 року № 1051 зі змінами та доповненнями, визначено, що ведення Кадастру здійснює </w:t>
      </w:r>
      <w:proofErr w:type="spellStart"/>
      <w:r w:rsidRPr="00666C6D">
        <w:rPr>
          <w:sz w:val="20"/>
        </w:rPr>
        <w:t>Держгеокадастр</w:t>
      </w:r>
      <w:proofErr w:type="spellEnd"/>
      <w:r w:rsidRPr="00666C6D">
        <w:rPr>
          <w:sz w:val="20"/>
        </w:rPr>
        <w:t xml:space="preserve"> та його територіальні органи. </w:t>
      </w:r>
    </w:p>
    <w:p w:rsidR="00817426" w:rsidRPr="00666C6D" w:rsidRDefault="00817426" w:rsidP="002E216E">
      <w:pPr>
        <w:pStyle w:val="a3"/>
        <w:spacing w:before="0" w:beforeAutospacing="0" w:after="0" w:afterAutospacing="0"/>
        <w:jc w:val="both"/>
        <w:rPr>
          <w:sz w:val="20"/>
        </w:rPr>
      </w:pPr>
      <w:r w:rsidRPr="00666C6D">
        <w:rPr>
          <w:sz w:val="20"/>
        </w:rPr>
        <w:t xml:space="preserve">Таким чином, платники плати за землю (крім фізичних осіб) самостійно обчислюють суму плати за землю щороку станом на 01 січня і не пізніше 20 лютого поточного року подають до відповідного контролюючого органу за місцезнаходженням земельної ділянки податкову декларацію на поточний рік за формою, встановленою у порядку, передбаченому ст. 46 ПКУ. При цьому при поданні першої декларації (фактичного початку діяльності як платника плати за землю) разом з нею подається витяг із технічної документації про нормативну грошову оцінку земельної ділянки, а надалі такий витяг подається у разі затвердження нової нормативної грошової оцінки землі. </w:t>
      </w:r>
    </w:p>
    <w:p w:rsidR="00817426" w:rsidRPr="00666C6D" w:rsidRDefault="00817426" w:rsidP="002E216E">
      <w:pPr>
        <w:pStyle w:val="a3"/>
        <w:spacing w:before="0" w:beforeAutospacing="0" w:after="0" w:afterAutospacing="0"/>
        <w:jc w:val="both"/>
        <w:rPr>
          <w:sz w:val="20"/>
        </w:rPr>
      </w:pPr>
      <w:r w:rsidRPr="00666C6D">
        <w:rPr>
          <w:sz w:val="20"/>
        </w:rPr>
        <w:lastRenderedPageBreak/>
        <w:t xml:space="preserve">З питань визначення нормативної грошової оцінки та цільового призначення земельних ділянок (в тому числі наданих в оренду) суб’єкту господарювання необхідно звернутися до відповідного територіального органу </w:t>
      </w:r>
      <w:proofErr w:type="spellStart"/>
      <w:r w:rsidRPr="00666C6D">
        <w:rPr>
          <w:sz w:val="20"/>
        </w:rPr>
        <w:t>Держгеокадастру</w:t>
      </w:r>
      <w:proofErr w:type="spellEnd"/>
      <w:r w:rsidRPr="00666C6D">
        <w:rPr>
          <w:sz w:val="20"/>
        </w:rPr>
        <w:t xml:space="preserve">. </w:t>
      </w:r>
    </w:p>
    <w:p w:rsidR="00817426" w:rsidRPr="00666C6D" w:rsidRDefault="00817426" w:rsidP="002E216E">
      <w:pPr>
        <w:pStyle w:val="a3"/>
        <w:spacing w:before="0" w:beforeAutospacing="0" w:after="0" w:afterAutospacing="0"/>
        <w:jc w:val="both"/>
        <w:rPr>
          <w:sz w:val="20"/>
        </w:rPr>
      </w:pPr>
      <w:r w:rsidRPr="00666C6D">
        <w:rPr>
          <w:rStyle w:val="a5"/>
          <w:i/>
          <w:iCs/>
          <w:sz w:val="20"/>
        </w:rPr>
        <w:t xml:space="preserve">Ми в </w:t>
      </w:r>
      <w:proofErr w:type="spellStart"/>
      <w:r w:rsidRPr="00666C6D">
        <w:rPr>
          <w:rStyle w:val="a5"/>
          <w:i/>
          <w:iCs/>
          <w:sz w:val="20"/>
        </w:rPr>
        <w:t>інтернет-просторі</w:t>
      </w:r>
      <w:proofErr w:type="spellEnd"/>
      <w:r w:rsidRPr="00666C6D">
        <w:rPr>
          <w:rStyle w:val="a5"/>
          <w:i/>
          <w:iCs/>
          <w:sz w:val="20"/>
        </w:rPr>
        <w:t>, приєднуйтесь!</w:t>
      </w:r>
      <w:r w:rsidRPr="00666C6D">
        <w:rPr>
          <w:sz w:val="20"/>
        </w:rPr>
        <w:t xml:space="preserve"> </w:t>
      </w:r>
    </w:p>
    <w:p w:rsidR="00817426" w:rsidRPr="00666C6D" w:rsidRDefault="00BB273D" w:rsidP="002E216E">
      <w:pPr>
        <w:pStyle w:val="a3"/>
        <w:spacing w:before="0" w:beforeAutospacing="0" w:after="0" w:afterAutospacing="0"/>
        <w:jc w:val="both"/>
        <w:rPr>
          <w:sz w:val="20"/>
        </w:rPr>
      </w:pPr>
      <w:hyperlink r:id="rId17" w:history="1">
        <w:r w:rsidR="00817426" w:rsidRPr="00666C6D">
          <w:rPr>
            <w:rStyle w:val="a6"/>
            <w:sz w:val="20"/>
          </w:rPr>
          <w:t>https://dp.tax.gov.ua/</w:t>
        </w:r>
      </w:hyperlink>
      <w:r w:rsidR="00817426" w:rsidRPr="00666C6D">
        <w:rPr>
          <w:sz w:val="20"/>
        </w:rPr>
        <w:t xml:space="preserve">; </w:t>
      </w:r>
    </w:p>
    <w:p w:rsidR="00817426" w:rsidRPr="00666C6D" w:rsidRDefault="00BB273D" w:rsidP="002E216E">
      <w:pPr>
        <w:pStyle w:val="a3"/>
        <w:spacing w:before="0" w:beforeAutospacing="0" w:after="0" w:afterAutospacing="0"/>
        <w:jc w:val="both"/>
        <w:rPr>
          <w:sz w:val="20"/>
        </w:rPr>
      </w:pPr>
      <w:hyperlink r:id="rId18" w:history="1">
        <w:r w:rsidR="00817426" w:rsidRPr="00666C6D">
          <w:rPr>
            <w:rStyle w:val="a6"/>
            <w:sz w:val="20"/>
          </w:rPr>
          <w:t>https://www.facebook.com/tax.dnipropetrovsk/</w:t>
        </w:r>
      </w:hyperlink>
      <w:r w:rsidR="00817426" w:rsidRPr="00666C6D">
        <w:rPr>
          <w:sz w:val="20"/>
        </w:rPr>
        <w:t xml:space="preserve">; </w:t>
      </w:r>
    </w:p>
    <w:p w:rsidR="00817426" w:rsidRPr="00666C6D" w:rsidRDefault="00BB273D" w:rsidP="002E216E">
      <w:pPr>
        <w:pStyle w:val="a3"/>
        <w:spacing w:before="0" w:beforeAutospacing="0" w:after="0" w:afterAutospacing="0"/>
        <w:jc w:val="both"/>
        <w:rPr>
          <w:sz w:val="20"/>
        </w:rPr>
      </w:pPr>
      <w:hyperlink r:id="rId19" w:history="1">
        <w:r w:rsidR="00817426" w:rsidRPr="00666C6D">
          <w:rPr>
            <w:rStyle w:val="a6"/>
            <w:sz w:val="20"/>
          </w:rPr>
          <w:t>https://www.youtube.com/channel/UCIxijADr1NbFo5dhZ3mQwVA</w:t>
        </w:r>
      </w:hyperlink>
      <w:r w:rsidR="00817426" w:rsidRPr="00666C6D">
        <w:rPr>
          <w:sz w:val="20"/>
        </w:rPr>
        <w:t xml:space="preserve"> </w:t>
      </w:r>
    </w:p>
    <w:p w:rsidR="00817426" w:rsidRPr="00AB28C3" w:rsidRDefault="00817426"/>
    <w:p w:rsidR="00817426" w:rsidRPr="00666C6D" w:rsidRDefault="00817426" w:rsidP="002E216E">
      <w:pPr>
        <w:pStyle w:val="1"/>
        <w:spacing w:before="0" w:beforeAutospacing="0" w:after="0" w:afterAutospacing="0"/>
        <w:rPr>
          <w:sz w:val="20"/>
          <w:szCs w:val="20"/>
        </w:rPr>
      </w:pPr>
      <w:r w:rsidRPr="00666C6D">
        <w:rPr>
          <w:sz w:val="20"/>
          <w:szCs w:val="20"/>
        </w:rPr>
        <w:t>Щодо належного декларування податкових зобов’язань з акцизного податку</w:t>
      </w:r>
    </w:p>
    <w:p w:rsidR="00817426" w:rsidRPr="00666C6D" w:rsidRDefault="00817426" w:rsidP="002E216E">
      <w:pPr>
        <w:pStyle w:val="a3"/>
        <w:spacing w:before="0" w:beforeAutospacing="0" w:after="0" w:afterAutospacing="0"/>
        <w:jc w:val="both"/>
        <w:rPr>
          <w:sz w:val="20"/>
        </w:rPr>
      </w:pPr>
      <w:r w:rsidRPr="00666C6D">
        <w:rPr>
          <w:sz w:val="20"/>
        </w:rPr>
        <w:t xml:space="preserve">Головне управління ДПС у Дніпропетровській області повідомляє. </w:t>
      </w:r>
    </w:p>
    <w:p w:rsidR="00817426" w:rsidRPr="00666C6D" w:rsidRDefault="00817426" w:rsidP="002E216E">
      <w:pPr>
        <w:pStyle w:val="a3"/>
        <w:spacing w:before="0" w:beforeAutospacing="0" w:after="0" w:afterAutospacing="0"/>
        <w:jc w:val="both"/>
        <w:rPr>
          <w:sz w:val="20"/>
        </w:rPr>
      </w:pPr>
      <w:r w:rsidRPr="00666C6D">
        <w:rPr>
          <w:sz w:val="20"/>
        </w:rPr>
        <w:t xml:space="preserve">З метою належного декларування податкових зобов’язань з акцизного податку та врахування у податковій звітності норм Закону України від 30 листопада 2021 року № 1914-IX «Про внесення змін до Податкового кодексу України та інших законодавчих актів України щодо забезпечення збалансованості бюджетних надходжень» (далі – Закон № 1914), до внесення відповідних змін до форми декларації акцизного податку і Порядку заповнення та подання декларації акцизного податку, затверджених наказом Міністерства фінансів України від 23.01.2015 № 14 «Про затвердження форми декларації акцизного податку, Порядку заповнення та подання декларації акцизного податку», зареєстрованих в Міністерстві юстиції України 30.01.2015 за № 105/26550 (далі – декларація акцизного податку) (у редакції наказу Міністерства фінансів України від 26.09.2016 № 841), й набрання ними чинності ДПС України листом від 02.02.2022 № 209/99-00-21-03-03-07 «Щодо належного декларування податкових зобов’язань з акцизного податку» (далі – Лист № 209) повідомила таке. </w:t>
      </w:r>
    </w:p>
    <w:p w:rsidR="00817426" w:rsidRPr="00666C6D" w:rsidRDefault="00817426" w:rsidP="002E216E">
      <w:pPr>
        <w:pStyle w:val="a3"/>
        <w:spacing w:before="0" w:beforeAutospacing="0" w:after="0" w:afterAutospacing="0"/>
        <w:jc w:val="both"/>
        <w:rPr>
          <w:sz w:val="20"/>
        </w:rPr>
      </w:pPr>
      <w:r w:rsidRPr="00666C6D">
        <w:rPr>
          <w:sz w:val="20"/>
        </w:rPr>
        <w:t xml:space="preserve">Законом № 1914 до Податкового кодексу України (далі – Кодекс) внесено зміни, зокрема, в частині адміністрування акцизного податку, а саме: </w:t>
      </w:r>
    </w:p>
    <w:p w:rsidR="00817426" w:rsidRPr="00666C6D" w:rsidRDefault="00817426" w:rsidP="002E216E">
      <w:pPr>
        <w:pStyle w:val="a3"/>
        <w:spacing w:before="0" w:beforeAutospacing="0" w:after="0" w:afterAutospacing="0"/>
        <w:jc w:val="both"/>
        <w:rPr>
          <w:sz w:val="20"/>
        </w:rPr>
      </w:pPr>
      <w:r w:rsidRPr="00666C6D">
        <w:rPr>
          <w:sz w:val="20"/>
        </w:rPr>
        <w:t xml:space="preserve">- з 01 січня 2022 року набрали чинності норми щодо: </w:t>
      </w:r>
    </w:p>
    <w:p w:rsidR="00817426" w:rsidRPr="00666C6D" w:rsidRDefault="00817426" w:rsidP="002E216E">
      <w:pPr>
        <w:pStyle w:val="a3"/>
        <w:spacing w:before="0" w:beforeAutospacing="0" w:after="0" w:afterAutospacing="0"/>
        <w:jc w:val="both"/>
        <w:rPr>
          <w:sz w:val="20"/>
        </w:rPr>
      </w:pPr>
      <w:r w:rsidRPr="00666C6D">
        <w:rPr>
          <w:sz w:val="20"/>
        </w:rPr>
        <w:t xml:space="preserve">● встановлення, що зіпсовані, знищені товари або товари, наявність чи місцезнаходження яких не підтверджено суб’єктом господарювання, у тому числі товари, нестача яких виявлена за результатами інвентаризації, проведеної суб’єктом господарювання роздрібної торгівлі, вважаються проданими безпосередньо громадянам та іншим кінцевим споживачам для їх особистого некомерційного використання і відповідно підлягають оподаткуванню акцизним податком з реалізації суб’єктами господарювання роздрібної торгівлі   підакцизних товарів у розмірі 5 відсотків. Дія цієї норми розповсюджується на платників акцизного податку з реалізації суб’єктами господарювання роздрібної торгівлі підакцизних товарів, визначених п. п. 212.1.11 п. 212.1 ст. 212 Кодексу, а також розповсюджуватиметься на платників, визначених п. п. 212.1.17 п. 212.1 ст. 212 Кодексу, з дня набрання чинності змінами до Бюджетного кодексу України, згідно з абзацом сьомим п. 1 розділу II «Прикінцеві положення» Закону № 1914; </w:t>
      </w:r>
    </w:p>
    <w:p w:rsidR="00817426" w:rsidRPr="00666C6D" w:rsidRDefault="00817426" w:rsidP="002E216E">
      <w:pPr>
        <w:pStyle w:val="a3"/>
        <w:spacing w:before="0" w:beforeAutospacing="0" w:after="0" w:afterAutospacing="0"/>
        <w:jc w:val="both"/>
        <w:rPr>
          <w:sz w:val="20"/>
        </w:rPr>
      </w:pPr>
      <w:r w:rsidRPr="00666C6D">
        <w:rPr>
          <w:sz w:val="20"/>
        </w:rPr>
        <w:t xml:space="preserve">● удосконалення механізму припинення накопичення залишків тютюнових виробів оподаткованих за нижчими (попередніми) ставками акцизного податку, шляхом впровадження оподаткування протягом трьох звітних місяців поспіль, що передують місяцю, в якому підвищуються ставки акцизного податку на тютюнові вироби, тютюн та промислові замінники тютюну, з обсягів реалізації на внутрішньому ринку та/або ввезення на митну територію України імпортерами, що перевищує 115 відсотків середньомісячного обсягу реалізації на внутрішньому ринку такої продукції або її ввезення таким підприємством –виробником та/або імпортером за попередні дев’ять місяців, що передують трьом звітним місяцям поспіль, що передують місяцю, в якому підвищуються ставки акцизного податку на тютюнові вироби, тютюн та промислові замінники тютюну, акцизним податком із застосуванням коефіцієнта 1,5; </w:t>
      </w:r>
    </w:p>
    <w:p w:rsidR="00817426" w:rsidRPr="00666C6D" w:rsidRDefault="00817426" w:rsidP="002E216E">
      <w:pPr>
        <w:pStyle w:val="a3"/>
        <w:spacing w:before="0" w:beforeAutospacing="0" w:after="0" w:afterAutospacing="0"/>
        <w:jc w:val="both"/>
        <w:rPr>
          <w:sz w:val="20"/>
        </w:rPr>
      </w:pPr>
      <w:r w:rsidRPr="00666C6D">
        <w:rPr>
          <w:sz w:val="20"/>
        </w:rPr>
        <w:t xml:space="preserve">● запровадження тимчасово на 2022 рік касового методу визначення податкових зобов’язань для виробників електричної енергії, на яких покладені спеціальні обов’язки для забезпечення загальносуспільних інтересів, відповідно до Закону України «Про ринок електричної енергії»; </w:t>
      </w:r>
    </w:p>
    <w:p w:rsidR="00817426" w:rsidRPr="00666C6D" w:rsidRDefault="00817426" w:rsidP="002E216E">
      <w:pPr>
        <w:pStyle w:val="a3"/>
        <w:spacing w:before="0" w:beforeAutospacing="0" w:after="0" w:afterAutospacing="0"/>
        <w:jc w:val="both"/>
        <w:rPr>
          <w:sz w:val="20"/>
        </w:rPr>
      </w:pPr>
      <w:r w:rsidRPr="00666C6D">
        <w:rPr>
          <w:sz w:val="20"/>
        </w:rPr>
        <w:t xml:space="preserve">- з 01 березня 2022 року: </w:t>
      </w:r>
    </w:p>
    <w:p w:rsidR="00817426" w:rsidRPr="00666C6D" w:rsidRDefault="00817426" w:rsidP="002E216E">
      <w:pPr>
        <w:pStyle w:val="a3"/>
        <w:spacing w:before="0" w:beforeAutospacing="0" w:after="0" w:afterAutospacing="0"/>
        <w:jc w:val="both"/>
        <w:rPr>
          <w:sz w:val="20"/>
        </w:rPr>
      </w:pPr>
      <w:r w:rsidRPr="00666C6D">
        <w:rPr>
          <w:sz w:val="20"/>
        </w:rPr>
        <w:t>● ставки акцизного податку на алкогольні напої збільшуватимуться на 5 </w:t>
      </w:r>
      <w:proofErr w:type="spellStart"/>
      <w:r w:rsidRPr="00666C6D">
        <w:rPr>
          <w:sz w:val="20"/>
        </w:rPr>
        <w:t>відс</w:t>
      </w:r>
      <w:proofErr w:type="spellEnd"/>
      <w:r w:rsidRPr="00666C6D">
        <w:rPr>
          <w:sz w:val="20"/>
        </w:rPr>
        <w:t xml:space="preserve">. з урахуванням індексу споживчих цін за 2020 рік; </w:t>
      </w:r>
    </w:p>
    <w:p w:rsidR="00817426" w:rsidRPr="00666C6D" w:rsidRDefault="00817426" w:rsidP="002E216E">
      <w:pPr>
        <w:pStyle w:val="a3"/>
        <w:spacing w:before="0" w:beforeAutospacing="0" w:after="0" w:afterAutospacing="0"/>
        <w:jc w:val="both"/>
        <w:rPr>
          <w:sz w:val="20"/>
        </w:rPr>
      </w:pPr>
      <w:r w:rsidRPr="00666C6D">
        <w:rPr>
          <w:sz w:val="20"/>
        </w:rPr>
        <w:t xml:space="preserve">зміниться ставка акцизного податку на пиво з 2,78 гривні за 1 літр на 59,82 гривні за 1 літр 100-відсоткового спирту (з урахуванням індексу споживчих цін за 2020 рік – 5 </w:t>
      </w:r>
      <w:proofErr w:type="spellStart"/>
      <w:r w:rsidRPr="00666C6D">
        <w:rPr>
          <w:sz w:val="20"/>
        </w:rPr>
        <w:t>відс</w:t>
      </w:r>
      <w:proofErr w:type="spellEnd"/>
      <w:r w:rsidRPr="00666C6D">
        <w:rPr>
          <w:sz w:val="20"/>
        </w:rPr>
        <w:t xml:space="preserve">.); </w:t>
      </w:r>
    </w:p>
    <w:p w:rsidR="00817426" w:rsidRPr="00666C6D" w:rsidRDefault="00817426" w:rsidP="002E216E">
      <w:pPr>
        <w:pStyle w:val="a3"/>
        <w:spacing w:before="0" w:beforeAutospacing="0" w:after="0" w:afterAutospacing="0"/>
        <w:jc w:val="both"/>
        <w:rPr>
          <w:sz w:val="20"/>
        </w:rPr>
      </w:pPr>
      <w:r w:rsidRPr="00666C6D">
        <w:rPr>
          <w:sz w:val="20"/>
        </w:rPr>
        <w:t xml:space="preserve">- з дня набрання чинності змінами до Бюджетного кодексу України в частині запровадження механізму зарахування акцизного податку з реалізації суб’єктами господарювання роздрібної торгівлі підакцизних товарів – тютюнових виробів, тютюну та промислових замінників тютюну, рідин, що використовуються в електронних сигаретах, до місцевих бюджетів: </w:t>
      </w:r>
    </w:p>
    <w:p w:rsidR="00817426" w:rsidRPr="00666C6D" w:rsidRDefault="00817426" w:rsidP="002E216E">
      <w:pPr>
        <w:pStyle w:val="a3"/>
        <w:spacing w:before="0" w:beforeAutospacing="0" w:after="0" w:afterAutospacing="0"/>
        <w:jc w:val="both"/>
        <w:rPr>
          <w:sz w:val="20"/>
        </w:rPr>
      </w:pPr>
      <w:r w:rsidRPr="00666C6D">
        <w:rPr>
          <w:sz w:val="20"/>
        </w:rPr>
        <w:t xml:space="preserve">● переноситиметься на виробників та імпортерів тютюнових виробів, тютюну та промислових замінників тютюну, рідин, що використовуються в електронних сигаретах, нарахування та сплата акцизного податку з реалізації суб’єктами господарювання роздрібної торгівлі тютюнових виробів, який сьогодні сплачується суб’єктами роздрібної торгівлі. </w:t>
      </w:r>
    </w:p>
    <w:p w:rsidR="00817426" w:rsidRPr="00666C6D" w:rsidRDefault="00817426" w:rsidP="002E216E">
      <w:pPr>
        <w:pStyle w:val="a3"/>
        <w:spacing w:before="0" w:beforeAutospacing="0" w:after="0" w:afterAutospacing="0"/>
        <w:jc w:val="both"/>
        <w:rPr>
          <w:sz w:val="20"/>
        </w:rPr>
      </w:pPr>
      <w:r w:rsidRPr="00666C6D">
        <w:rPr>
          <w:sz w:val="20"/>
        </w:rPr>
        <w:t xml:space="preserve">У зв’язку з цим Державна податкова служба України повідомляє. </w:t>
      </w:r>
    </w:p>
    <w:p w:rsidR="00817426" w:rsidRPr="00666C6D" w:rsidRDefault="00817426" w:rsidP="002E216E">
      <w:pPr>
        <w:pStyle w:val="a3"/>
        <w:spacing w:before="0" w:beforeAutospacing="0" w:after="0" w:afterAutospacing="0"/>
        <w:jc w:val="both"/>
        <w:rPr>
          <w:sz w:val="20"/>
        </w:rPr>
      </w:pPr>
      <w:r w:rsidRPr="00666C6D">
        <w:rPr>
          <w:sz w:val="20"/>
        </w:rPr>
        <w:lastRenderedPageBreak/>
        <w:t xml:space="preserve">Згідно з абзацом другим п. 46.6 ст. 46 Кодексу до визначення нових форм декларацій (розрахунків), які набирають чинності для складання звітності за податковий період, що настає за податковим періодом, у якому відбулося їх оприлюднення, є чинними форми декларацій (розрахунків), чинні до такого визначення. </w:t>
      </w:r>
    </w:p>
    <w:p w:rsidR="00817426" w:rsidRPr="00666C6D" w:rsidRDefault="00817426" w:rsidP="002E216E">
      <w:pPr>
        <w:pStyle w:val="a3"/>
        <w:spacing w:before="0" w:beforeAutospacing="0" w:after="0" w:afterAutospacing="0"/>
        <w:jc w:val="both"/>
        <w:rPr>
          <w:sz w:val="20"/>
        </w:rPr>
      </w:pPr>
      <w:r w:rsidRPr="00666C6D">
        <w:rPr>
          <w:sz w:val="20"/>
        </w:rPr>
        <w:t xml:space="preserve">Відповідно до п. 46.1 ст. 46 Кодексу податкова декларація, розрахунок – це документ, що подається платником податків контролюючому органу у строки, встановлені законом, на підставі якого здійснюється нарахування та/або сплата податкового зобов’язання. Додатки до податкової декларації є її невід’ємною частиною. </w:t>
      </w:r>
    </w:p>
    <w:p w:rsidR="00817426" w:rsidRPr="00666C6D" w:rsidRDefault="00817426" w:rsidP="002E216E">
      <w:pPr>
        <w:pStyle w:val="a3"/>
        <w:spacing w:before="0" w:beforeAutospacing="0" w:after="0" w:afterAutospacing="0"/>
        <w:jc w:val="both"/>
        <w:rPr>
          <w:sz w:val="20"/>
        </w:rPr>
      </w:pPr>
      <w:r w:rsidRPr="00666C6D">
        <w:rPr>
          <w:sz w:val="20"/>
        </w:rPr>
        <w:t xml:space="preserve">Статтею 223 Кодексу встановлено, що базовий податковий період для сплати акцизного податку відповідає календарному місяцю. </w:t>
      </w:r>
    </w:p>
    <w:p w:rsidR="00817426" w:rsidRPr="00666C6D" w:rsidRDefault="00817426" w:rsidP="002E216E">
      <w:pPr>
        <w:pStyle w:val="a3"/>
        <w:spacing w:before="0" w:beforeAutospacing="0" w:after="0" w:afterAutospacing="0"/>
        <w:jc w:val="both"/>
        <w:rPr>
          <w:sz w:val="20"/>
        </w:rPr>
      </w:pPr>
      <w:r w:rsidRPr="00666C6D">
        <w:rPr>
          <w:sz w:val="20"/>
        </w:rPr>
        <w:t>Нагадуємо, що відповідно до п. 49.2</w:t>
      </w:r>
      <w:r w:rsidRPr="00666C6D">
        <w:rPr>
          <w:sz w:val="20"/>
          <w:vertAlign w:val="superscript"/>
        </w:rPr>
        <w:t>1</w:t>
      </w:r>
      <w:r w:rsidRPr="00666C6D">
        <w:rPr>
          <w:sz w:val="20"/>
        </w:rPr>
        <w:t xml:space="preserve"> ст. 49 Кодексу платники, визначені п. п. 212.1.15 п. 212.1 ст. 212 Кодексу, а також платники, які мають чинні (у тому числі призупинені) ліцензії на право здійснення діяльності з підакцизною продукцією, яка підлягає ліцензуванню згідно із законодавством, зобов’язані за кожний встановлений Кодексом звітний період подавати податкові декларації незалежно від того, чи провадили такі платники господарську діяльність у звітному періоді. </w:t>
      </w:r>
    </w:p>
    <w:p w:rsidR="00817426" w:rsidRPr="00666C6D" w:rsidRDefault="00817426" w:rsidP="002E216E">
      <w:pPr>
        <w:pStyle w:val="a3"/>
        <w:spacing w:before="0" w:beforeAutospacing="0" w:after="0" w:afterAutospacing="0"/>
        <w:jc w:val="both"/>
        <w:rPr>
          <w:sz w:val="20"/>
        </w:rPr>
      </w:pPr>
      <w:r w:rsidRPr="00666C6D">
        <w:rPr>
          <w:sz w:val="20"/>
        </w:rPr>
        <w:t xml:space="preserve">До внесення змін до форми декларації акцизного податку та набрання ними чинності пропонуємо платникам акцизного податку здійснювати декларування податкових зобов’язань таким чином. </w:t>
      </w:r>
    </w:p>
    <w:p w:rsidR="00817426" w:rsidRPr="00666C6D" w:rsidRDefault="00817426" w:rsidP="002E216E">
      <w:pPr>
        <w:pStyle w:val="a3"/>
        <w:spacing w:before="0" w:beforeAutospacing="0" w:after="0" w:afterAutospacing="0"/>
        <w:jc w:val="both"/>
        <w:rPr>
          <w:sz w:val="20"/>
        </w:rPr>
      </w:pPr>
      <w:r w:rsidRPr="00666C6D">
        <w:rPr>
          <w:rStyle w:val="a7"/>
          <w:sz w:val="20"/>
        </w:rPr>
        <w:t>Акцизний податок з реалізації суб’єктами господарювання роздрібної торгівлі підакцизних товарів (розділ Д декларації акцизного податку, додаток 6)</w:t>
      </w:r>
      <w:r w:rsidRPr="00666C6D">
        <w:rPr>
          <w:sz w:val="20"/>
        </w:rPr>
        <w:t xml:space="preserve"> </w:t>
      </w:r>
    </w:p>
    <w:p w:rsidR="00817426" w:rsidRPr="00666C6D" w:rsidRDefault="00817426" w:rsidP="002E216E">
      <w:pPr>
        <w:pStyle w:val="a3"/>
        <w:spacing w:before="0" w:beforeAutospacing="0" w:after="0" w:afterAutospacing="0"/>
        <w:jc w:val="both"/>
        <w:rPr>
          <w:sz w:val="20"/>
        </w:rPr>
      </w:pPr>
      <w:r w:rsidRPr="00666C6D">
        <w:rPr>
          <w:sz w:val="20"/>
        </w:rPr>
        <w:t xml:space="preserve">Відповідно до абзацу дев’ятнадцятого п. п. 14.1.212 п. 14.1 ст. 14 Кодексу для цілей оподаткування акцизним податком з реалізації суб’єктами господарювання роздрібної торгівлі підакцизних товарів зіпсовані, знищені товари або товари, наявність чи місцезнаходження яких не підтверджено таким суб’єктом господарювання, у тому числі товари, нестача яких виявлена за результатами інвентаризації, проведеної суб’єктом господарювання роздрібної торгівлі (у тому числі на вимогу контролюючого органу, надану згідно з </w:t>
      </w:r>
      <w:proofErr w:type="spellStart"/>
      <w:r w:rsidRPr="00666C6D">
        <w:rPr>
          <w:sz w:val="20"/>
        </w:rPr>
        <w:t>п.п</w:t>
      </w:r>
      <w:proofErr w:type="spellEnd"/>
      <w:r w:rsidRPr="00666C6D">
        <w:rPr>
          <w:sz w:val="20"/>
        </w:rPr>
        <w:t xml:space="preserve">. 20.1.9 п. 20.1 ст. 20 Кодексу під час перевірки контролюючим органом), вважаються проданими безпосередньо громадянам та іншим кінцевим споживачам для їх особистого некомерційного використання. Ця норма не застосовується до випадків, передбачених п. 216.3 ст. 216 Кодексу (товар втрачено за форс-мажорних обставин і його використання на митній території України є неможливим, або з причини, пов’язаної з природним результатом). </w:t>
      </w:r>
    </w:p>
    <w:p w:rsidR="00817426" w:rsidRPr="00666C6D" w:rsidRDefault="00817426" w:rsidP="002E216E">
      <w:pPr>
        <w:pStyle w:val="a3"/>
        <w:spacing w:before="0" w:beforeAutospacing="0" w:after="0" w:afterAutospacing="0"/>
        <w:jc w:val="both"/>
        <w:rPr>
          <w:sz w:val="20"/>
        </w:rPr>
      </w:pPr>
      <w:r w:rsidRPr="00666C6D">
        <w:rPr>
          <w:sz w:val="20"/>
        </w:rPr>
        <w:t xml:space="preserve">Податкові зобов’язання з акцизного податку з реалізації суб’єктами господарювання роздрібної торгівлі підакцизних товарів у разі виявлення платником втрат (нестач), зазначених у абзаці дев’ятнадцятому </w:t>
      </w:r>
      <w:proofErr w:type="spellStart"/>
      <w:r w:rsidRPr="00666C6D">
        <w:rPr>
          <w:sz w:val="20"/>
        </w:rPr>
        <w:t>п.п</w:t>
      </w:r>
      <w:proofErr w:type="spellEnd"/>
      <w:r w:rsidRPr="00666C6D">
        <w:rPr>
          <w:sz w:val="20"/>
        </w:rPr>
        <w:t xml:space="preserve">. 14.1.212 п. 14.1 ст. 14 Кодексу, виникають у такого платника податку з дати складення відповідного документа, що засвідчує такі факти (п. 216.9 ст. 216 Кодексу). </w:t>
      </w:r>
    </w:p>
    <w:p w:rsidR="00817426" w:rsidRPr="00666C6D" w:rsidRDefault="00817426" w:rsidP="002E216E">
      <w:pPr>
        <w:pStyle w:val="a3"/>
        <w:spacing w:before="0" w:beforeAutospacing="0" w:after="0" w:afterAutospacing="0"/>
        <w:jc w:val="both"/>
        <w:rPr>
          <w:sz w:val="20"/>
        </w:rPr>
      </w:pPr>
      <w:r w:rsidRPr="00666C6D">
        <w:rPr>
          <w:sz w:val="20"/>
        </w:rPr>
        <w:t xml:space="preserve">Розрахунок податкових зобов’язань здійснюється платником податку у додатку 6 «Розрахунок суми акцизного податку з реалізації суб’єктами господарювання роздрібної торгівлі підакцизних товарі» до декларації акцизного податку. </w:t>
      </w:r>
    </w:p>
    <w:p w:rsidR="00817426" w:rsidRPr="00666C6D" w:rsidRDefault="00817426" w:rsidP="002E216E">
      <w:pPr>
        <w:pStyle w:val="a3"/>
        <w:spacing w:before="0" w:beforeAutospacing="0" w:after="0" w:afterAutospacing="0"/>
        <w:jc w:val="both"/>
        <w:rPr>
          <w:sz w:val="20"/>
        </w:rPr>
      </w:pPr>
      <w:r w:rsidRPr="00666C6D">
        <w:rPr>
          <w:sz w:val="20"/>
        </w:rPr>
        <w:t xml:space="preserve">При складанні додатка 6 до декларації акцизного податку за звітний період, у якому складено документ, що засвідчує факт зіпсування, знищення товарів або </w:t>
      </w:r>
      <w:proofErr w:type="spellStart"/>
      <w:r w:rsidRPr="00666C6D">
        <w:rPr>
          <w:sz w:val="20"/>
        </w:rPr>
        <w:t>непідтвердження</w:t>
      </w:r>
      <w:proofErr w:type="spellEnd"/>
      <w:r w:rsidRPr="00666C6D">
        <w:rPr>
          <w:sz w:val="20"/>
        </w:rPr>
        <w:t xml:space="preserve"> наявності чи місцезнаходження товарів (нестача), з метою оподаткування вартість такого товару (товару за яким виявлено нестачу) додається до вартості відповідного підакцизного товару, який реалізовано у роздрібній торговельній мережі та у мережі громадського харчування. Наприклад, за результатами інвентаризації у магазині виявлено нестачу 10 пляшок пива на суму 225 гривень. Відповідні документи за результатами інвентаризації складено у січні місяці. Отже, зазначена нестача товару (пива) відображається у декларації, яка складається платником податку за січень місяць. Вартість пива 2250 </w:t>
      </w:r>
      <w:proofErr w:type="spellStart"/>
      <w:r w:rsidRPr="00666C6D">
        <w:rPr>
          <w:sz w:val="20"/>
        </w:rPr>
        <w:t>грн</w:t>
      </w:r>
      <w:proofErr w:type="spellEnd"/>
      <w:r w:rsidRPr="00666C6D">
        <w:rPr>
          <w:sz w:val="20"/>
        </w:rPr>
        <w:t xml:space="preserve">, нестача якого виявлена, додається у додатку 6 до вартості (з податком на додану вартість та без урахування акцизного податку з реалізації суб’єктами господарювання роздрібної торгівлі підакцизних товарів) підакцизних товарів, що реалізовані у звітному періоді у роздрібній торговельній мережі та у мережі громадського харчування (гр. 3) по рядку 1.3 «Пиво». </w:t>
      </w:r>
    </w:p>
    <w:p w:rsidR="00817426" w:rsidRPr="00666C6D" w:rsidRDefault="00817426" w:rsidP="002E216E">
      <w:pPr>
        <w:pStyle w:val="a3"/>
        <w:spacing w:before="0" w:beforeAutospacing="0" w:after="0" w:afterAutospacing="0"/>
        <w:jc w:val="both"/>
        <w:rPr>
          <w:sz w:val="20"/>
        </w:rPr>
      </w:pPr>
      <w:r w:rsidRPr="00666C6D">
        <w:rPr>
          <w:sz w:val="20"/>
        </w:rPr>
        <w:t xml:space="preserve">Згідно з п. 46.4 ст. 46 Кодексу платник податків може подати у разі необхідності доповнення до такої декларації, які складені за довільною формою, що вважатиметься невід’ємною частиною податкової декларації. Таке доповнення подається з поясненням мотивів його подання. Платник податків, який подає звітність в електронній формі, подає таке доповнення в електронній формі. </w:t>
      </w:r>
    </w:p>
    <w:p w:rsidR="00817426" w:rsidRPr="00666C6D" w:rsidRDefault="00817426" w:rsidP="002E216E">
      <w:pPr>
        <w:pStyle w:val="a3"/>
        <w:spacing w:before="0" w:beforeAutospacing="0" w:after="0" w:afterAutospacing="0"/>
        <w:jc w:val="both"/>
        <w:rPr>
          <w:sz w:val="20"/>
        </w:rPr>
      </w:pPr>
      <w:r w:rsidRPr="00666C6D">
        <w:rPr>
          <w:sz w:val="20"/>
        </w:rPr>
        <w:t xml:space="preserve">Зазначене доповнення до декларації акцизного податку подається у додатку 10 до декларації акцизного податку. </w:t>
      </w:r>
    </w:p>
    <w:p w:rsidR="00817426" w:rsidRPr="00666C6D" w:rsidRDefault="00817426" w:rsidP="002E216E">
      <w:pPr>
        <w:pStyle w:val="a3"/>
        <w:spacing w:before="0" w:beforeAutospacing="0" w:after="0" w:afterAutospacing="0"/>
        <w:jc w:val="both"/>
        <w:rPr>
          <w:sz w:val="20"/>
        </w:rPr>
      </w:pPr>
      <w:r w:rsidRPr="00666C6D">
        <w:rPr>
          <w:sz w:val="20"/>
        </w:rPr>
        <w:t xml:space="preserve">Отже, пропонуємо платникам акцизного податку у разі наявності зіпсованих, знищених товарів або товарів, наявність чи місцезнаходження яких </w:t>
      </w:r>
      <w:proofErr w:type="spellStart"/>
      <w:r w:rsidRPr="00666C6D">
        <w:rPr>
          <w:sz w:val="20"/>
        </w:rPr>
        <w:t>непідтверджено</w:t>
      </w:r>
      <w:proofErr w:type="spellEnd"/>
      <w:r w:rsidRPr="00666C6D">
        <w:rPr>
          <w:sz w:val="20"/>
        </w:rPr>
        <w:t xml:space="preserve"> (нестач), зазначених у абзаці дев’ятнадцятому п. п. 14.1.212 п. 14.1 ст. 14 Кодексу, подавати додаток 10 до декларації акцизного податку з наведенням вартості втраченого товару або товару, нестача якого виявлена, у розрізі видів підакцизних товарів. </w:t>
      </w:r>
    </w:p>
    <w:p w:rsidR="00817426" w:rsidRPr="00666C6D" w:rsidRDefault="00817426" w:rsidP="002E216E">
      <w:pPr>
        <w:pStyle w:val="a3"/>
        <w:spacing w:before="0" w:beforeAutospacing="0" w:after="0" w:afterAutospacing="0"/>
        <w:jc w:val="both"/>
        <w:rPr>
          <w:sz w:val="20"/>
        </w:rPr>
      </w:pPr>
      <w:r w:rsidRPr="00666C6D">
        <w:rPr>
          <w:sz w:val="20"/>
        </w:rPr>
        <w:t xml:space="preserve">Зазначаємо, що з набуттям чинності змін до Бюджетного кодексу України згідно з абзацом сьомим п. 1 розділу II «Прикінцеві положення» Закону № 1914 суб’єкти господарювання роздрібної торгівлі, які здійснюють реалізацію тютюнових виробів, тютюну та промислових замінників тютюну, рідин, що використовуються в електронних сигаретах, у роздрібній мережі, акцизний податок з реалізації суб’єктами господарювання роздрібної торгівлі підакцизних товарів не сплачуватимуть і норма, встановлена абзацом дев’ятнадцятим п. п. 14.1.212 п. 14.1 ст. 14 Кодексу, на них не розповсюджуватиметься. Отже, місяць набуття чинності (крім випадку, якщо зміни набуватимуть чинності з першого числа звітного місяця) </w:t>
      </w:r>
      <w:r w:rsidRPr="00666C6D">
        <w:rPr>
          <w:sz w:val="20"/>
        </w:rPr>
        <w:lastRenderedPageBreak/>
        <w:t xml:space="preserve">змінами до Бюджетного кодексу України буде останнім звітним періодом, за який у платника акцизного податку, визначеного п. п. 212.1.11 п. 212.1 ст. 212 Кодексу, виникатиме обов’язок щодо звітування та сплати акцизного податку з реалізації тютюнових виробів, тютюну та промислових замінників тютюну, рідин, що використовуються в електронних сигаретах. </w:t>
      </w:r>
    </w:p>
    <w:p w:rsidR="00817426" w:rsidRPr="00666C6D" w:rsidRDefault="00817426" w:rsidP="002E216E">
      <w:pPr>
        <w:pStyle w:val="a3"/>
        <w:spacing w:before="0" w:beforeAutospacing="0" w:after="0" w:afterAutospacing="0"/>
        <w:jc w:val="both"/>
        <w:rPr>
          <w:sz w:val="20"/>
        </w:rPr>
      </w:pPr>
      <w:r w:rsidRPr="00666C6D">
        <w:rPr>
          <w:sz w:val="20"/>
        </w:rPr>
        <w:t xml:space="preserve">При цьому, починаючи зі звітного періоду з якого набиратимуть чинності зміни до Бюджетного кодексу України, згідно з абзацом сьомим п. 1 розділу II «Прикінцеві положення» Закону № 1914, обов’язок щодо оподаткування  акцизним податком з реалізації суб’єктами господарювання роздрібної торгівлі   підакцизних товарів зіпсованих, знищених товарів або товарів, наявність чи місцезнаходження яких не підтверджено суб’єктом господарювання, у тому числі товари, нестача яких виявлена за результатами інвентаризації, проведеної у роздрібній торгівлі, виникатиме у виробників/імпортерів тютюнових виробів, тютюну та промислових замінників тютюну, рідин, що використовуються в електронних сигаретах, визначених </w:t>
      </w:r>
      <w:proofErr w:type="spellStart"/>
      <w:r w:rsidRPr="00666C6D">
        <w:rPr>
          <w:sz w:val="20"/>
        </w:rPr>
        <w:t>п.п</w:t>
      </w:r>
      <w:proofErr w:type="spellEnd"/>
      <w:r w:rsidRPr="00666C6D">
        <w:rPr>
          <w:sz w:val="20"/>
        </w:rPr>
        <w:t xml:space="preserve">. 212.1.17 п. 212.1 ст. 212 Кодексу. </w:t>
      </w:r>
    </w:p>
    <w:p w:rsidR="00817426" w:rsidRPr="00666C6D" w:rsidRDefault="00817426" w:rsidP="002E216E">
      <w:pPr>
        <w:pStyle w:val="a3"/>
        <w:spacing w:before="0" w:beforeAutospacing="0" w:after="0" w:afterAutospacing="0"/>
        <w:jc w:val="both"/>
        <w:rPr>
          <w:sz w:val="20"/>
        </w:rPr>
      </w:pPr>
      <w:r w:rsidRPr="00666C6D">
        <w:rPr>
          <w:rStyle w:val="a7"/>
          <w:sz w:val="20"/>
        </w:rPr>
        <w:t>Акцизний податок з реалізації суб’єктами господарювання роздрібної торгівлі підакцизних товарів (тютюнових виробів, тютюну та промислових замінників тютюну, рідин, що використовуються в електронних сигаретах) – до набирання чинності змінами до Бюджетного кодексу України </w:t>
      </w:r>
      <w:r w:rsidRPr="00666C6D">
        <w:rPr>
          <w:sz w:val="20"/>
        </w:rPr>
        <w:t xml:space="preserve"> </w:t>
      </w:r>
    </w:p>
    <w:p w:rsidR="00817426" w:rsidRPr="00666C6D" w:rsidRDefault="00817426" w:rsidP="002E216E">
      <w:pPr>
        <w:pStyle w:val="a3"/>
        <w:spacing w:before="0" w:beforeAutospacing="0" w:after="0" w:afterAutospacing="0"/>
        <w:jc w:val="both"/>
        <w:rPr>
          <w:sz w:val="20"/>
        </w:rPr>
      </w:pPr>
      <w:r w:rsidRPr="00666C6D">
        <w:rPr>
          <w:sz w:val="20"/>
        </w:rPr>
        <w:t xml:space="preserve">Законом № 1914 вносяться зміни до п. 212.1 ст. 212 Кодексу, якими передбачається обов’язок зі сплати акцизного податку з реалізації суб’єктами господарювання роздрібної торгівлі тютюнових виробів, тютюну та промислових замінників тютюну, рідин, що використовуються в електронних сигаретах, перенести з суб’єктів роздрібної торгівлі на виробників та імпортерів. </w:t>
      </w:r>
    </w:p>
    <w:p w:rsidR="00817426" w:rsidRPr="00666C6D" w:rsidRDefault="00817426" w:rsidP="002E216E">
      <w:pPr>
        <w:pStyle w:val="a3"/>
        <w:spacing w:before="0" w:beforeAutospacing="0" w:after="0" w:afterAutospacing="0"/>
        <w:jc w:val="both"/>
        <w:rPr>
          <w:sz w:val="20"/>
        </w:rPr>
      </w:pPr>
      <w:r w:rsidRPr="00666C6D">
        <w:rPr>
          <w:sz w:val="20"/>
        </w:rPr>
        <w:t xml:space="preserve">Звертаємо увагу, що згідно з абзацом сьомим п. 1 розділу II «Прикінцеві положення» Закону № 1914 зміни до підпунктів 212.1.11, 212.1.17 п. 212.1 ст. 212, підпунктів 213.1.9, 213.1.14 п. 213.1 ст. 213, п. п. 214.1.5 п. 214.1 ст. 214, п. п. 215.3.10 п. 215.3 ст. 215, п. 216.14 ст. 216, п. 221.7 ст. 221 Кодексу набирають чинності з дня набрання чинності змінами до Бюджетного кодексу України в частині запровадження механізму зарахування акцизного податку з реалізації суб’єктами господарювання роздрібної торгівлі підакцизних товарів – тютюнових виробів, тютюну та промислових замінників тютюну, рідин, що використовуються в електронних сигаретах, до місцевих бюджетів. </w:t>
      </w:r>
    </w:p>
    <w:p w:rsidR="00817426" w:rsidRPr="00666C6D" w:rsidRDefault="00817426" w:rsidP="002E216E">
      <w:pPr>
        <w:pStyle w:val="a3"/>
        <w:spacing w:before="0" w:beforeAutospacing="0" w:after="0" w:afterAutospacing="0"/>
        <w:jc w:val="both"/>
        <w:rPr>
          <w:sz w:val="20"/>
        </w:rPr>
      </w:pPr>
      <w:r w:rsidRPr="00666C6D">
        <w:rPr>
          <w:sz w:val="20"/>
        </w:rPr>
        <w:t xml:space="preserve">Отже, до прийняття відповідних змін до Бюджетного кодексу України платниками акцизного податку з реалізації суб’єктами господарювання роздрібної торгівлі тютюнових виробів, тютюну та промислових замінників тютюну, рідин, що використовуються в електронних сигаретах, є суб’єкти господарювання, які здійснюють реалізацію підакцизних товарів у роздрібній торгівлі. </w:t>
      </w:r>
    </w:p>
    <w:p w:rsidR="00817426" w:rsidRPr="00666C6D" w:rsidRDefault="00817426" w:rsidP="002E216E">
      <w:pPr>
        <w:pStyle w:val="a3"/>
        <w:spacing w:before="0" w:beforeAutospacing="0" w:after="0" w:afterAutospacing="0"/>
        <w:jc w:val="both"/>
        <w:rPr>
          <w:sz w:val="20"/>
        </w:rPr>
      </w:pPr>
      <w:r w:rsidRPr="00666C6D">
        <w:rPr>
          <w:rStyle w:val="a7"/>
          <w:sz w:val="20"/>
        </w:rPr>
        <w:t>Акцизний податок з електричної енергії (розділ Е декларації акцизного податку, додаток 7)</w:t>
      </w:r>
      <w:r w:rsidRPr="00666C6D">
        <w:rPr>
          <w:sz w:val="20"/>
        </w:rPr>
        <w:t xml:space="preserve"> </w:t>
      </w:r>
    </w:p>
    <w:p w:rsidR="00817426" w:rsidRPr="00666C6D" w:rsidRDefault="00817426" w:rsidP="002E216E">
      <w:pPr>
        <w:pStyle w:val="a3"/>
        <w:spacing w:before="0" w:beforeAutospacing="0" w:after="0" w:afterAutospacing="0"/>
        <w:jc w:val="both"/>
        <w:rPr>
          <w:sz w:val="20"/>
        </w:rPr>
      </w:pPr>
      <w:r w:rsidRPr="00666C6D">
        <w:rPr>
          <w:sz w:val="20"/>
        </w:rPr>
        <w:t xml:space="preserve">Пунктом 38 підрозділу 5 розділу XX Кодексу для платників податку, визначених у п. п. 212.1.13 п. 212.1 ст. 212 Кодексу, що є виробниками електричної енергії, на яких покладені спеціальні обов’язки для забезпечення загальносуспільних інтересів відповідно до Закону України «Про ринок електричної енергії» (далі – виробники електричної енергії, на яких покладені спеціальні обов’язки), датою виникнення податкових зобов’язань з акцизного податку на операції з реалізації електричної енергії визначено: </w:t>
      </w:r>
    </w:p>
    <w:p w:rsidR="00817426" w:rsidRPr="00666C6D" w:rsidRDefault="00817426" w:rsidP="002E216E">
      <w:pPr>
        <w:pStyle w:val="a3"/>
        <w:spacing w:before="0" w:beforeAutospacing="0" w:after="0" w:afterAutospacing="0"/>
        <w:jc w:val="both"/>
        <w:rPr>
          <w:sz w:val="20"/>
        </w:rPr>
      </w:pPr>
      <w:r w:rsidRPr="00666C6D">
        <w:rPr>
          <w:sz w:val="20"/>
        </w:rPr>
        <w:t xml:space="preserve">тимчасово з 01 січня 2022 року до 31 грудня 2022 року включно – дата  зарахування (отримання) коштів на банківський рахунок або дата отримання інших видів компенсацій за реалізовану електричну енергію; </w:t>
      </w:r>
    </w:p>
    <w:p w:rsidR="00817426" w:rsidRPr="00666C6D" w:rsidRDefault="00817426" w:rsidP="002E216E">
      <w:pPr>
        <w:pStyle w:val="a3"/>
        <w:spacing w:before="0" w:beforeAutospacing="0" w:after="0" w:afterAutospacing="0"/>
        <w:jc w:val="both"/>
        <w:rPr>
          <w:sz w:val="20"/>
        </w:rPr>
      </w:pPr>
      <w:r w:rsidRPr="00666C6D">
        <w:rPr>
          <w:sz w:val="20"/>
        </w:rPr>
        <w:t xml:space="preserve">з 01 січня 2023 року – дата підписання акта приймання-передачі електроенергії згідно з п. 216.10 ст. 216 Кодексу (для електричної енергії, реалізованої починаючи з 01 січня 2023 року) та дата зарахування (отримання) коштів на банківський рахунок або дата отримання інших видів компенсації (для електричної енергії, реалізованої у період з 01 січня 2022 року до 31 грудня 2022 року включно). </w:t>
      </w:r>
    </w:p>
    <w:p w:rsidR="00817426" w:rsidRPr="00666C6D" w:rsidRDefault="00817426" w:rsidP="002E216E">
      <w:pPr>
        <w:pStyle w:val="a3"/>
        <w:spacing w:before="0" w:beforeAutospacing="0" w:after="0" w:afterAutospacing="0"/>
        <w:jc w:val="both"/>
        <w:rPr>
          <w:sz w:val="20"/>
        </w:rPr>
      </w:pPr>
      <w:r w:rsidRPr="00666C6D">
        <w:rPr>
          <w:sz w:val="20"/>
        </w:rPr>
        <w:t xml:space="preserve">Відповідно до додатка 1 до Положення про покладення спеціальних обов’язків на учасників ринку електричної енергії для забезпечення загальносуспільних інтересів у процесі функціонування ринку електричної енергії, затвердженого постановою Кабінету Міністрів України від 05 червня 2019 року № 483 (у редакції постанови Кабінету Міністрів України від 11 серпня 2021 року № 859), до виробників електричної енергії, на яких покладено спеціальні обов’язки для забезпечення загальносуспільних інтересів у процесі функціонування ринку електричної енергії, належать: </w:t>
      </w:r>
    </w:p>
    <w:p w:rsidR="00817426" w:rsidRPr="00666C6D" w:rsidRDefault="00817426" w:rsidP="002E216E">
      <w:pPr>
        <w:pStyle w:val="a3"/>
        <w:spacing w:before="0" w:beforeAutospacing="0" w:after="0" w:afterAutospacing="0"/>
        <w:jc w:val="both"/>
        <w:rPr>
          <w:sz w:val="20"/>
        </w:rPr>
      </w:pPr>
      <w:r w:rsidRPr="00666C6D">
        <w:rPr>
          <w:sz w:val="20"/>
        </w:rPr>
        <w:t xml:space="preserve">Державне підприємство «Національна атомна енергогенеруюча компанія «Енергоатом» (виробник електричної енергії на атомних електростанціях); </w:t>
      </w:r>
    </w:p>
    <w:p w:rsidR="00817426" w:rsidRPr="00666C6D" w:rsidRDefault="00817426" w:rsidP="002E216E">
      <w:pPr>
        <w:pStyle w:val="a3"/>
        <w:spacing w:before="0" w:beforeAutospacing="0" w:after="0" w:afterAutospacing="0"/>
        <w:jc w:val="both"/>
        <w:rPr>
          <w:sz w:val="20"/>
        </w:rPr>
      </w:pPr>
      <w:proofErr w:type="spellStart"/>
      <w:r w:rsidRPr="00666C6D">
        <w:rPr>
          <w:sz w:val="20"/>
        </w:rPr>
        <w:t>ПрАТ</w:t>
      </w:r>
      <w:proofErr w:type="spellEnd"/>
      <w:r w:rsidRPr="00666C6D">
        <w:rPr>
          <w:sz w:val="20"/>
        </w:rPr>
        <w:t xml:space="preserve"> «</w:t>
      </w:r>
      <w:proofErr w:type="spellStart"/>
      <w:r w:rsidRPr="00666C6D">
        <w:rPr>
          <w:sz w:val="20"/>
        </w:rPr>
        <w:t>Укргідроенерго</w:t>
      </w:r>
      <w:proofErr w:type="spellEnd"/>
      <w:r w:rsidRPr="00666C6D">
        <w:rPr>
          <w:sz w:val="20"/>
        </w:rPr>
        <w:t xml:space="preserve">» (виробник електричної енергії на гідроелектростанціях). </w:t>
      </w:r>
    </w:p>
    <w:p w:rsidR="00817426" w:rsidRPr="00666C6D" w:rsidRDefault="00817426" w:rsidP="002E216E">
      <w:pPr>
        <w:pStyle w:val="a3"/>
        <w:spacing w:before="0" w:beforeAutospacing="0" w:after="0" w:afterAutospacing="0"/>
        <w:jc w:val="both"/>
        <w:rPr>
          <w:sz w:val="20"/>
        </w:rPr>
      </w:pPr>
      <w:r w:rsidRPr="00666C6D">
        <w:rPr>
          <w:sz w:val="20"/>
        </w:rPr>
        <w:t>Зазначені платники податку у порядку, встановленому п. 49.2</w:t>
      </w:r>
      <w:r w:rsidRPr="00666C6D">
        <w:rPr>
          <w:sz w:val="20"/>
          <w:vertAlign w:val="superscript"/>
        </w:rPr>
        <w:t>1</w:t>
      </w:r>
      <w:r w:rsidRPr="00666C6D">
        <w:rPr>
          <w:sz w:val="20"/>
        </w:rPr>
        <w:t xml:space="preserve"> ст. 49, ст. 223 Кодексу, у складі декларації акцизного податку подають до контролюючих органів розділ Е «Податкові зобов’язання з реалізації електричної енергії», додаток 7 «Розрахунок суми акцизного податку з реалізації електричної енергії» та додаток 4 «Обороти, що звільняються від оподаткування, оподатковуються за нульовою або за зниженою ставкою» (за необхідності). </w:t>
      </w:r>
    </w:p>
    <w:p w:rsidR="00817426" w:rsidRPr="00666C6D" w:rsidRDefault="00817426" w:rsidP="002E216E">
      <w:pPr>
        <w:pStyle w:val="a3"/>
        <w:spacing w:before="0" w:beforeAutospacing="0" w:after="0" w:afterAutospacing="0"/>
        <w:jc w:val="both"/>
        <w:rPr>
          <w:sz w:val="20"/>
        </w:rPr>
      </w:pPr>
      <w:r w:rsidRPr="00666C6D">
        <w:rPr>
          <w:sz w:val="20"/>
        </w:rPr>
        <w:t xml:space="preserve">У додатку 7 виробники електричної енергії, на яких покладені спеціальні обов’язки, відображають оподатковувані операції окремими рядками відповідно до періоду виникнення податкових зобов’язань: </w:t>
      </w:r>
    </w:p>
    <w:p w:rsidR="00817426" w:rsidRPr="00666C6D" w:rsidRDefault="00817426" w:rsidP="002E216E">
      <w:pPr>
        <w:pStyle w:val="a3"/>
        <w:spacing w:before="0" w:beforeAutospacing="0" w:after="0" w:afterAutospacing="0"/>
        <w:jc w:val="both"/>
        <w:rPr>
          <w:sz w:val="20"/>
        </w:rPr>
      </w:pPr>
      <w:r w:rsidRPr="00666C6D">
        <w:rPr>
          <w:sz w:val="20"/>
        </w:rPr>
        <w:t xml:space="preserve">● оподатковувані операції з реалізації електричної енергії, виробленої виробником електричної енергії, за якою податкові зобов’язання виникають відповідно до п. 216.10 ст. 216 розділу VI Кодексу; </w:t>
      </w:r>
    </w:p>
    <w:p w:rsidR="00817426" w:rsidRPr="00666C6D" w:rsidRDefault="00817426" w:rsidP="002E216E">
      <w:pPr>
        <w:pStyle w:val="a3"/>
        <w:spacing w:before="0" w:beforeAutospacing="0" w:after="0" w:afterAutospacing="0"/>
        <w:jc w:val="both"/>
        <w:rPr>
          <w:sz w:val="20"/>
        </w:rPr>
      </w:pPr>
      <w:r w:rsidRPr="00666C6D">
        <w:rPr>
          <w:sz w:val="20"/>
        </w:rPr>
        <w:t xml:space="preserve">● оподатковувані операції з реалізації електричної енергії, виробленої у 2022 році виробником електричної енергії, в частині виконання спеціальних обов’язків для забезпечення загальносуспільних інтересів у процесі </w:t>
      </w:r>
      <w:r w:rsidRPr="00666C6D">
        <w:rPr>
          <w:sz w:val="20"/>
        </w:rPr>
        <w:lastRenderedPageBreak/>
        <w:t xml:space="preserve">функціонування ринку електричної енергії, за якою податкові зобов’язання виникають відповідно до п. 38 підрозділу 5 розділу ХХ Кодексу. </w:t>
      </w:r>
    </w:p>
    <w:p w:rsidR="00817426" w:rsidRPr="00666C6D" w:rsidRDefault="00817426" w:rsidP="002E216E">
      <w:pPr>
        <w:pStyle w:val="a3"/>
        <w:spacing w:before="0" w:beforeAutospacing="0" w:after="0" w:afterAutospacing="0"/>
        <w:jc w:val="both"/>
        <w:rPr>
          <w:sz w:val="20"/>
        </w:rPr>
      </w:pPr>
      <w:r w:rsidRPr="00666C6D">
        <w:rPr>
          <w:sz w:val="20"/>
        </w:rPr>
        <w:t xml:space="preserve">З метою забезпечення повноти декларування податкових зобов’язань з акцизного податку з реалізації електричної енергії пропонуємо виробникам електричної енергії, на яких покладено спеціальні обов’язки, до внесення відповідних змін до чинної форми декларації акцизного податку подавати додаток 10 до декларації акцизного податку за формою, наведеною у додатку 1 до цього листа. </w:t>
      </w:r>
    </w:p>
    <w:p w:rsidR="00817426" w:rsidRPr="00666C6D" w:rsidRDefault="00817426" w:rsidP="002E216E">
      <w:pPr>
        <w:pStyle w:val="a3"/>
        <w:spacing w:before="0" w:beforeAutospacing="0" w:after="0" w:afterAutospacing="0"/>
        <w:jc w:val="both"/>
        <w:rPr>
          <w:sz w:val="20"/>
        </w:rPr>
      </w:pPr>
      <w:r w:rsidRPr="00666C6D">
        <w:rPr>
          <w:sz w:val="20"/>
        </w:rPr>
        <w:t xml:space="preserve">Запропонована форма містить два розділи: </w:t>
      </w:r>
    </w:p>
    <w:p w:rsidR="00817426" w:rsidRPr="00666C6D" w:rsidRDefault="00817426" w:rsidP="002E216E">
      <w:pPr>
        <w:pStyle w:val="a3"/>
        <w:spacing w:before="0" w:beforeAutospacing="0" w:after="0" w:afterAutospacing="0"/>
        <w:jc w:val="both"/>
        <w:rPr>
          <w:sz w:val="20"/>
        </w:rPr>
      </w:pPr>
      <w:r w:rsidRPr="00666C6D">
        <w:rPr>
          <w:sz w:val="20"/>
        </w:rPr>
        <w:t xml:space="preserve">● у розділі І відображаються операції з реалізації електричної енергії, виробленої виробником електричної енергії, за якою датою виникнення податкових зобов’язань є дата підписання акта прийому-передачі електроенергії (п. 216.10 ст. 216 розділу VI Кодексу); </w:t>
      </w:r>
    </w:p>
    <w:p w:rsidR="00817426" w:rsidRPr="00666C6D" w:rsidRDefault="00817426" w:rsidP="002E216E">
      <w:pPr>
        <w:pStyle w:val="a3"/>
        <w:spacing w:before="0" w:beforeAutospacing="0" w:after="0" w:afterAutospacing="0"/>
        <w:jc w:val="both"/>
        <w:rPr>
          <w:sz w:val="20"/>
        </w:rPr>
      </w:pPr>
      <w:r w:rsidRPr="00666C6D">
        <w:rPr>
          <w:sz w:val="20"/>
        </w:rPr>
        <w:t xml:space="preserve">● у розділі ІІ відображаються операції з реалізації електричної енергії, виробленої виробником електричної енергії, в частині виконання спеціальних обов’язків для забезпечення загальносуспільних інтересів у процесі функціонування ринку електричної енергії, за якою датою виникнення податкових зобов’язань є дата зарахування (отримання) коштів на банківський рахунок або дата отримання інших видів компенсацій за реалізовану електричну енергію. У графі 5 цього розділу зазначаються суми попередньої оплати (аванс), інших видів компенсації, що одержані у звітних періодах до 01 січня 2022 року та за якою на останній день відповідного звітного періоду не виконанні зобов’язання з постачання електроенергії. </w:t>
      </w:r>
    </w:p>
    <w:p w:rsidR="00817426" w:rsidRPr="00666C6D" w:rsidRDefault="00817426" w:rsidP="002E216E">
      <w:pPr>
        <w:pStyle w:val="a3"/>
        <w:spacing w:before="0" w:beforeAutospacing="0" w:after="0" w:afterAutospacing="0"/>
        <w:jc w:val="both"/>
        <w:rPr>
          <w:sz w:val="20"/>
        </w:rPr>
      </w:pPr>
      <w:r w:rsidRPr="00666C6D">
        <w:rPr>
          <w:sz w:val="20"/>
        </w:rPr>
        <w:t xml:space="preserve">Також пропонуємо платникам акцизного податку з реалізації електричної енергії, у яких податкові зобов’язання виникають відповідно до п. 216.10 ст. 216 розділу VI Кодексу, починаючи із звітного періоду за січень 2022 року, подавати інформацію у вигляді додатка 10 за запропонованою формою (додаток 1 до листа). </w:t>
      </w:r>
    </w:p>
    <w:p w:rsidR="00817426" w:rsidRPr="00666C6D" w:rsidRDefault="00817426" w:rsidP="002E216E">
      <w:pPr>
        <w:pStyle w:val="a3"/>
        <w:spacing w:before="0" w:beforeAutospacing="0" w:after="0" w:afterAutospacing="0"/>
        <w:jc w:val="both"/>
        <w:rPr>
          <w:sz w:val="20"/>
        </w:rPr>
      </w:pPr>
      <w:r w:rsidRPr="00666C6D">
        <w:rPr>
          <w:sz w:val="20"/>
        </w:rPr>
        <w:t xml:space="preserve">Для формування показників додатка 7 «Розрахунок суми акцизного податку з реалізації електричної енергії» у складі декларації акцизного податку доцільним є використання інформації із рекомендованого додатка 10, а саме: </w:t>
      </w:r>
    </w:p>
    <w:p w:rsidR="00817426" w:rsidRPr="00666C6D" w:rsidRDefault="00817426" w:rsidP="002E216E">
      <w:pPr>
        <w:pStyle w:val="a3"/>
        <w:spacing w:before="0" w:beforeAutospacing="0" w:after="0" w:afterAutospacing="0"/>
        <w:jc w:val="both"/>
        <w:rPr>
          <w:sz w:val="20"/>
        </w:rPr>
      </w:pPr>
      <w:r w:rsidRPr="00666C6D">
        <w:rPr>
          <w:sz w:val="20"/>
        </w:rPr>
        <w:t xml:space="preserve">● показники графи 4 додатка 7 повинні відповідати даним графи 7 розділу І та графи 9 розділу ІІ додатка 10; </w:t>
      </w:r>
    </w:p>
    <w:p w:rsidR="00817426" w:rsidRPr="00666C6D" w:rsidRDefault="00817426" w:rsidP="002E216E">
      <w:pPr>
        <w:pStyle w:val="a3"/>
        <w:spacing w:before="0" w:beforeAutospacing="0" w:after="0" w:afterAutospacing="0"/>
        <w:jc w:val="both"/>
        <w:rPr>
          <w:sz w:val="20"/>
        </w:rPr>
      </w:pPr>
      <w:r w:rsidRPr="00666C6D">
        <w:rPr>
          <w:sz w:val="20"/>
        </w:rPr>
        <w:t xml:space="preserve">● показники графи 6 додатка 7 повинні відповідати даним графи 9 розділу І та графи 11 розділу ІІ додатка 10. </w:t>
      </w:r>
    </w:p>
    <w:p w:rsidR="00817426" w:rsidRPr="00666C6D" w:rsidRDefault="00817426" w:rsidP="002E216E">
      <w:pPr>
        <w:pStyle w:val="a3"/>
        <w:spacing w:before="0" w:beforeAutospacing="0" w:after="0" w:afterAutospacing="0"/>
        <w:jc w:val="both"/>
        <w:rPr>
          <w:sz w:val="20"/>
        </w:rPr>
      </w:pPr>
      <w:r w:rsidRPr="00666C6D">
        <w:rPr>
          <w:rStyle w:val="a7"/>
          <w:sz w:val="20"/>
        </w:rPr>
        <w:t>Акцизний податок з пива (розділ А декларації акцизного податку, додаток 1)</w:t>
      </w:r>
      <w:r w:rsidRPr="00666C6D">
        <w:rPr>
          <w:sz w:val="20"/>
        </w:rPr>
        <w:t xml:space="preserve"> </w:t>
      </w:r>
    </w:p>
    <w:p w:rsidR="00817426" w:rsidRPr="00666C6D" w:rsidRDefault="00817426" w:rsidP="002E216E">
      <w:pPr>
        <w:pStyle w:val="a3"/>
        <w:spacing w:before="0" w:beforeAutospacing="0" w:after="0" w:afterAutospacing="0"/>
        <w:jc w:val="both"/>
        <w:rPr>
          <w:sz w:val="20"/>
        </w:rPr>
      </w:pPr>
      <w:r w:rsidRPr="00666C6D">
        <w:rPr>
          <w:sz w:val="20"/>
        </w:rPr>
        <w:t xml:space="preserve">Згідно із змінами до п. п. 215.3.1 п. 215.3 ст. 215 розділу VI Кодексу ставка акцизного податку на пиво змінюється з 2,78 гривні за 1 літр на 59,82 гривні за 1 літр 100-відсоткового спирту (з урахуванням індексу споживчих цін за 2020 рік – 5 </w:t>
      </w:r>
      <w:proofErr w:type="spellStart"/>
      <w:r w:rsidRPr="00666C6D">
        <w:rPr>
          <w:sz w:val="20"/>
        </w:rPr>
        <w:t>відс</w:t>
      </w:r>
      <w:proofErr w:type="spellEnd"/>
      <w:r w:rsidRPr="00666C6D">
        <w:rPr>
          <w:sz w:val="20"/>
        </w:rPr>
        <w:t xml:space="preserve">.). Відповідно до абзацу шостого п. 1 розділу II «Прикінцеві положення» Закону № 1914 зміни до п. п. 215.3.1 п. 215.3 ст. 215 Кодексу щодо ставок акцизного податку на алкогольні напої набирають чинності з першого числа третього місяця з дня набрання чинності цим Законом, тобто з 01 березня 2022 року. </w:t>
      </w:r>
    </w:p>
    <w:p w:rsidR="00817426" w:rsidRPr="00666C6D" w:rsidRDefault="00817426" w:rsidP="002E216E">
      <w:pPr>
        <w:pStyle w:val="a3"/>
        <w:spacing w:before="0" w:beforeAutospacing="0" w:after="0" w:afterAutospacing="0"/>
        <w:jc w:val="both"/>
        <w:rPr>
          <w:sz w:val="20"/>
        </w:rPr>
      </w:pPr>
      <w:r w:rsidRPr="00666C6D">
        <w:rPr>
          <w:sz w:val="20"/>
        </w:rPr>
        <w:t xml:space="preserve">Платники акцизного податку – виробники (імпортери) пива у складі декларації акцизного податку подають до контролюючих органів розділ А «Податкові зобов’язання із спирту етилового та інших спиртових дистилятів, алкогольних напоїв, пива та продуктів із вмістом спирту етилового 8,5 відсотка об’ємних одиниць та більше», додаток 1 «Розрахунок суми акцизного податку з підакцизних товарів (продукції) (крім транспортних засобів), на які встановлено специфічні ставки акцизного податку (крім операцій, визначених підпунктами 213.1.9, 213.1.11, 213.1.12 пункту 213.1 статті 213 розділу VI Кодексу)» та додаток 4 «Обороти, що звільняються від оподаткування, оподатковуються за нульовою або за зниженою ставкою» (за необхідності). </w:t>
      </w:r>
    </w:p>
    <w:p w:rsidR="00817426" w:rsidRPr="00666C6D" w:rsidRDefault="00817426" w:rsidP="002E216E">
      <w:pPr>
        <w:pStyle w:val="a3"/>
        <w:spacing w:before="0" w:beforeAutospacing="0" w:after="0" w:afterAutospacing="0"/>
        <w:jc w:val="both"/>
        <w:rPr>
          <w:sz w:val="20"/>
        </w:rPr>
      </w:pPr>
      <w:r w:rsidRPr="00666C6D">
        <w:rPr>
          <w:sz w:val="20"/>
        </w:rPr>
        <w:t xml:space="preserve">За звітні періоди січень – лютий 2022 року оподаткування виробленого/ввезеного на митну територію України пива здійснюється за чинною ставкою акцизного податку 2,78 гривні за 1 літр. </w:t>
      </w:r>
    </w:p>
    <w:p w:rsidR="00817426" w:rsidRPr="00666C6D" w:rsidRDefault="00817426" w:rsidP="002E216E">
      <w:pPr>
        <w:pStyle w:val="a3"/>
        <w:spacing w:before="0" w:beforeAutospacing="0" w:after="0" w:afterAutospacing="0"/>
        <w:jc w:val="both"/>
        <w:rPr>
          <w:sz w:val="20"/>
        </w:rPr>
      </w:pPr>
      <w:r w:rsidRPr="00666C6D">
        <w:rPr>
          <w:sz w:val="20"/>
        </w:rPr>
        <w:t xml:space="preserve">Починаючи із звітного періоду за березень 2022 року виробники/імпортери здійснюють оподаткування пива за ставкою акцизного податку 59,82 гривні за 1 літр 100-відсоткового спирту. Зразок заповнення додатка 1 до декларації за новим порядком оподаткування наводиться у додатку 2 до листа. </w:t>
      </w:r>
    </w:p>
    <w:p w:rsidR="00817426" w:rsidRPr="00666C6D" w:rsidRDefault="00817426" w:rsidP="002E216E">
      <w:pPr>
        <w:pStyle w:val="a3"/>
        <w:spacing w:before="0" w:beforeAutospacing="0" w:after="0" w:afterAutospacing="0"/>
        <w:jc w:val="both"/>
        <w:rPr>
          <w:sz w:val="20"/>
        </w:rPr>
      </w:pPr>
      <w:r w:rsidRPr="00666C6D">
        <w:rPr>
          <w:sz w:val="20"/>
        </w:rPr>
        <w:t xml:space="preserve">Нагадуємо, що згідно з п. 120.1 ст. 120 Кодексу неподання або несвоєчасне подання платником податків або іншими особами, зобов’язаними нараховувати і сплачувати податки та збори, податкових декларацій (розрахунків), а також іншої звітності, обов’язок подання якої до контролюючих органів передбачено Кодексом, тягнуть за собою накладення штрафу в розмірах, передбачених цією статтею, за кожне таке неподання або несвоєчасне подання. </w:t>
      </w:r>
    </w:p>
    <w:p w:rsidR="00817426" w:rsidRPr="00666C6D" w:rsidRDefault="00817426" w:rsidP="002E216E">
      <w:pPr>
        <w:pStyle w:val="a3"/>
        <w:spacing w:before="0" w:beforeAutospacing="0" w:after="0" w:afterAutospacing="0"/>
        <w:jc w:val="both"/>
        <w:rPr>
          <w:sz w:val="20"/>
        </w:rPr>
      </w:pPr>
      <w:r w:rsidRPr="00666C6D">
        <w:rPr>
          <w:sz w:val="20"/>
        </w:rPr>
        <w:t xml:space="preserve">Лист № 209 розміщено на офіційному </w:t>
      </w:r>
      <w:proofErr w:type="spellStart"/>
      <w:r w:rsidRPr="00666C6D">
        <w:rPr>
          <w:sz w:val="20"/>
        </w:rPr>
        <w:t>вебпорталі</w:t>
      </w:r>
      <w:proofErr w:type="spellEnd"/>
      <w:r w:rsidRPr="00666C6D">
        <w:rPr>
          <w:sz w:val="20"/>
        </w:rPr>
        <w:t xml:space="preserve"> ДПС України за посиланням </w:t>
      </w:r>
    </w:p>
    <w:p w:rsidR="00817426" w:rsidRPr="00666C6D" w:rsidRDefault="00BB273D" w:rsidP="002E216E">
      <w:pPr>
        <w:pStyle w:val="a3"/>
        <w:spacing w:before="0" w:beforeAutospacing="0" w:after="0" w:afterAutospacing="0"/>
        <w:jc w:val="both"/>
        <w:rPr>
          <w:sz w:val="20"/>
        </w:rPr>
      </w:pPr>
      <w:hyperlink r:id="rId20" w:history="1">
        <w:r w:rsidR="00817426" w:rsidRPr="00666C6D">
          <w:rPr>
            <w:rStyle w:val="a6"/>
            <w:b/>
            <w:bCs/>
            <w:sz w:val="20"/>
          </w:rPr>
          <w:t>https://tax.gov.ua/zakonodavstvo/podatkove-zakonodavstvo/listi-dps/77174.html</w:t>
        </w:r>
      </w:hyperlink>
      <w:r w:rsidR="00817426" w:rsidRPr="00666C6D">
        <w:rPr>
          <w:sz w:val="20"/>
        </w:rPr>
        <w:t xml:space="preserve"> </w:t>
      </w:r>
    </w:p>
    <w:p w:rsidR="00817426" w:rsidRPr="00666C6D" w:rsidRDefault="00817426" w:rsidP="002E216E">
      <w:pPr>
        <w:pStyle w:val="a3"/>
        <w:spacing w:before="0" w:beforeAutospacing="0" w:after="0" w:afterAutospacing="0"/>
        <w:jc w:val="both"/>
        <w:rPr>
          <w:sz w:val="20"/>
        </w:rPr>
      </w:pPr>
      <w:r w:rsidRPr="00666C6D">
        <w:rPr>
          <w:rStyle w:val="a5"/>
          <w:i/>
          <w:iCs/>
          <w:sz w:val="20"/>
        </w:rPr>
        <w:t xml:space="preserve">Ми в </w:t>
      </w:r>
      <w:proofErr w:type="spellStart"/>
      <w:r w:rsidRPr="00666C6D">
        <w:rPr>
          <w:rStyle w:val="a5"/>
          <w:i/>
          <w:iCs/>
          <w:sz w:val="20"/>
        </w:rPr>
        <w:t>інтернет-просторі</w:t>
      </w:r>
      <w:proofErr w:type="spellEnd"/>
      <w:r w:rsidRPr="00666C6D">
        <w:rPr>
          <w:rStyle w:val="a5"/>
          <w:i/>
          <w:iCs/>
          <w:sz w:val="20"/>
        </w:rPr>
        <w:t>, приєднуйтесь!</w:t>
      </w:r>
      <w:r w:rsidRPr="00666C6D">
        <w:rPr>
          <w:sz w:val="20"/>
        </w:rPr>
        <w:t xml:space="preserve"> </w:t>
      </w:r>
    </w:p>
    <w:p w:rsidR="00817426" w:rsidRPr="00666C6D" w:rsidRDefault="00BB273D" w:rsidP="002E216E">
      <w:pPr>
        <w:pStyle w:val="a3"/>
        <w:spacing w:before="0" w:beforeAutospacing="0" w:after="0" w:afterAutospacing="0"/>
        <w:jc w:val="both"/>
        <w:rPr>
          <w:sz w:val="20"/>
        </w:rPr>
      </w:pPr>
      <w:hyperlink r:id="rId21" w:history="1">
        <w:r w:rsidR="00817426" w:rsidRPr="00666C6D">
          <w:rPr>
            <w:rStyle w:val="a6"/>
            <w:sz w:val="20"/>
          </w:rPr>
          <w:t>https://dp.tax.gov.ua/</w:t>
        </w:r>
      </w:hyperlink>
      <w:r w:rsidR="00817426" w:rsidRPr="00666C6D">
        <w:rPr>
          <w:sz w:val="20"/>
        </w:rPr>
        <w:t xml:space="preserve">; </w:t>
      </w:r>
    </w:p>
    <w:p w:rsidR="00817426" w:rsidRPr="00666C6D" w:rsidRDefault="00BB273D" w:rsidP="002E216E">
      <w:pPr>
        <w:pStyle w:val="a3"/>
        <w:spacing w:before="0" w:beforeAutospacing="0" w:after="0" w:afterAutospacing="0"/>
        <w:jc w:val="both"/>
        <w:rPr>
          <w:sz w:val="20"/>
        </w:rPr>
      </w:pPr>
      <w:hyperlink r:id="rId22" w:history="1">
        <w:r w:rsidR="00817426" w:rsidRPr="00666C6D">
          <w:rPr>
            <w:rStyle w:val="a6"/>
            <w:sz w:val="20"/>
          </w:rPr>
          <w:t>https://www.facebook.com/tax.dnipropetrovsk/</w:t>
        </w:r>
      </w:hyperlink>
      <w:r w:rsidR="00817426" w:rsidRPr="00666C6D">
        <w:rPr>
          <w:sz w:val="20"/>
        </w:rPr>
        <w:t xml:space="preserve">; </w:t>
      </w:r>
    </w:p>
    <w:p w:rsidR="00817426" w:rsidRPr="00666C6D" w:rsidRDefault="00BB273D" w:rsidP="002E216E">
      <w:pPr>
        <w:pStyle w:val="a3"/>
        <w:spacing w:before="0" w:beforeAutospacing="0" w:after="0" w:afterAutospacing="0"/>
        <w:jc w:val="both"/>
        <w:rPr>
          <w:sz w:val="20"/>
        </w:rPr>
      </w:pPr>
      <w:hyperlink r:id="rId23" w:history="1">
        <w:r w:rsidR="00817426" w:rsidRPr="00666C6D">
          <w:rPr>
            <w:rStyle w:val="a6"/>
            <w:sz w:val="20"/>
          </w:rPr>
          <w:t>https://www.youtube.com/channel/UCIxijADr1NbFo5dhZ3mQwVA</w:t>
        </w:r>
      </w:hyperlink>
      <w:r w:rsidR="00817426" w:rsidRPr="00666C6D">
        <w:rPr>
          <w:sz w:val="20"/>
        </w:rPr>
        <w:t xml:space="preserve"> </w:t>
      </w:r>
    </w:p>
    <w:p w:rsidR="00817426" w:rsidRPr="00AB28C3" w:rsidRDefault="00817426"/>
    <w:p w:rsidR="00817426" w:rsidRPr="00666C6D" w:rsidRDefault="00817426" w:rsidP="002E216E">
      <w:pPr>
        <w:pStyle w:val="1"/>
        <w:spacing w:before="0" w:beforeAutospacing="0" w:after="0" w:afterAutospacing="0"/>
        <w:rPr>
          <w:sz w:val="20"/>
          <w:szCs w:val="20"/>
        </w:rPr>
      </w:pPr>
      <w:r w:rsidRPr="00D74BF8">
        <w:rPr>
          <w:sz w:val="20"/>
          <w:szCs w:val="20"/>
        </w:rPr>
        <w:t>Зако</w:t>
      </w:r>
      <w:r w:rsidRPr="00666C6D">
        <w:rPr>
          <w:sz w:val="20"/>
          <w:szCs w:val="20"/>
        </w:rPr>
        <w:t>н України № 1525: з якого періоду нерезидент нараховує податкові зобов’язання з ПДВ за операціями з надання електронних послуг, якщо нерезидентом подано заяву про обов’язкову реєстрацію платником ПДВ після 01 січня 2022 року?</w:t>
      </w:r>
    </w:p>
    <w:p w:rsidR="00817426" w:rsidRPr="00666C6D" w:rsidRDefault="00817426" w:rsidP="002E216E">
      <w:pPr>
        <w:pStyle w:val="a3"/>
        <w:spacing w:before="0" w:beforeAutospacing="0" w:after="0" w:afterAutospacing="0"/>
        <w:jc w:val="both"/>
        <w:rPr>
          <w:sz w:val="20"/>
        </w:rPr>
      </w:pPr>
      <w:r w:rsidRPr="00666C6D">
        <w:rPr>
          <w:sz w:val="20"/>
        </w:rPr>
        <w:lastRenderedPageBreak/>
        <w:t xml:space="preserve">Головне управління ДПС у Дніпропетровській області повідомляє, що Закон України від 03 червня 2021 року № 1525-IX «Про внесення змін до Податкового кодексу України щодо скасування оподаткування доходів, отриманих нерезидентами у вигляді виплати за виробництво та/або розповсюдження реклами, та удосконалення порядку оподаткування податком на додану вартість операцій з постачання нерезидентами електронних послуг фізичним особам» (далі – Закон № 1525) вніс зміни до Податкового кодексу України (далі – ПКУ), зокрема щодо вимог при реєстрації нерезидентів платниками ПДВ. </w:t>
      </w:r>
    </w:p>
    <w:p w:rsidR="00817426" w:rsidRPr="00666C6D" w:rsidRDefault="00817426" w:rsidP="002E216E">
      <w:pPr>
        <w:pStyle w:val="a3"/>
        <w:spacing w:before="0" w:beforeAutospacing="0" w:after="0" w:afterAutospacing="0"/>
        <w:jc w:val="both"/>
        <w:rPr>
          <w:sz w:val="20"/>
        </w:rPr>
      </w:pPr>
      <w:r w:rsidRPr="00666C6D">
        <w:rPr>
          <w:sz w:val="20"/>
        </w:rPr>
        <w:t xml:space="preserve">Так, нарахування податкових зобов’язань може здійснюватися тільки особою, яка зареєстрована як платник ПДВ. Тому особа-нерезидент платник ПДВ, яка постачає фізичним особам електронні послуги, місце постачання яких розташовано на митній території України, визначає податкові зобов’язання з ПДВ за тими операціями з постачання електронних послуг, які здійснюються, починаючи з дати реєстрації такої особи-нерезидента платником податку. </w:t>
      </w:r>
    </w:p>
    <w:p w:rsidR="00817426" w:rsidRPr="00666C6D" w:rsidRDefault="00817426" w:rsidP="002E216E">
      <w:pPr>
        <w:pStyle w:val="a3"/>
        <w:spacing w:before="0" w:beforeAutospacing="0" w:after="0" w:afterAutospacing="0"/>
        <w:jc w:val="both"/>
        <w:rPr>
          <w:sz w:val="20"/>
        </w:rPr>
      </w:pPr>
      <w:r w:rsidRPr="00666C6D">
        <w:rPr>
          <w:rStyle w:val="a7"/>
          <w:b/>
          <w:bCs/>
          <w:sz w:val="20"/>
        </w:rPr>
        <w:t>Приклад.</w:t>
      </w:r>
      <w:r w:rsidRPr="00666C6D">
        <w:rPr>
          <w:sz w:val="20"/>
        </w:rPr>
        <w:t xml:space="preserve"> Особа-нерезидент подає заяву про обов'язкову реєстрацію платником ПДВ. Заява надійшла до податкових органів, наприклад, 28 лютого 2022 року. Внесення запису до реєстру платників податку здійснено 02 березня 2022 року. Особа-нерезидент вважається зареєстрованою як платник ПДВ з 02 березня 2022 року. У такому випадку податкові зобов’язання з ПДВ мають бути нараховані особою-нерезидентом за операціями з постачання електронних послуг, які були здійснені починаючи з 2 березня 2022 року включно. </w:t>
      </w:r>
    </w:p>
    <w:p w:rsidR="00817426" w:rsidRPr="00666C6D" w:rsidRDefault="00817426" w:rsidP="002E216E">
      <w:pPr>
        <w:pStyle w:val="a3"/>
        <w:spacing w:before="0" w:beforeAutospacing="0" w:after="0" w:afterAutospacing="0"/>
        <w:jc w:val="both"/>
        <w:rPr>
          <w:sz w:val="20"/>
        </w:rPr>
      </w:pPr>
      <w:r w:rsidRPr="00666C6D">
        <w:rPr>
          <w:rStyle w:val="a5"/>
          <w:i/>
          <w:iCs/>
          <w:sz w:val="20"/>
        </w:rPr>
        <w:t xml:space="preserve">Ми в </w:t>
      </w:r>
      <w:proofErr w:type="spellStart"/>
      <w:r w:rsidRPr="00666C6D">
        <w:rPr>
          <w:rStyle w:val="a5"/>
          <w:i/>
          <w:iCs/>
          <w:sz w:val="20"/>
        </w:rPr>
        <w:t>інтернет-просторі</w:t>
      </w:r>
      <w:proofErr w:type="spellEnd"/>
      <w:r w:rsidRPr="00666C6D">
        <w:rPr>
          <w:rStyle w:val="a5"/>
          <w:i/>
          <w:iCs/>
          <w:sz w:val="20"/>
        </w:rPr>
        <w:t>, приєднуйтесь!</w:t>
      </w:r>
      <w:r w:rsidRPr="00666C6D">
        <w:rPr>
          <w:sz w:val="20"/>
        </w:rPr>
        <w:t xml:space="preserve"> </w:t>
      </w:r>
    </w:p>
    <w:p w:rsidR="00817426" w:rsidRPr="00666C6D" w:rsidRDefault="00BB273D" w:rsidP="002E216E">
      <w:pPr>
        <w:pStyle w:val="a3"/>
        <w:spacing w:before="0" w:beforeAutospacing="0" w:after="0" w:afterAutospacing="0"/>
        <w:jc w:val="both"/>
        <w:rPr>
          <w:sz w:val="20"/>
        </w:rPr>
      </w:pPr>
      <w:hyperlink r:id="rId24" w:history="1">
        <w:r w:rsidR="00817426" w:rsidRPr="00666C6D">
          <w:rPr>
            <w:rStyle w:val="a6"/>
            <w:sz w:val="20"/>
          </w:rPr>
          <w:t>https://dp.tax.gov.ua/</w:t>
        </w:r>
      </w:hyperlink>
      <w:r w:rsidR="00817426" w:rsidRPr="00666C6D">
        <w:rPr>
          <w:sz w:val="20"/>
        </w:rPr>
        <w:t xml:space="preserve">; </w:t>
      </w:r>
    </w:p>
    <w:p w:rsidR="00817426" w:rsidRPr="00666C6D" w:rsidRDefault="00BB273D" w:rsidP="002E216E">
      <w:pPr>
        <w:pStyle w:val="a3"/>
        <w:spacing w:before="0" w:beforeAutospacing="0" w:after="0" w:afterAutospacing="0"/>
        <w:jc w:val="both"/>
        <w:rPr>
          <w:sz w:val="20"/>
        </w:rPr>
      </w:pPr>
      <w:hyperlink r:id="rId25" w:history="1">
        <w:r w:rsidR="00817426" w:rsidRPr="00666C6D">
          <w:rPr>
            <w:rStyle w:val="a6"/>
            <w:sz w:val="20"/>
          </w:rPr>
          <w:t>https://www.facebook.com/tax.dnipropetrovsk/</w:t>
        </w:r>
      </w:hyperlink>
      <w:r w:rsidR="00817426" w:rsidRPr="00666C6D">
        <w:rPr>
          <w:sz w:val="20"/>
        </w:rPr>
        <w:t xml:space="preserve">; </w:t>
      </w:r>
    </w:p>
    <w:p w:rsidR="00817426" w:rsidRPr="00666C6D" w:rsidRDefault="00BB273D" w:rsidP="002E216E">
      <w:pPr>
        <w:pStyle w:val="a3"/>
        <w:spacing w:before="0" w:beforeAutospacing="0" w:after="0" w:afterAutospacing="0"/>
        <w:jc w:val="both"/>
        <w:rPr>
          <w:sz w:val="20"/>
        </w:rPr>
      </w:pPr>
      <w:hyperlink r:id="rId26" w:history="1">
        <w:r w:rsidR="00817426" w:rsidRPr="00666C6D">
          <w:rPr>
            <w:rStyle w:val="a6"/>
            <w:sz w:val="20"/>
          </w:rPr>
          <w:t>https://www.youtube.com/channel/UCIxijADr1NbFo5dhZ3mQwVA</w:t>
        </w:r>
      </w:hyperlink>
      <w:r w:rsidR="00817426" w:rsidRPr="00666C6D">
        <w:rPr>
          <w:sz w:val="20"/>
        </w:rPr>
        <w:t xml:space="preserve"> </w:t>
      </w:r>
    </w:p>
    <w:p w:rsidR="00817426" w:rsidRPr="00AB28C3" w:rsidRDefault="00817426"/>
    <w:p w:rsidR="00817426" w:rsidRPr="00666C6D" w:rsidRDefault="00817426" w:rsidP="00572BF1">
      <w:pPr>
        <w:pStyle w:val="1"/>
        <w:spacing w:before="0" w:beforeAutospacing="0" w:after="0" w:afterAutospacing="0"/>
        <w:rPr>
          <w:sz w:val="20"/>
          <w:szCs w:val="20"/>
        </w:rPr>
      </w:pPr>
      <w:r w:rsidRPr="00666C6D">
        <w:rPr>
          <w:sz w:val="20"/>
          <w:szCs w:val="20"/>
        </w:rPr>
        <w:t xml:space="preserve">За наявності обов’язку ведення обліку товарних запасів за місцем реалізації, </w:t>
      </w:r>
      <w:proofErr w:type="spellStart"/>
      <w:r w:rsidRPr="00666C6D">
        <w:rPr>
          <w:sz w:val="20"/>
          <w:szCs w:val="20"/>
        </w:rPr>
        <w:t>ФОП</w:t>
      </w:r>
      <w:proofErr w:type="spellEnd"/>
      <w:r w:rsidRPr="00666C6D">
        <w:rPr>
          <w:sz w:val="20"/>
          <w:szCs w:val="20"/>
        </w:rPr>
        <w:t xml:space="preserve"> мають здійснювати облік всіх товарів, які знаходяться в реалізації</w:t>
      </w:r>
    </w:p>
    <w:p w:rsidR="00817426" w:rsidRPr="00666C6D" w:rsidRDefault="00817426" w:rsidP="00572BF1">
      <w:pPr>
        <w:pStyle w:val="a3"/>
        <w:spacing w:before="0" w:beforeAutospacing="0" w:after="0" w:afterAutospacing="0"/>
        <w:jc w:val="both"/>
        <w:rPr>
          <w:sz w:val="20"/>
        </w:rPr>
      </w:pPr>
      <w:r w:rsidRPr="00666C6D">
        <w:rPr>
          <w:sz w:val="20"/>
        </w:rPr>
        <w:t xml:space="preserve">Головне управління ДПС у Дніпропетровській області нагадує платникам, які використовують реєстратори розрахункових операцій/програмні реєстратори розрахункових операцій (РРО/ПРРО), що 26.11.2021 набрав чинності наказ Міністерства фінансів України від 03.09.2021 № 496 «Про затвердження Порядку ведення обліку товарних запасів для фізичних осіб – підприємців, у тому числі платників єдиного податку», який зареєстровано в Міністерстві юстиції України 02 листопада 2021 р. за № 1411/37033 (далі – Порядок № 496). </w:t>
      </w:r>
    </w:p>
    <w:p w:rsidR="00817426" w:rsidRPr="00666C6D" w:rsidRDefault="00817426" w:rsidP="00572BF1">
      <w:pPr>
        <w:pStyle w:val="a3"/>
        <w:spacing w:before="0" w:beforeAutospacing="0" w:after="0" w:afterAutospacing="0"/>
        <w:jc w:val="both"/>
        <w:rPr>
          <w:sz w:val="20"/>
        </w:rPr>
      </w:pPr>
      <w:r w:rsidRPr="00666C6D">
        <w:rPr>
          <w:sz w:val="20"/>
        </w:rPr>
        <w:t xml:space="preserve">Акцентуємо увагу платників податків, які відповідно до законодавства проводять розрахункові операції з застосуванням РРО/ПРРО, що Порядок № 496 встановлює обов’язок ведення обліку товарних запасів за місцем їх реалізації для фізичних осіб – підприємців, а не певних товарів. </w:t>
      </w:r>
    </w:p>
    <w:p w:rsidR="00817426" w:rsidRPr="00666C6D" w:rsidRDefault="00817426" w:rsidP="00572BF1">
      <w:pPr>
        <w:pStyle w:val="a3"/>
        <w:spacing w:before="0" w:beforeAutospacing="0" w:after="0" w:afterAutospacing="0"/>
        <w:jc w:val="both"/>
        <w:rPr>
          <w:sz w:val="20"/>
        </w:rPr>
      </w:pPr>
      <w:r w:rsidRPr="00666C6D">
        <w:rPr>
          <w:sz w:val="20"/>
        </w:rPr>
        <w:t xml:space="preserve">Таким чином, за наявності обов’язку ведення обліку товарних запасів за місцем їх реалізації, фізичні особи підприємці мають здійснювати облік всіх товарів, які знаходяться в реалізації, а не лише визначених п. 61 підрозділу 10 Розділу ХХ Податкового кодексу України. </w:t>
      </w:r>
    </w:p>
    <w:p w:rsidR="00817426" w:rsidRPr="00666C6D" w:rsidRDefault="00817426" w:rsidP="00572BF1">
      <w:pPr>
        <w:pStyle w:val="a3"/>
        <w:spacing w:before="0" w:beforeAutospacing="0" w:after="0" w:afterAutospacing="0"/>
        <w:jc w:val="both"/>
        <w:rPr>
          <w:sz w:val="20"/>
        </w:rPr>
      </w:pPr>
      <w:r w:rsidRPr="00666C6D">
        <w:rPr>
          <w:sz w:val="20"/>
        </w:rPr>
        <w:t>Водночас, фізичні особи – підприємці – платники єдиного податку </w:t>
      </w:r>
      <w:r w:rsidRPr="00666C6D">
        <w:rPr>
          <w:rStyle w:val="a5"/>
          <w:sz w:val="20"/>
        </w:rPr>
        <w:t>першої групи</w:t>
      </w:r>
      <w:r w:rsidRPr="00666C6D">
        <w:rPr>
          <w:sz w:val="20"/>
        </w:rPr>
        <w:t xml:space="preserve"> відповідно до положень Податкового кодексу України звільнені від обов’язку застосовувати РРО та/або ПРРО при здійсненні господарської діяльності, а саме: зазначена категорія </w:t>
      </w:r>
      <w:proofErr w:type="spellStart"/>
      <w:r w:rsidRPr="00666C6D">
        <w:rPr>
          <w:sz w:val="20"/>
        </w:rPr>
        <w:t>ФОП</w:t>
      </w:r>
      <w:proofErr w:type="spellEnd"/>
      <w:r w:rsidRPr="00666C6D">
        <w:rPr>
          <w:sz w:val="20"/>
        </w:rPr>
        <w:t>, яка здійснює виключно роздрібний продаж товарів з торговельних місць на ринках та/або провадить господарську діяльність з надання побутових послуг населенню, не використовує працю найманих осіб, </w:t>
      </w:r>
      <w:r w:rsidRPr="00666C6D">
        <w:rPr>
          <w:rStyle w:val="a5"/>
          <w:sz w:val="20"/>
        </w:rPr>
        <w:t>з 01 січня 2022 року не застосовує РРО/ПРРО, а отже і не веде облік товарних запасів.</w:t>
      </w:r>
      <w:r w:rsidRPr="00666C6D">
        <w:rPr>
          <w:sz w:val="20"/>
        </w:rPr>
        <w:t xml:space="preserve"> </w:t>
      </w:r>
    </w:p>
    <w:p w:rsidR="00817426" w:rsidRPr="00666C6D" w:rsidRDefault="00817426" w:rsidP="00572BF1">
      <w:pPr>
        <w:pStyle w:val="a3"/>
        <w:spacing w:before="0" w:beforeAutospacing="0" w:after="0" w:afterAutospacing="0"/>
        <w:jc w:val="both"/>
        <w:rPr>
          <w:sz w:val="20"/>
        </w:rPr>
      </w:pPr>
      <w:r w:rsidRPr="00666C6D">
        <w:rPr>
          <w:rStyle w:val="a5"/>
          <w:i/>
          <w:iCs/>
          <w:sz w:val="20"/>
        </w:rPr>
        <w:t xml:space="preserve">Ми в </w:t>
      </w:r>
      <w:proofErr w:type="spellStart"/>
      <w:r w:rsidRPr="00666C6D">
        <w:rPr>
          <w:rStyle w:val="a5"/>
          <w:i/>
          <w:iCs/>
          <w:sz w:val="20"/>
        </w:rPr>
        <w:t>інтернет-просторі</w:t>
      </w:r>
      <w:proofErr w:type="spellEnd"/>
      <w:r w:rsidRPr="00666C6D">
        <w:rPr>
          <w:rStyle w:val="a5"/>
          <w:i/>
          <w:iCs/>
          <w:sz w:val="20"/>
        </w:rPr>
        <w:t>, приєднуйтесь!</w:t>
      </w:r>
      <w:r w:rsidRPr="00666C6D">
        <w:rPr>
          <w:sz w:val="20"/>
        </w:rPr>
        <w:t xml:space="preserve"> </w:t>
      </w:r>
    </w:p>
    <w:p w:rsidR="00817426" w:rsidRPr="00666C6D" w:rsidRDefault="00BB273D" w:rsidP="00572BF1">
      <w:pPr>
        <w:pStyle w:val="a3"/>
        <w:spacing w:before="0" w:beforeAutospacing="0" w:after="0" w:afterAutospacing="0"/>
        <w:jc w:val="both"/>
        <w:rPr>
          <w:sz w:val="20"/>
        </w:rPr>
      </w:pPr>
      <w:hyperlink r:id="rId27" w:history="1">
        <w:r w:rsidR="00817426" w:rsidRPr="00666C6D">
          <w:rPr>
            <w:rStyle w:val="a6"/>
            <w:sz w:val="20"/>
          </w:rPr>
          <w:t>https://dp.tax.gov.ua/</w:t>
        </w:r>
      </w:hyperlink>
      <w:r w:rsidR="00817426" w:rsidRPr="00666C6D">
        <w:rPr>
          <w:sz w:val="20"/>
        </w:rPr>
        <w:t xml:space="preserve">; </w:t>
      </w:r>
    </w:p>
    <w:p w:rsidR="00817426" w:rsidRPr="00666C6D" w:rsidRDefault="00BB273D" w:rsidP="00572BF1">
      <w:pPr>
        <w:pStyle w:val="a3"/>
        <w:spacing w:before="0" w:beforeAutospacing="0" w:after="0" w:afterAutospacing="0"/>
        <w:jc w:val="both"/>
        <w:rPr>
          <w:sz w:val="20"/>
        </w:rPr>
      </w:pPr>
      <w:hyperlink r:id="rId28" w:history="1">
        <w:r w:rsidR="00817426" w:rsidRPr="00666C6D">
          <w:rPr>
            <w:rStyle w:val="a6"/>
            <w:sz w:val="20"/>
          </w:rPr>
          <w:t>https://www.facebook.com/tax.dnipropetrovsk/</w:t>
        </w:r>
      </w:hyperlink>
      <w:r w:rsidR="00817426" w:rsidRPr="00666C6D">
        <w:rPr>
          <w:sz w:val="20"/>
        </w:rPr>
        <w:t xml:space="preserve">; </w:t>
      </w:r>
    </w:p>
    <w:p w:rsidR="00817426" w:rsidRPr="00666C6D" w:rsidRDefault="00BB273D" w:rsidP="00572BF1">
      <w:pPr>
        <w:pStyle w:val="a3"/>
        <w:spacing w:before="0" w:beforeAutospacing="0" w:after="0" w:afterAutospacing="0"/>
        <w:jc w:val="both"/>
        <w:rPr>
          <w:sz w:val="20"/>
        </w:rPr>
      </w:pPr>
      <w:hyperlink r:id="rId29" w:history="1">
        <w:r w:rsidR="00817426" w:rsidRPr="00666C6D">
          <w:rPr>
            <w:rStyle w:val="a6"/>
            <w:sz w:val="20"/>
          </w:rPr>
          <w:t>https://www.youtube.com/channel/UCIxijADr1NbFo5dhZ3mQwVA</w:t>
        </w:r>
      </w:hyperlink>
      <w:r w:rsidR="00817426" w:rsidRPr="00666C6D">
        <w:rPr>
          <w:sz w:val="20"/>
        </w:rPr>
        <w:t xml:space="preserve"> </w:t>
      </w:r>
    </w:p>
    <w:p w:rsidR="00817426" w:rsidRPr="00AB28C3" w:rsidRDefault="00817426"/>
    <w:p w:rsidR="00817426" w:rsidRPr="00666C6D" w:rsidRDefault="00817426" w:rsidP="001B0338">
      <w:pPr>
        <w:pStyle w:val="1"/>
        <w:spacing w:before="0" w:beforeAutospacing="0" w:after="0" w:afterAutospacing="0"/>
        <w:rPr>
          <w:sz w:val="20"/>
          <w:szCs w:val="20"/>
        </w:rPr>
      </w:pPr>
      <w:r w:rsidRPr="00666C6D">
        <w:rPr>
          <w:sz w:val="20"/>
          <w:szCs w:val="20"/>
        </w:rPr>
        <w:t>Про обов’язкові реквізити, які повинні містити Z-звіти та X-звіти та за якою формою вони створюються ПРРО</w:t>
      </w:r>
    </w:p>
    <w:p w:rsidR="00817426" w:rsidRPr="00666C6D" w:rsidRDefault="00817426" w:rsidP="001B0338">
      <w:pPr>
        <w:pStyle w:val="a3"/>
        <w:spacing w:before="0" w:beforeAutospacing="0" w:after="0" w:afterAutospacing="0"/>
        <w:jc w:val="both"/>
        <w:rPr>
          <w:sz w:val="20"/>
        </w:rPr>
      </w:pPr>
      <w:r w:rsidRPr="00666C6D">
        <w:rPr>
          <w:sz w:val="20"/>
        </w:rPr>
        <w:t xml:space="preserve">Головне управління ДПС у Дніпропетровській області доводить до відома, що відповідно до ст. 2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 фіскальний звітний чек – документ встановленої форми, створений у паперовій та/або електронній формі (електронний фіскальний звітний чек), зокрема, програмним реєстратором розрахункових операцій (далі – ПРРО), що містить дані денного звіту, під час створення якого інформація про обсяг виконаних розрахункових операцій заноситься відповідно до фіскального сервера контролюючого органу; </w:t>
      </w:r>
    </w:p>
    <w:p w:rsidR="00817426" w:rsidRPr="00666C6D" w:rsidRDefault="00817426" w:rsidP="001B0338">
      <w:pPr>
        <w:pStyle w:val="a3"/>
        <w:spacing w:before="0" w:beforeAutospacing="0" w:after="0" w:afterAutospacing="0"/>
        <w:jc w:val="both"/>
        <w:rPr>
          <w:sz w:val="20"/>
        </w:rPr>
      </w:pPr>
      <w:r w:rsidRPr="00666C6D">
        <w:rPr>
          <w:sz w:val="20"/>
        </w:rPr>
        <w:t xml:space="preserve">► денний звіт – це документ встановленої форми, створений у паперовій та/або електронній формі, зокрема, ПРРО, що містить інформацію про денні підсумки розрахункових операцій, проведених з його застосуванням. </w:t>
      </w:r>
    </w:p>
    <w:p w:rsidR="00817426" w:rsidRPr="00666C6D" w:rsidRDefault="00817426" w:rsidP="001B0338">
      <w:pPr>
        <w:pStyle w:val="a3"/>
        <w:spacing w:before="0" w:beforeAutospacing="0" w:after="0" w:afterAutospacing="0"/>
        <w:jc w:val="both"/>
        <w:rPr>
          <w:sz w:val="20"/>
        </w:rPr>
      </w:pPr>
      <w:r w:rsidRPr="00666C6D">
        <w:rPr>
          <w:sz w:val="20"/>
        </w:rPr>
        <w:t xml:space="preserve">Відповідно до п. 11 Вимог щодо реалізації фіскальних функцій реєстраторами розрахункових операцій для різних сфер застосування, затверджених постановою Кабінету Міністрів України від 18 лютого 2002 року № 199 «Про затвердження вимог щодо реалізації фіскальних функцій реєстраторами розрахункових операцій та вимог щодо забезпечення виконання фіскальних функцій програмними реєстраторами розрахункових </w:t>
      </w:r>
      <w:r w:rsidRPr="00666C6D">
        <w:rPr>
          <w:sz w:val="20"/>
        </w:rPr>
        <w:lastRenderedPageBreak/>
        <w:t xml:space="preserve">операцій для різних сфер застосування» із змінами та доповненнями (далі – Вимоги), реєстратор розрахункових операцій (далі – РРО) повинен забезпечувати формування та друкування таких звітів: X-звіту; Z-звіту; звіту про реалізовані товари (надані послуги); періодичних (повного, скороченого) та копій документів, що зберігаються у носії контрольної стрічки в електронній формі, за допомогою механізму друку РРО. </w:t>
      </w:r>
    </w:p>
    <w:p w:rsidR="00817426" w:rsidRPr="00666C6D" w:rsidRDefault="00817426" w:rsidP="001B0338">
      <w:pPr>
        <w:pStyle w:val="a3"/>
        <w:spacing w:before="0" w:beforeAutospacing="0" w:after="0" w:afterAutospacing="0"/>
        <w:jc w:val="both"/>
        <w:rPr>
          <w:sz w:val="20"/>
        </w:rPr>
      </w:pPr>
      <w:r w:rsidRPr="00666C6D">
        <w:rPr>
          <w:sz w:val="20"/>
        </w:rPr>
        <w:t xml:space="preserve">При цьому, чеки всіх звітів повинні містити такі загальні реквізити, зокрема: </w:t>
      </w:r>
    </w:p>
    <w:p w:rsidR="00817426" w:rsidRPr="00666C6D" w:rsidRDefault="00817426" w:rsidP="001B0338">
      <w:pPr>
        <w:pStyle w:val="a3"/>
        <w:spacing w:before="0" w:beforeAutospacing="0" w:after="0" w:afterAutospacing="0"/>
        <w:jc w:val="both"/>
        <w:rPr>
          <w:sz w:val="20"/>
        </w:rPr>
      </w:pPr>
      <w:r w:rsidRPr="00666C6D">
        <w:rPr>
          <w:sz w:val="20"/>
        </w:rPr>
        <w:t xml:space="preserve">► назву і адресу господарської одиниці; </w:t>
      </w:r>
    </w:p>
    <w:p w:rsidR="00817426" w:rsidRPr="00666C6D" w:rsidRDefault="00817426" w:rsidP="001B0338">
      <w:pPr>
        <w:pStyle w:val="a3"/>
        <w:spacing w:before="0" w:beforeAutospacing="0" w:after="0" w:afterAutospacing="0"/>
        <w:jc w:val="both"/>
        <w:rPr>
          <w:sz w:val="20"/>
        </w:rPr>
      </w:pPr>
      <w:r w:rsidRPr="00666C6D">
        <w:rPr>
          <w:sz w:val="20"/>
        </w:rPr>
        <w:t xml:space="preserve">► індивідуальний номер платника, перед яким друкуються великі літери «ПН». </w:t>
      </w:r>
    </w:p>
    <w:p w:rsidR="00817426" w:rsidRPr="00666C6D" w:rsidRDefault="00817426" w:rsidP="001B0338">
      <w:pPr>
        <w:pStyle w:val="a3"/>
        <w:spacing w:before="0" w:beforeAutospacing="0" w:after="0" w:afterAutospacing="0"/>
        <w:jc w:val="both"/>
        <w:rPr>
          <w:sz w:val="20"/>
        </w:rPr>
      </w:pPr>
      <w:r w:rsidRPr="00666C6D">
        <w:rPr>
          <w:sz w:val="20"/>
        </w:rPr>
        <w:t xml:space="preserve">У разі коли суб’єкт підприємницької діяльності не зареєстрований як платник ПДВ, замість індивідуального номера платника повинен бути надрукований ідентифікаційний код згідно з Єдиним державним реєстром підприємств та організацій України (далі – ЄДРПОУ) (для юридичних осіб) або реєстраційний номер облікової картки платника податків згідно з Державним реєстром фізичних осіб – платників податків (для фізичних осіб), а замість літер «ПН» – літери «ІД»; </w:t>
      </w:r>
    </w:p>
    <w:p w:rsidR="00817426" w:rsidRPr="00666C6D" w:rsidRDefault="00817426" w:rsidP="001B0338">
      <w:pPr>
        <w:pStyle w:val="a3"/>
        <w:spacing w:before="0" w:beforeAutospacing="0" w:after="0" w:afterAutospacing="0"/>
        <w:jc w:val="both"/>
        <w:rPr>
          <w:sz w:val="20"/>
        </w:rPr>
      </w:pPr>
      <w:r w:rsidRPr="00666C6D">
        <w:rPr>
          <w:sz w:val="20"/>
        </w:rPr>
        <w:t xml:space="preserve">► фіскальний номер РРО, перед яким друкуються великі літери «ФН» (п. 14 Вимог). </w:t>
      </w:r>
    </w:p>
    <w:p w:rsidR="00817426" w:rsidRPr="00666C6D" w:rsidRDefault="00817426" w:rsidP="001B0338">
      <w:pPr>
        <w:pStyle w:val="a3"/>
        <w:spacing w:before="0" w:beforeAutospacing="0" w:after="0" w:afterAutospacing="0"/>
        <w:jc w:val="both"/>
        <w:rPr>
          <w:sz w:val="20"/>
        </w:rPr>
      </w:pPr>
      <w:r w:rsidRPr="00666C6D">
        <w:rPr>
          <w:sz w:val="20"/>
        </w:rPr>
        <w:t xml:space="preserve">Пунктом 17 Вимог визначений перелік додаткових даних, які повинен містити чек «Z-звіту» – фіскальний звітний чек, створений РРО, у якому передбачено відображення всіх підсумків та сум, обчислених за зміну. </w:t>
      </w:r>
    </w:p>
    <w:p w:rsidR="00817426" w:rsidRPr="00666C6D" w:rsidRDefault="00817426" w:rsidP="001B0338">
      <w:pPr>
        <w:pStyle w:val="a3"/>
        <w:spacing w:before="0" w:beforeAutospacing="0" w:after="0" w:afterAutospacing="0"/>
        <w:jc w:val="both"/>
        <w:rPr>
          <w:sz w:val="20"/>
        </w:rPr>
      </w:pPr>
      <w:r w:rsidRPr="00666C6D">
        <w:rPr>
          <w:sz w:val="20"/>
        </w:rPr>
        <w:t xml:space="preserve">Враховуючи викладене, фіскальний звітний чек (Z-звіт), створюється засобами ПРРО щоденно у електронній формі у разі здійснення розрахункових операцій або закриття робочої зміни та подається до фіскального сервера засобами </w:t>
      </w:r>
      <w:proofErr w:type="spellStart"/>
      <w:r w:rsidRPr="00666C6D">
        <w:rPr>
          <w:sz w:val="20"/>
        </w:rPr>
        <w:t>телекомунікацій</w:t>
      </w:r>
      <w:proofErr w:type="spellEnd"/>
      <w:r w:rsidRPr="00666C6D">
        <w:rPr>
          <w:sz w:val="20"/>
        </w:rPr>
        <w:t xml:space="preserve">. Z-звіт може бути сформованим в електронній формі або роздрукованим та повинен містити обов’язкові реквізити, визначені Вимогами: </w:t>
      </w:r>
    </w:p>
    <w:p w:rsidR="00817426" w:rsidRPr="00666C6D" w:rsidRDefault="00817426" w:rsidP="001B0338">
      <w:pPr>
        <w:pStyle w:val="a3"/>
        <w:spacing w:before="0" w:beforeAutospacing="0" w:after="0" w:afterAutospacing="0"/>
        <w:jc w:val="both"/>
        <w:rPr>
          <w:sz w:val="20"/>
        </w:rPr>
      </w:pPr>
      <w:r w:rsidRPr="00666C6D">
        <w:rPr>
          <w:sz w:val="20"/>
        </w:rPr>
        <w:t xml:space="preserve">► назву і адресу господарської одиниці; </w:t>
      </w:r>
    </w:p>
    <w:p w:rsidR="00817426" w:rsidRPr="00666C6D" w:rsidRDefault="00817426" w:rsidP="001B0338">
      <w:pPr>
        <w:pStyle w:val="a3"/>
        <w:spacing w:before="0" w:beforeAutospacing="0" w:after="0" w:afterAutospacing="0"/>
        <w:jc w:val="both"/>
        <w:rPr>
          <w:sz w:val="20"/>
        </w:rPr>
      </w:pPr>
      <w:r w:rsidRPr="00666C6D">
        <w:rPr>
          <w:sz w:val="20"/>
        </w:rPr>
        <w:t xml:space="preserve">► індивідуальний номер платника, перед яким друкуються великі літери «ПН». У разі коли суб’єкт підприємницької діяльності не зареєстрований як платник ПДВ, замість індивідуального номера платника повинен бути надрукований ідентифікаційний код згідно з ЄДРПОУ (для юридичних осіб) або реєстраційний номер облікової картки платника податків (для фізичних осіб), а замість літер «ПН» – літери «ІД»; </w:t>
      </w:r>
    </w:p>
    <w:p w:rsidR="00817426" w:rsidRPr="00666C6D" w:rsidRDefault="00817426" w:rsidP="001B0338">
      <w:pPr>
        <w:pStyle w:val="a3"/>
        <w:spacing w:before="0" w:beforeAutospacing="0" w:after="0" w:afterAutospacing="0"/>
        <w:jc w:val="both"/>
        <w:rPr>
          <w:sz w:val="20"/>
        </w:rPr>
      </w:pPr>
      <w:r w:rsidRPr="00666C6D">
        <w:rPr>
          <w:sz w:val="20"/>
        </w:rPr>
        <w:t xml:space="preserve">- фіскальний номер ПРРО, перед яким друкуються великі літери «ФН». </w:t>
      </w:r>
    </w:p>
    <w:p w:rsidR="00817426" w:rsidRPr="00666C6D" w:rsidRDefault="00817426" w:rsidP="001B0338">
      <w:pPr>
        <w:pStyle w:val="a3"/>
        <w:spacing w:before="0" w:beforeAutospacing="0" w:after="0" w:afterAutospacing="0"/>
        <w:jc w:val="both"/>
        <w:rPr>
          <w:sz w:val="20"/>
        </w:rPr>
      </w:pPr>
      <w:r w:rsidRPr="00666C6D">
        <w:rPr>
          <w:sz w:val="20"/>
        </w:rPr>
        <w:t xml:space="preserve">При цьому, Z-звіт повинен містити такі додаткові дані: </w:t>
      </w:r>
    </w:p>
    <w:p w:rsidR="00817426" w:rsidRPr="00666C6D" w:rsidRDefault="00817426" w:rsidP="001B0338">
      <w:pPr>
        <w:pStyle w:val="a3"/>
        <w:spacing w:before="0" w:beforeAutospacing="0" w:after="0" w:afterAutospacing="0"/>
        <w:jc w:val="both"/>
        <w:rPr>
          <w:sz w:val="20"/>
        </w:rPr>
      </w:pPr>
      <w:r w:rsidRPr="00666C6D">
        <w:rPr>
          <w:sz w:val="20"/>
        </w:rPr>
        <w:t xml:space="preserve">- сума продаж за </w:t>
      </w:r>
      <w:proofErr w:type="spellStart"/>
      <w:r w:rsidRPr="00666C6D">
        <w:rPr>
          <w:sz w:val="20"/>
        </w:rPr>
        <w:t>сплатами</w:t>
      </w:r>
      <w:proofErr w:type="spellEnd"/>
      <w:r w:rsidRPr="00666C6D">
        <w:rPr>
          <w:sz w:val="20"/>
        </w:rPr>
        <w:t xml:space="preserve"> в розрізі типів оплати; </w:t>
      </w:r>
    </w:p>
    <w:p w:rsidR="00817426" w:rsidRPr="00666C6D" w:rsidRDefault="00817426" w:rsidP="001B0338">
      <w:pPr>
        <w:pStyle w:val="a3"/>
        <w:spacing w:before="0" w:beforeAutospacing="0" w:after="0" w:afterAutospacing="0"/>
        <w:jc w:val="both"/>
        <w:rPr>
          <w:sz w:val="20"/>
        </w:rPr>
      </w:pPr>
      <w:r w:rsidRPr="00666C6D">
        <w:rPr>
          <w:sz w:val="20"/>
        </w:rPr>
        <w:t xml:space="preserve">- сума повернень по видаткових чеках в розрізі типів оплати; </w:t>
      </w:r>
    </w:p>
    <w:p w:rsidR="00817426" w:rsidRPr="00666C6D" w:rsidRDefault="00817426" w:rsidP="001B0338">
      <w:pPr>
        <w:pStyle w:val="a3"/>
        <w:spacing w:before="0" w:beforeAutospacing="0" w:after="0" w:afterAutospacing="0"/>
        <w:jc w:val="both"/>
        <w:rPr>
          <w:sz w:val="20"/>
        </w:rPr>
      </w:pPr>
      <w:r w:rsidRPr="00666C6D">
        <w:rPr>
          <w:sz w:val="20"/>
        </w:rPr>
        <w:t xml:space="preserve">- за сумами продажу: </w:t>
      </w:r>
    </w:p>
    <w:p w:rsidR="00817426" w:rsidRPr="00666C6D" w:rsidRDefault="00817426" w:rsidP="001B0338">
      <w:pPr>
        <w:pStyle w:val="a3"/>
        <w:spacing w:before="0" w:beforeAutospacing="0" w:after="0" w:afterAutospacing="0"/>
        <w:jc w:val="both"/>
        <w:rPr>
          <w:sz w:val="20"/>
        </w:rPr>
      </w:pPr>
      <w:r w:rsidRPr="00666C6D">
        <w:rPr>
          <w:sz w:val="20"/>
        </w:rPr>
        <w:t xml:space="preserve">- обіг по групах товарів; </w:t>
      </w:r>
    </w:p>
    <w:p w:rsidR="00817426" w:rsidRPr="00666C6D" w:rsidRDefault="00817426" w:rsidP="001B0338">
      <w:pPr>
        <w:pStyle w:val="a3"/>
        <w:spacing w:before="0" w:beforeAutospacing="0" w:after="0" w:afterAutospacing="0"/>
        <w:jc w:val="both"/>
        <w:rPr>
          <w:sz w:val="20"/>
        </w:rPr>
      </w:pPr>
      <w:r w:rsidRPr="00666C6D">
        <w:rPr>
          <w:sz w:val="20"/>
        </w:rPr>
        <w:t xml:space="preserve">- податок по групах товарів; </w:t>
      </w:r>
    </w:p>
    <w:p w:rsidR="00817426" w:rsidRPr="00666C6D" w:rsidRDefault="00817426" w:rsidP="001B0338">
      <w:pPr>
        <w:pStyle w:val="a3"/>
        <w:spacing w:before="0" w:beforeAutospacing="0" w:after="0" w:afterAutospacing="0"/>
        <w:jc w:val="both"/>
        <w:rPr>
          <w:sz w:val="20"/>
        </w:rPr>
      </w:pPr>
      <w:r w:rsidRPr="00666C6D">
        <w:rPr>
          <w:sz w:val="20"/>
        </w:rPr>
        <w:t xml:space="preserve">► за сумами повернення: </w:t>
      </w:r>
    </w:p>
    <w:p w:rsidR="00817426" w:rsidRPr="00666C6D" w:rsidRDefault="00817426" w:rsidP="001B0338">
      <w:pPr>
        <w:pStyle w:val="a3"/>
        <w:spacing w:before="0" w:beforeAutospacing="0" w:after="0" w:afterAutospacing="0"/>
        <w:jc w:val="both"/>
        <w:rPr>
          <w:sz w:val="20"/>
        </w:rPr>
      </w:pPr>
      <w:r w:rsidRPr="00666C6D">
        <w:rPr>
          <w:sz w:val="20"/>
        </w:rPr>
        <w:t xml:space="preserve">- обіг по групах товарів; </w:t>
      </w:r>
    </w:p>
    <w:p w:rsidR="00817426" w:rsidRPr="00666C6D" w:rsidRDefault="00817426" w:rsidP="001B0338">
      <w:pPr>
        <w:pStyle w:val="a3"/>
        <w:spacing w:before="0" w:beforeAutospacing="0" w:after="0" w:afterAutospacing="0"/>
        <w:jc w:val="both"/>
        <w:rPr>
          <w:sz w:val="20"/>
        </w:rPr>
      </w:pPr>
      <w:r w:rsidRPr="00666C6D">
        <w:rPr>
          <w:sz w:val="20"/>
        </w:rPr>
        <w:t xml:space="preserve">- податок по групах товарів; </w:t>
      </w:r>
    </w:p>
    <w:p w:rsidR="00817426" w:rsidRPr="00666C6D" w:rsidRDefault="00817426" w:rsidP="001B0338">
      <w:pPr>
        <w:pStyle w:val="a3"/>
        <w:spacing w:before="0" w:beforeAutospacing="0" w:after="0" w:afterAutospacing="0"/>
        <w:jc w:val="both"/>
        <w:rPr>
          <w:sz w:val="20"/>
        </w:rPr>
      </w:pPr>
      <w:r w:rsidRPr="00666C6D">
        <w:rPr>
          <w:sz w:val="20"/>
        </w:rPr>
        <w:t xml:space="preserve">- сума службового внесення; </w:t>
      </w:r>
    </w:p>
    <w:p w:rsidR="00817426" w:rsidRPr="00666C6D" w:rsidRDefault="00817426" w:rsidP="001B0338">
      <w:pPr>
        <w:pStyle w:val="a3"/>
        <w:spacing w:before="0" w:beforeAutospacing="0" w:after="0" w:afterAutospacing="0"/>
        <w:jc w:val="both"/>
        <w:rPr>
          <w:sz w:val="20"/>
        </w:rPr>
      </w:pPr>
      <w:r w:rsidRPr="00666C6D">
        <w:rPr>
          <w:sz w:val="20"/>
        </w:rPr>
        <w:t xml:space="preserve">- сума службової видачі; </w:t>
      </w:r>
    </w:p>
    <w:p w:rsidR="00817426" w:rsidRPr="00666C6D" w:rsidRDefault="00817426" w:rsidP="001B0338">
      <w:pPr>
        <w:pStyle w:val="a3"/>
        <w:spacing w:before="0" w:beforeAutospacing="0" w:after="0" w:afterAutospacing="0"/>
        <w:jc w:val="both"/>
        <w:rPr>
          <w:sz w:val="20"/>
        </w:rPr>
      </w:pPr>
      <w:r w:rsidRPr="00666C6D">
        <w:rPr>
          <w:sz w:val="20"/>
        </w:rPr>
        <w:t xml:space="preserve">- загальна кількість чеків (за винятком відкриття і закриття зміни); </w:t>
      </w:r>
    </w:p>
    <w:p w:rsidR="00817426" w:rsidRPr="00666C6D" w:rsidRDefault="00817426" w:rsidP="001B0338">
      <w:pPr>
        <w:pStyle w:val="a3"/>
        <w:spacing w:before="0" w:beforeAutospacing="0" w:after="0" w:afterAutospacing="0"/>
        <w:jc w:val="both"/>
        <w:rPr>
          <w:sz w:val="20"/>
        </w:rPr>
      </w:pPr>
      <w:r w:rsidRPr="00666C6D">
        <w:rPr>
          <w:sz w:val="20"/>
        </w:rPr>
        <w:t xml:space="preserve">- кількість видаткових чеків; </w:t>
      </w:r>
    </w:p>
    <w:p w:rsidR="00817426" w:rsidRPr="00666C6D" w:rsidRDefault="00817426" w:rsidP="001B0338">
      <w:pPr>
        <w:pStyle w:val="a3"/>
        <w:spacing w:before="0" w:beforeAutospacing="0" w:after="0" w:afterAutospacing="0"/>
        <w:jc w:val="both"/>
        <w:rPr>
          <w:sz w:val="20"/>
        </w:rPr>
      </w:pPr>
      <w:r w:rsidRPr="00666C6D">
        <w:rPr>
          <w:sz w:val="20"/>
        </w:rPr>
        <w:t xml:space="preserve">- номер останнього чеку. </w:t>
      </w:r>
    </w:p>
    <w:p w:rsidR="00817426" w:rsidRPr="00666C6D" w:rsidRDefault="00817426" w:rsidP="001B0338">
      <w:pPr>
        <w:pStyle w:val="a3"/>
        <w:spacing w:before="0" w:beforeAutospacing="0" w:after="0" w:afterAutospacing="0"/>
        <w:jc w:val="both"/>
        <w:rPr>
          <w:sz w:val="20"/>
        </w:rPr>
      </w:pPr>
      <w:r w:rsidRPr="00666C6D">
        <w:rPr>
          <w:sz w:val="20"/>
        </w:rPr>
        <w:t>Водночас, в програмних рішеннях «ПРРО Каса» та «</w:t>
      </w:r>
      <w:proofErr w:type="spellStart"/>
      <w:r w:rsidRPr="00666C6D">
        <w:rPr>
          <w:sz w:val="20"/>
        </w:rPr>
        <w:t>пРРОсто</w:t>
      </w:r>
      <w:proofErr w:type="spellEnd"/>
      <w:r w:rsidRPr="00666C6D">
        <w:rPr>
          <w:sz w:val="20"/>
        </w:rPr>
        <w:t xml:space="preserve">», які надаються Державною податковою службою на безоплатній основі, на даний час не реалізовано можливість створення ПРРО X-звітів. </w:t>
      </w:r>
    </w:p>
    <w:p w:rsidR="00817426" w:rsidRPr="00666C6D" w:rsidRDefault="00817426" w:rsidP="001B0338">
      <w:pPr>
        <w:pStyle w:val="a3"/>
        <w:spacing w:before="0" w:beforeAutospacing="0" w:after="0" w:afterAutospacing="0"/>
        <w:jc w:val="both"/>
        <w:rPr>
          <w:sz w:val="20"/>
        </w:rPr>
      </w:pPr>
      <w:r w:rsidRPr="00666C6D">
        <w:rPr>
          <w:rStyle w:val="a5"/>
          <w:i/>
          <w:iCs/>
          <w:sz w:val="20"/>
        </w:rPr>
        <w:t xml:space="preserve">Ми в </w:t>
      </w:r>
      <w:proofErr w:type="spellStart"/>
      <w:r w:rsidRPr="00666C6D">
        <w:rPr>
          <w:rStyle w:val="a5"/>
          <w:i/>
          <w:iCs/>
          <w:sz w:val="20"/>
        </w:rPr>
        <w:t>інтернет-просторі</w:t>
      </w:r>
      <w:proofErr w:type="spellEnd"/>
      <w:r w:rsidRPr="00666C6D">
        <w:rPr>
          <w:rStyle w:val="a5"/>
          <w:i/>
          <w:iCs/>
          <w:sz w:val="20"/>
        </w:rPr>
        <w:t>, приєднуйтесь!</w:t>
      </w:r>
      <w:r w:rsidRPr="00666C6D">
        <w:rPr>
          <w:sz w:val="20"/>
        </w:rPr>
        <w:t xml:space="preserve"> </w:t>
      </w:r>
    </w:p>
    <w:p w:rsidR="00817426" w:rsidRPr="00666C6D" w:rsidRDefault="00BB273D" w:rsidP="001B0338">
      <w:pPr>
        <w:pStyle w:val="a3"/>
        <w:spacing w:before="0" w:beforeAutospacing="0" w:after="0" w:afterAutospacing="0"/>
        <w:jc w:val="both"/>
        <w:rPr>
          <w:sz w:val="20"/>
        </w:rPr>
      </w:pPr>
      <w:hyperlink r:id="rId30" w:history="1">
        <w:r w:rsidR="00817426" w:rsidRPr="00666C6D">
          <w:rPr>
            <w:rStyle w:val="a6"/>
            <w:sz w:val="20"/>
          </w:rPr>
          <w:t>https://dp.tax.gov.ua/</w:t>
        </w:r>
      </w:hyperlink>
      <w:r w:rsidR="00817426" w:rsidRPr="00666C6D">
        <w:rPr>
          <w:sz w:val="20"/>
        </w:rPr>
        <w:t xml:space="preserve">; </w:t>
      </w:r>
    </w:p>
    <w:p w:rsidR="00817426" w:rsidRPr="00666C6D" w:rsidRDefault="00BB273D" w:rsidP="001B0338">
      <w:pPr>
        <w:pStyle w:val="a3"/>
        <w:spacing w:before="0" w:beforeAutospacing="0" w:after="0" w:afterAutospacing="0"/>
        <w:jc w:val="both"/>
        <w:rPr>
          <w:sz w:val="20"/>
        </w:rPr>
      </w:pPr>
      <w:hyperlink r:id="rId31" w:history="1">
        <w:r w:rsidR="00817426" w:rsidRPr="00666C6D">
          <w:rPr>
            <w:rStyle w:val="a6"/>
            <w:sz w:val="20"/>
          </w:rPr>
          <w:t>https://www.facebook.com/tax.dnipropetrovsk/</w:t>
        </w:r>
      </w:hyperlink>
      <w:r w:rsidR="00817426" w:rsidRPr="00666C6D">
        <w:rPr>
          <w:sz w:val="20"/>
        </w:rPr>
        <w:t xml:space="preserve">; </w:t>
      </w:r>
    </w:p>
    <w:p w:rsidR="00817426" w:rsidRPr="00666C6D" w:rsidRDefault="00BB273D" w:rsidP="001B0338">
      <w:pPr>
        <w:pStyle w:val="a3"/>
        <w:spacing w:before="0" w:beforeAutospacing="0" w:after="0" w:afterAutospacing="0"/>
        <w:jc w:val="both"/>
        <w:rPr>
          <w:sz w:val="20"/>
        </w:rPr>
      </w:pPr>
      <w:hyperlink r:id="rId32" w:history="1">
        <w:r w:rsidR="00817426" w:rsidRPr="00666C6D">
          <w:rPr>
            <w:rStyle w:val="a6"/>
            <w:sz w:val="20"/>
          </w:rPr>
          <w:t>https://www.youtube.com/channel/UCIxijADr1NbFo5dhZ3mQwVA</w:t>
        </w:r>
      </w:hyperlink>
      <w:r w:rsidR="00817426" w:rsidRPr="00666C6D">
        <w:rPr>
          <w:sz w:val="20"/>
        </w:rPr>
        <w:t xml:space="preserve"> </w:t>
      </w:r>
    </w:p>
    <w:p w:rsidR="00817426" w:rsidRPr="00AB28C3" w:rsidRDefault="00817426"/>
    <w:p w:rsidR="00817426" w:rsidRPr="00666C6D" w:rsidRDefault="00817426" w:rsidP="001B0338">
      <w:pPr>
        <w:pStyle w:val="1"/>
        <w:spacing w:before="0" w:beforeAutospacing="0" w:after="0" w:afterAutospacing="0"/>
        <w:rPr>
          <w:sz w:val="20"/>
          <w:szCs w:val="20"/>
        </w:rPr>
      </w:pPr>
      <w:r w:rsidRPr="00666C6D">
        <w:rPr>
          <w:sz w:val="20"/>
          <w:szCs w:val="20"/>
        </w:rPr>
        <w:t xml:space="preserve">Яким документом </w:t>
      </w:r>
      <w:proofErr w:type="spellStart"/>
      <w:r w:rsidRPr="00666C6D">
        <w:rPr>
          <w:sz w:val="20"/>
          <w:szCs w:val="20"/>
        </w:rPr>
        <w:t>фізособа</w:t>
      </w:r>
      <w:proofErr w:type="spellEnd"/>
      <w:r w:rsidRPr="00666C6D">
        <w:rPr>
          <w:sz w:val="20"/>
          <w:szCs w:val="20"/>
        </w:rPr>
        <w:t xml:space="preserve"> повинна підтвердити розміщення готівкових коштів у національній валюті на поточному рахунку із спеціальним режимом використання у банку України?</w:t>
      </w:r>
    </w:p>
    <w:p w:rsidR="00817426" w:rsidRPr="00666C6D" w:rsidRDefault="00817426" w:rsidP="001B0338">
      <w:pPr>
        <w:pStyle w:val="a3"/>
        <w:spacing w:before="0" w:beforeAutospacing="0" w:after="0" w:afterAutospacing="0"/>
        <w:jc w:val="both"/>
        <w:rPr>
          <w:sz w:val="20"/>
        </w:rPr>
      </w:pPr>
      <w:r w:rsidRPr="00666C6D">
        <w:rPr>
          <w:sz w:val="20"/>
        </w:rPr>
        <w:t xml:space="preserve">Головне управління ДПС у Дніпропетровській області звертає увагу, що відповідно до п. 9 </w:t>
      </w:r>
      <w:proofErr w:type="spellStart"/>
      <w:r w:rsidRPr="00666C6D">
        <w:rPr>
          <w:sz w:val="20"/>
        </w:rPr>
        <w:t>підрозд</w:t>
      </w:r>
      <w:proofErr w:type="spellEnd"/>
      <w:r w:rsidRPr="00666C6D">
        <w:rPr>
          <w:sz w:val="20"/>
        </w:rPr>
        <w:t xml:space="preserve">. 9 прим. 4 </w:t>
      </w:r>
      <w:proofErr w:type="spellStart"/>
      <w:r w:rsidRPr="00666C6D">
        <w:rPr>
          <w:sz w:val="20"/>
        </w:rPr>
        <w:t>розд</w:t>
      </w:r>
      <w:proofErr w:type="spellEnd"/>
      <w:r w:rsidRPr="00666C6D">
        <w:rPr>
          <w:sz w:val="20"/>
        </w:rPr>
        <w:t xml:space="preserve">. ХХ «Перехідні положення» Податкового кодексу України (далі – ПКУ) для цілей одноразового (спеціального) добровільного декларування декларант має розмістити кошти в національній та іноземній валютах у готівковій формі та/або банківських металах на поточних рахунках із спеціальним режимом використання в банках України (далі – спеціальний рахунок) до подання одноразової (спеціальної) добровільної декларації (далі – Декларація). </w:t>
      </w:r>
    </w:p>
    <w:p w:rsidR="00817426" w:rsidRPr="00666C6D" w:rsidRDefault="00817426" w:rsidP="001B0338">
      <w:pPr>
        <w:pStyle w:val="a3"/>
        <w:spacing w:before="0" w:beforeAutospacing="0" w:after="0" w:afterAutospacing="0"/>
        <w:jc w:val="both"/>
        <w:rPr>
          <w:sz w:val="20"/>
        </w:rPr>
      </w:pPr>
      <w:r w:rsidRPr="00666C6D">
        <w:rPr>
          <w:sz w:val="20"/>
        </w:rPr>
        <w:t xml:space="preserve">Декларант з метою забезпечення виконання положень п. 9 </w:t>
      </w:r>
      <w:proofErr w:type="spellStart"/>
      <w:r w:rsidRPr="00666C6D">
        <w:rPr>
          <w:sz w:val="20"/>
        </w:rPr>
        <w:t>підрозд</w:t>
      </w:r>
      <w:proofErr w:type="spellEnd"/>
      <w:r w:rsidRPr="00666C6D">
        <w:rPr>
          <w:sz w:val="20"/>
        </w:rPr>
        <w:t xml:space="preserve">. 9 прим. 4 </w:t>
      </w:r>
      <w:proofErr w:type="spellStart"/>
      <w:r w:rsidRPr="00666C6D">
        <w:rPr>
          <w:sz w:val="20"/>
        </w:rPr>
        <w:t>розд</w:t>
      </w:r>
      <w:proofErr w:type="spellEnd"/>
      <w:r w:rsidRPr="00666C6D">
        <w:rPr>
          <w:sz w:val="20"/>
        </w:rPr>
        <w:t xml:space="preserve">. ХХ «Перехідні положення» ПКУ звертається до банку для відкриття спеціального рахунку. Порядок відкриття, закриття, зарахування коштів на спеціальний рахунок і здійснення контролю за операціями за таким рахунком встановлюються Національним банком України. </w:t>
      </w:r>
    </w:p>
    <w:p w:rsidR="00817426" w:rsidRPr="00666C6D" w:rsidRDefault="00817426" w:rsidP="001B0338">
      <w:pPr>
        <w:pStyle w:val="a3"/>
        <w:spacing w:before="0" w:beforeAutospacing="0" w:after="0" w:afterAutospacing="0"/>
        <w:jc w:val="both"/>
        <w:rPr>
          <w:sz w:val="20"/>
        </w:rPr>
      </w:pPr>
      <w:r w:rsidRPr="00666C6D">
        <w:rPr>
          <w:sz w:val="20"/>
        </w:rPr>
        <w:t xml:space="preserve">Так, постановою Правління Національного банку України від 05 серпня 2021 року № 83 затверджено Положення про порядок відкриття та ведення поточних рахунків із спеціальним режимом використання в </w:t>
      </w:r>
      <w:r w:rsidRPr="00666C6D">
        <w:rPr>
          <w:sz w:val="20"/>
        </w:rPr>
        <w:lastRenderedPageBreak/>
        <w:t xml:space="preserve">національній та іноземних валютах, банківських металах для цілей одноразового (спеціального) добровільного декларування (далі – Постанова № 83). </w:t>
      </w:r>
    </w:p>
    <w:p w:rsidR="00817426" w:rsidRPr="00666C6D" w:rsidRDefault="00817426" w:rsidP="001B0338">
      <w:pPr>
        <w:pStyle w:val="a3"/>
        <w:spacing w:before="0" w:beforeAutospacing="0" w:after="0" w:afterAutospacing="0"/>
        <w:jc w:val="both"/>
        <w:rPr>
          <w:sz w:val="20"/>
        </w:rPr>
      </w:pPr>
      <w:r w:rsidRPr="00666C6D">
        <w:rPr>
          <w:sz w:val="20"/>
        </w:rPr>
        <w:t xml:space="preserve">Відповідно до п. 7 Постанови № 83 банк відкриває спеціальний рахунок декларанту відповідно до вимог Інструкції про порядок відкриття і закриття рахунків клієнтів банків та кореспондентських рахунків банків – резидентів і нерезидентів, затвердженої постановою Правління Національного банку України від 12 листопада 2003 року № 492 із змінами та доповненнями (далі – Інструкція № 492), у порядку, установленому п. 62 </w:t>
      </w:r>
      <w:proofErr w:type="spellStart"/>
      <w:r w:rsidRPr="00666C6D">
        <w:rPr>
          <w:sz w:val="20"/>
        </w:rPr>
        <w:t>розд</w:t>
      </w:r>
      <w:proofErr w:type="spellEnd"/>
      <w:r w:rsidRPr="00666C6D">
        <w:rPr>
          <w:sz w:val="20"/>
        </w:rPr>
        <w:t xml:space="preserve">. V Інструкції № 492 для фізичних осіб, та з обов’язковим дотриманням вимог п. 16 </w:t>
      </w:r>
      <w:proofErr w:type="spellStart"/>
      <w:r w:rsidRPr="00666C6D">
        <w:rPr>
          <w:sz w:val="20"/>
        </w:rPr>
        <w:t>розд</w:t>
      </w:r>
      <w:proofErr w:type="spellEnd"/>
      <w:r w:rsidRPr="00666C6D">
        <w:rPr>
          <w:sz w:val="20"/>
        </w:rPr>
        <w:t xml:space="preserve">. I Інструкції № 492. </w:t>
      </w:r>
    </w:p>
    <w:p w:rsidR="00817426" w:rsidRPr="00666C6D" w:rsidRDefault="00817426" w:rsidP="001B0338">
      <w:pPr>
        <w:pStyle w:val="a3"/>
        <w:spacing w:before="0" w:beforeAutospacing="0" w:after="0" w:afterAutospacing="0"/>
        <w:jc w:val="both"/>
        <w:rPr>
          <w:sz w:val="20"/>
        </w:rPr>
      </w:pPr>
      <w:r w:rsidRPr="00666C6D">
        <w:rPr>
          <w:sz w:val="20"/>
        </w:rPr>
        <w:t xml:space="preserve">Декларант додатково до документів для відкриття спеціального рахунку подає анкету та заяву. </w:t>
      </w:r>
    </w:p>
    <w:p w:rsidR="00817426" w:rsidRPr="00666C6D" w:rsidRDefault="00817426" w:rsidP="001B0338">
      <w:pPr>
        <w:pStyle w:val="a3"/>
        <w:spacing w:before="0" w:beforeAutospacing="0" w:after="0" w:afterAutospacing="0"/>
        <w:jc w:val="both"/>
        <w:rPr>
          <w:sz w:val="20"/>
        </w:rPr>
      </w:pPr>
      <w:r w:rsidRPr="00666C6D">
        <w:rPr>
          <w:sz w:val="20"/>
        </w:rPr>
        <w:t xml:space="preserve">Згідно з п. 8 Постанови № 83 договір, що укладається в письмовій формі між банком і декларантом, має передбачати особливості відкриття, функціонування та закриття спеціального рахунку, які повинні відповідати вимогам Закону України від 15 червня 2021 року № 1539-IX «Про внесення змін до Податкового кодексу України та інших законів України щодо стимулювання </w:t>
      </w:r>
      <w:proofErr w:type="spellStart"/>
      <w:r w:rsidRPr="00666C6D">
        <w:rPr>
          <w:sz w:val="20"/>
        </w:rPr>
        <w:t>детінізації</w:t>
      </w:r>
      <w:proofErr w:type="spellEnd"/>
      <w:r w:rsidRPr="00666C6D">
        <w:rPr>
          <w:sz w:val="20"/>
        </w:rPr>
        <w:t xml:space="preserve"> доходів та підвищення податкової культури громадян шляхом запровадження одноразового (спеціального) добровільного декларування фізичними особами належних їм активів та сплати одноразового збору до бюджету». </w:t>
      </w:r>
    </w:p>
    <w:p w:rsidR="00817426" w:rsidRPr="00666C6D" w:rsidRDefault="00817426" w:rsidP="001B0338">
      <w:pPr>
        <w:pStyle w:val="a3"/>
        <w:spacing w:before="0" w:beforeAutospacing="0" w:after="0" w:afterAutospacing="0"/>
        <w:jc w:val="both"/>
        <w:rPr>
          <w:sz w:val="20"/>
        </w:rPr>
      </w:pPr>
      <w:r w:rsidRPr="00666C6D">
        <w:rPr>
          <w:sz w:val="20"/>
        </w:rPr>
        <w:t xml:space="preserve">При цьому порядок надання виписки зі спеціального рахунку/довідки про відкриття спеціального рахунку та залишку коштів на ньому (у паперовій/електронній формі) обумовлюється договором, що укладається між банком і декларантом під час відкриття спеціального рахунку (п. 12 Постанови № 83). </w:t>
      </w:r>
    </w:p>
    <w:p w:rsidR="00817426" w:rsidRPr="00666C6D" w:rsidRDefault="00817426" w:rsidP="001B0338">
      <w:pPr>
        <w:pStyle w:val="a3"/>
        <w:spacing w:before="0" w:beforeAutospacing="0" w:after="0" w:afterAutospacing="0"/>
        <w:jc w:val="both"/>
        <w:rPr>
          <w:sz w:val="20"/>
        </w:rPr>
      </w:pPr>
      <w:r w:rsidRPr="00666C6D">
        <w:rPr>
          <w:sz w:val="20"/>
        </w:rPr>
        <w:t xml:space="preserve">Таким чином, фізична особа, яка розмістила кошти у національній валюті на поточному рахунку зі спеціальним режимом використання у банку України, при поданні Декларації повинна надати документ, який підтверджує таке розміщення: виписку зі спеціального рахунку/довідку про відкриття спеціального рахунку та залишку коштів на ньому (у паперовій/електронній формі). </w:t>
      </w:r>
    </w:p>
    <w:p w:rsidR="00817426" w:rsidRPr="00666C6D" w:rsidRDefault="00817426" w:rsidP="001B0338">
      <w:pPr>
        <w:pStyle w:val="a3"/>
        <w:spacing w:before="0" w:beforeAutospacing="0" w:after="0" w:afterAutospacing="0"/>
        <w:jc w:val="both"/>
        <w:rPr>
          <w:sz w:val="20"/>
        </w:rPr>
      </w:pPr>
      <w:r w:rsidRPr="00666C6D">
        <w:rPr>
          <w:rStyle w:val="a5"/>
          <w:i/>
          <w:iCs/>
          <w:sz w:val="20"/>
        </w:rPr>
        <w:t xml:space="preserve">Ми в </w:t>
      </w:r>
      <w:proofErr w:type="spellStart"/>
      <w:r w:rsidRPr="00666C6D">
        <w:rPr>
          <w:rStyle w:val="a5"/>
          <w:i/>
          <w:iCs/>
          <w:sz w:val="20"/>
        </w:rPr>
        <w:t>інтернет-просторі</w:t>
      </w:r>
      <w:proofErr w:type="spellEnd"/>
      <w:r w:rsidRPr="00666C6D">
        <w:rPr>
          <w:rStyle w:val="a5"/>
          <w:i/>
          <w:iCs/>
          <w:sz w:val="20"/>
        </w:rPr>
        <w:t>, приєднуйтесь!</w:t>
      </w:r>
      <w:r w:rsidRPr="00666C6D">
        <w:rPr>
          <w:sz w:val="20"/>
        </w:rPr>
        <w:t xml:space="preserve"> </w:t>
      </w:r>
    </w:p>
    <w:p w:rsidR="00817426" w:rsidRPr="00666C6D" w:rsidRDefault="00BB273D" w:rsidP="001B0338">
      <w:pPr>
        <w:pStyle w:val="a3"/>
        <w:spacing w:before="0" w:beforeAutospacing="0" w:after="0" w:afterAutospacing="0"/>
        <w:jc w:val="both"/>
        <w:rPr>
          <w:sz w:val="20"/>
        </w:rPr>
      </w:pPr>
      <w:hyperlink r:id="rId33" w:history="1">
        <w:r w:rsidR="00817426" w:rsidRPr="00666C6D">
          <w:rPr>
            <w:rStyle w:val="a6"/>
            <w:sz w:val="20"/>
          </w:rPr>
          <w:t>https://dp.tax.gov.ua/</w:t>
        </w:r>
      </w:hyperlink>
      <w:r w:rsidR="00817426" w:rsidRPr="00666C6D">
        <w:rPr>
          <w:sz w:val="20"/>
        </w:rPr>
        <w:t xml:space="preserve">; </w:t>
      </w:r>
    </w:p>
    <w:p w:rsidR="00817426" w:rsidRPr="00666C6D" w:rsidRDefault="00BB273D" w:rsidP="001B0338">
      <w:pPr>
        <w:pStyle w:val="a3"/>
        <w:spacing w:before="0" w:beforeAutospacing="0" w:after="0" w:afterAutospacing="0"/>
        <w:jc w:val="both"/>
        <w:rPr>
          <w:sz w:val="20"/>
        </w:rPr>
      </w:pPr>
      <w:hyperlink r:id="rId34" w:history="1">
        <w:r w:rsidR="00817426" w:rsidRPr="00666C6D">
          <w:rPr>
            <w:rStyle w:val="a6"/>
            <w:sz w:val="20"/>
          </w:rPr>
          <w:t>https://www.facebook.com/tax.dnipropetrovsk/</w:t>
        </w:r>
      </w:hyperlink>
      <w:r w:rsidR="00817426" w:rsidRPr="00666C6D">
        <w:rPr>
          <w:sz w:val="20"/>
        </w:rPr>
        <w:t xml:space="preserve">; </w:t>
      </w:r>
    </w:p>
    <w:p w:rsidR="00817426" w:rsidRPr="00666C6D" w:rsidRDefault="00BB273D" w:rsidP="001B0338">
      <w:pPr>
        <w:pStyle w:val="a3"/>
        <w:spacing w:before="0" w:beforeAutospacing="0" w:after="0" w:afterAutospacing="0"/>
        <w:jc w:val="both"/>
        <w:rPr>
          <w:sz w:val="20"/>
        </w:rPr>
      </w:pPr>
      <w:hyperlink r:id="rId35" w:history="1">
        <w:r w:rsidR="00817426" w:rsidRPr="00666C6D">
          <w:rPr>
            <w:rStyle w:val="a6"/>
            <w:sz w:val="20"/>
          </w:rPr>
          <w:t>https://www.youtube.com/channel/UCIxijADr1NbFo5dhZ3mQwVA</w:t>
        </w:r>
      </w:hyperlink>
      <w:r w:rsidR="00817426" w:rsidRPr="00666C6D">
        <w:rPr>
          <w:sz w:val="20"/>
        </w:rPr>
        <w:t xml:space="preserve"> </w:t>
      </w:r>
    </w:p>
    <w:p w:rsidR="00817426" w:rsidRPr="00AB28C3" w:rsidRDefault="00817426"/>
    <w:p w:rsidR="00817426" w:rsidRPr="00666C6D" w:rsidRDefault="00817426" w:rsidP="00905238">
      <w:pPr>
        <w:pStyle w:val="1"/>
        <w:spacing w:before="0" w:beforeAutospacing="0" w:after="0" w:afterAutospacing="0"/>
        <w:rPr>
          <w:sz w:val="20"/>
          <w:szCs w:val="20"/>
        </w:rPr>
      </w:pPr>
      <w:r w:rsidRPr="00666C6D">
        <w:rPr>
          <w:sz w:val="20"/>
          <w:szCs w:val="20"/>
        </w:rPr>
        <w:t>Чи є право у батька, який здійснив оплату за навчання дитини, на податкову знижку, якщо договір укладений між навчальним закладом та дитиною?</w:t>
      </w:r>
    </w:p>
    <w:p w:rsidR="00817426" w:rsidRPr="00666C6D" w:rsidRDefault="00817426" w:rsidP="00905238">
      <w:pPr>
        <w:pStyle w:val="a3"/>
        <w:spacing w:before="0" w:beforeAutospacing="0" w:after="0" w:afterAutospacing="0"/>
        <w:jc w:val="both"/>
        <w:rPr>
          <w:sz w:val="20"/>
        </w:rPr>
      </w:pPr>
      <w:r w:rsidRPr="00666C6D">
        <w:rPr>
          <w:sz w:val="20"/>
        </w:rPr>
        <w:t xml:space="preserve">Головне управління ДПС у Дніпропетровській області нагадує, що платник податку на доходи фізичних осіб (ПДФО) має право включити до податкової знижки у зменшення оподатковуваного доходу платника ПДФО за наслідками звітного податкового року, визначеного з урахуванням положень п. 164.6 ст. 164 Податкового кодексу України (далі – ПКУ), фактично здійснені ним протягом звітного податкового року витрати у вигляді суми коштів, сплачених платником ПДФО на користь вітчизняних закладів дошкільної, позашкільної, загальної середньої, професійної (професійно-технічної) та вищої освіти для компенсації вартості здобуття відповідної освіти такого платника ПДФО та/або члена його сім’ї першого ступеня споріднення. </w:t>
      </w:r>
    </w:p>
    <w:p w:rsidR="00817426" w:rsidRPr="00666C6D" w:rsidRDefault="00817426" w:rsidP="00905238">
      <w:pPr>
        <w:pStyle w:val="a3"/>
        <w:spacing w:before="0" w:beforeAutospacing="0" w:after="0" w:afterAutospacing="0"/>
        <w:jc w:val="both"/>
        <w:rPr>
          <w:sz w:val="20"/>
        </w:rPr>
      </w:pPr>
      <w:r w:rsidRPr="00666C6D">
        <w:rPr>
          <w:sz w:val="20"/>
        </w:rPr>
        <w:t xml:space="preserve">Норми встановлені п. п. 166.3.3 п. 166.3 ст. 166 ПКУ. </w:t>
      </w:r>
    </w:p>
    <w:p w:rsidR="00817426" w:rsidRPr="00666C6D" w:rsidRDefault="00817426" w:rsidP="00905238">
      <w:pPr>
        <w:pStyle w:val="a3"/>
        <w:spacing w:before="0" w:beforeAutospacing="0" w:after="0" w:afterAutospacing="0"/>
        <w:jc w:val="both"/>
        <w:rPr>
          <w:sz w:val="20"/>
        </w:rPr>
      </w:pPr>
      <w:r w:rsidRPr="00666C6D">
        <w:rPr>
          <w:sz w:val="20"/>
        </w:rPr>
        <w:t xml:space="preserve">Членами сім’ї фізичної особи першого ступеня споріднення для цілей розділу IV ПКУ вважаються її батьки, її чоловік або дружина, діти такої фізичної особи, у тому числі усиновлені (п. п. 14.1.263 п. 14.1 ст. 14 ПКУ). </w:t>
      </w:r>
    </w:p>
    <w:p w:rsidR="00817426" w:rsidRPr="00666C6D" w:rsidRDefault="00817426" w:rsidP="00905238">
      <w:pPr>
        <w:pStyle w:val="a3"/>
        <w:spacing w:before="0" w:beforeAutospacing="0" w:after="0" w:afterAutospacing="0"/>
        <w:jc w:val="both"/>
        <w:rPr>
          <w:sz w:val="20"/>
        </w:rPr>
      </w:pPr>
      <w:r w:rsidRPr="00666C6D">
        <w:rPr>
          <w:sz w:val="20"/>
        </w:rPr>
        <w:t>До податкової знижки включаються фактично здійснені протягом звітного податкового року платником ПДФО витрати, підтверджені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копіями договорів, що ідентифікують продавця товарів (робіт, послуг) і їх покупця (</w:t>
      </w:r>
      <w:proofErr w:type="spellStart"/>
      <w:r w:rsidRPr="00666C6D">
        <w:rPr>
          <w:sz w:val="20"/>
        </w:rPr>
        <w:t>отримувача</w:t>
      </w:r>
      <w:proofErr w:type="spellEnd"/>
      <w:r w:rsidRPr="00666C6D">
        <w:rPr>
          <w:sz w:val="20"/>
        </w:rPr>
        <w:t xml:space="preserve">). У зазначених документах обов’язково повинно бути відображено вартість таких товарів (робіт, послуг) і строк їх продажу (виконання, надання) (п. п. 166.2.1 п. 166.2 ст. 166 ПКУ). </w:t>
      </w:r>
    </w:p>
    <w:p w:rsidR="00817426" w:rsidRPr="00666C6D" w:rsidRDefault="00817426" w:rsidP="00905238">
      <w:pPr>
        <w:pStyle w:val="a3"/>
        <w:spacing w:before="0" w:beforeAutospacing="0" w:after="0" w:afterAutospacing="0"/>
        <w:jc w:val="both"/>
        <w:rPr>
          <w:sz w:val="20"/>
        </w:rPr>
      </w:pPr>
      <w:r w:rsidRPr="00666C6D">
        <w:rPr>
          <w:sz w:val="20"/>
        </w:rPr>
        <w:t xml:space="preserve">Таким чином, нормами ПКУ визначено, що право на податкову знижку за витратами, понесеними у звітному (податковому) році на користь вітчизняних закладів дошкільної, позашкільної, загальної середньої освіти, виникає у платника податків, у якого сплата фактично підтверджена відповідними розрахунковими документами (квитанції, касові ордери, чеки тощо), в яких зазначено, що платіж за навчання здійснено безпосередньо особою, яка звертається за податковою знижкою, та копією договору, що ідентифікує заклад освіти – надавача послуг і здобувача освіти – </w:t>
      </w:r>
      <w:proofErr w:type="spellStart"/>
      <w:r w:rsidRPr="00666C6D">
        <w:rPr>
          <w:sz w:val="20"/>
        </w:rPr>
        <w:t>отримувача</w:t>
      </w:r>
      <w:proofErr w:type="spellEnd"/>
      <w:r w:rsidRPr="00666C6D">
        <w:rPr>
          <w:sz w:val="20"/>
        </w:rPr>
        <w:t xml:space="preserve"> послуг (його законного представника). </w:t>
      </w:r>
    </w:p>
    <w:p w:rsidR="00817426" w:rsidRPr="00666C6D" w:rsidRDefault="00817426" w:rsidP="00905238">
      <w:pPr>
        <w:pStyle w:val="a3"/>
        <w:spacing w:before="0" w:beforeAutospacing="0" w:after="0" w:afterAutospacing="0"/>
        <w:jc w:val="both"/>
        <w:rPr>
          <w:sz w:val="20"/>
        </w:rPr>
      </w:pPr>
      <w:r w:rsidRPr="00666C6D">
        <w:rPr>
          <w:sz w:val="20"/>
        </w:rPr>
        <w:t xml:space="preserve">При цьому у договорі про навчання повинно бути зазначено прізвище, ім’я та по батькові особи, яка буде безпосередньо навчатися (дитини). </w:t>
      </w:r>
    </w:p>
    <w:p w:rsidR="00817426" w:rsidRPr="00666C6D" w:rsidRDefault="00817426" w:rsidP="00905238">
      <w:pPr>
        <w:pStyle w:val="a3"/>
        <w:spacing w:before="0" w:beforeAutospacing="0" w:after="0" w:afterAutospacing="0"/>
        <w:jc w:val="both"/>
        <w:rPr>
          <w:sz w:val="20"/>
        </w:rPr>
      </w:pPr>
      <w:r w:rsidRPr="00666C6D">
        <w:rPr>
          <w:rStyle w:val="a5"/>
          <w:i/>
          <w:iCs/>
          <w:sz w:val="20"/>
        </w:rPr>
        <w:t xml:space="preserve">Ми в </w:t>
      </w:r>
      <w:proofErr w:type="spellStart"/>
      <w:r w:rsidRPr="00666C6D">
        <w:rPr>
          <w:rStyle w:val="a5"/>
          <w:i/>
          <w:iCs/>
          <w:sz w:val="20"/>
        </w:rPr>
        <w:t>інтернет-просторі</w:t>
      </w:r>
      <w:proofErr w:type="spellEnd"/>
      <w:r w:rsidRPr="00666C6D">
        <w:rPr>
          <w:rStyle w:val="a5"/>
          <w:i/>
          <w:iCs/>
          <w:sz w:val="20"/>
        </w:rPr>
        <w:t>, приєднуйтесь!</w:t>
      </w:r>
      <w:r w:rsidRPr="00666C6D">
        <w:rPr>
          <w:sz w:val="20"/>
        </w:rPr>
        <w:t xml:space="preserve"> </w:t>
      </w:r>
    </w:p>
    <w:p w:rsidR="00817426" w:rsidRPr="00666C6D" w:rsidRDefault="00BB273D" w:rsidP="00905238">
      <w:pPr>
        <w:pStyle w:val="a3"/>
        <w:spacing w:before="0" w:beforeAutospacing="0" w:after="0" w:afterAutospacing="0"/>
        <w:jc w:val="both"/>
        <w:rPr>
          <w:sz w:val="20"/>
        </w:rPr>
      </w:pPr>
      <w:hyperlink r:id="rId36" w:history="1">
        <w:r w:rsidR="00817426" w:rsidRPr="00666C6D">
          <w:rPr>
            <w:rStyle w:val="a6"/>
            <w:sz w:val="20"/>
          </w:rPr>
          <w:t>https://dp.tax.gov.ua/</w:t>
        </w:r>
      </w:hyperlink>
      <w:r w:rsidR="00817426" w:rsidRPr="00666C6D">
        <w:rPr>
          <w:sz w:val="20"/>
        </w:rPr>
        <w:t xml:space="preserve">; </w:t>
      </w:r>
    </w:p>
    <w:p w:rsidR="00817426" w:rsidRPr="00666C6D" w:rsidRDefault="00BB273D" w:rsidP="00905238">
      <w:pPr>
        <w:pStyle w:val="a3"/>
        <w:spacing w:before="0" w:beforeAutospacing="0" w:after="0" w:afterAutospacing="0"/>
        <w:jc w:val="both"/>
        <w:rPr>
          <w:sz w:val="20"/>
        </w:rPr>
      </w:pPr>
      <w:hyperlink r:id="rId37" w:history="1">
        <w:r w:rsidR="00817426" w:rsidRPr="00666C6D">
          <w:rPr>
            <w:rStyle w:val="a6"/>
            <w:sz w:val="20"/>
          </w:rPr>
          <w:t>https://www.facebook.com/tax.dnipropetrovsk/</w:t>
        </w:r>
      </w:hyperlink>
      <w:r w:rsidR="00817426" w:rsidRPr="00666C6D">
        <w:rPr>
          <w:sz w:val="20"/>
        </w:rPr>
        <w:t xml:space="preserve">; </w:t>
      </w:r>
    </w:p>
    <w:p w:rsidR="00817426" w:rsidRDefault="00BB273D" w:rsidP="00905238">
      <w:pPr>
        <w:pStyle w:val="a3"/>
        <w:spacing w:before="0" w:beforeAutospacing="0" w:after="0" w:afterAutospacing="0"/>
        <w:jc w:val="both"/>
        <w:rPr>
          <w:sz w:val="20"/>
        </w:rPr>
      </w:pPr>
      <w:hyperlink r:id="rId38" w:history="1">
        <w:r w:rsidR="00817426" w:rsidRPr="00666C6D">
          <w:rPr>
            <w:rStyle w:val="a6"/>
            <w:sz w:val="20"/>
          </w:rPr>
          <w:t>https://www.youtube.com/channel/UCIxijADr1NbFo5dhZ3mQwVA</w:t>
        </w:r>
      </w:hyperlink>
      <w:r w:rsidR="00817426" w:rsidRPr="00666C6D">
        <w:rPr>
          <w:sz w:val="20"/>
        </w:rPr>
        <w:t xml:space="preserve"> </w:t>
      </w:r>
    </w:p>
    <w:p w:rsidR="00817426" w:rsidRPr="00666C6D" w:rsidRDefault="00817426" w:rsidP="00905238">
      <w:pPr>
        <w:pStyle w:val="a3"/>
        <w:spacing w:before="0" w:beforeAutospacing="0" w:after="0" w:afterAutospacing="0"/>
        <w:jc w:val="both"/>
        <w:rPr>
          <w:sz w:val="20"/>
        </w:rPr>
      </w:pPr>
    </w:p>
    <w:p w:rsidR="00817426" w:rsidRPr="00666C6D" w:rsidRDefault="00817426" w:rsidP="00905238">
      <w:pPr>
        <w:pStyle w:val="1"/>
        <w:spacing w:before="0" w:beforeAutospacing="0" w:after="0" w:afterAutospacing="0"/>
        <w:rPr>
          <w:sz w:val="20"/>
          <w:szCs w:val="20"/>
        </w:rPr>
      </w:pPr>
      <w:r w:rsidRPr="00666C6D">
        <w:rPr>
          <w:sz w:val="20"/>
          <w:szCs w:val="20"/>
        </w:rPr>
        <w:t>Щодо відображення в обліку з ПДВ постачальника операції з повернення коштів покупцю, за якою не складений (але мав бути складений) РК до ПН</w:t>
      </w:r>
    </w:p>
    <w:p w:rsidR="00817426" w:rsidRPr="00666C6D" w:rsidRDefault="00817426" w:rsidP="00905238">
      <w:pPr>
        <w:pStyle w:val="a3"/>
        <w:spacing w:before="0" w:beforeAutospacing="0" w:after="0" w:afterAutospacing="0"/>
        <w:jc w:val="both"/>
        <w:rPr>
          <w:sz w:val="20"/>
        </w:rPr>
      </w:pPr>
      <w:r w:rsidRPr="00666C6D">
        <w:rPr>
          <w:sz w:val="20"/>
        </w:rPr>
        <w:lastRenderedPageBreak/>
        <w:t xml:space="preserve">Головне управління ДПС у Дніпропетровській області звертає увагу, якщо після постачання товарів/послуг здійснюється будь-яка зміна суми компенсації їх вартості, включаючи наступний за постачанням перегляд цін, перерахунок у випадках повернення товарів/послуг особі, яка їх надала, або при поверненні постачальником суми попередньої оплати товарів/послуг, суми податкових зобов’язань та податкового кредиту постачальника та </w:t>
      </w:r>
      <w:proofErr w:type="spellStart"/>
      <w:r w:rsidRPr="00666C6D">
        <w:rPr>
          <w:sz w:val="20"/>
        </w:rPr>
        <w:t>отримувача</w:t>
      </w:r>
      <w:proofErr w:type="spellEnd"/>
      <w:r w:rsidRPr="00666C6D">
        <w:rPr>
          <w:sz w:val="20"/>
        </w:rPr>
        <w:t xml:space="preserve"> підлягають відповідному коригуванню на підставі розрахунку коригування до податкової накладної, складеному в порядку, встановленому для податкових накладних, та зареєстрованому в Єдиному реєстрі податкових накладних (далі – ЄРПН). </w:t>
      </w:r>
    </w:p>
    <w:p w:rsidR="00817426" w:rsidRPr="00666C6D" w:rsidRDefault="00817426" w:rsidP="00905238">
      <w:pPr>
        <w:pStyle w:val="a3"/>
        <w:spacing w:before="0" w:beforeAutospacing="0" w:after="0" w:afterAutospacing="0"/>
        <w:jc w:val="both"/>
        <w:rPr>
          <w:sz w:val="20"/>
        </w:rPr>
      </w:pPr>
      <w:r w:rsidRPr="00666C6D">
        <w:rPr>
          <w:sz w:val="20"/>
        </w:rPr>
        <w:t xml:space="preserve">Норми визначені 192.1 ст. 192 Податкового кодексу України (далі – ПКУ). </w:t>
      </w:r>
    </w:p>
    <w:p w:rsidR="00817426" w:rsidRPr="00666C6D" w:rsidRDefault="00817426" w:rsidP="00905238">
      <w:pPr>
        <w:pStyle w:val="a3"/>
        <w:spacing w:before="0" w:beforeAutospacing="0" w:after="0" w:afterAutospacing="0"/>
        <w:jc w:val="both"/>
        <w:rPr>
          <w:sz w:val="20"/>
        </w:rPr>
      </w:pPr>
      <w:r w:rsidRPr="00666C6D">
        <w:rPr>
          <w:sz w:val="20"/>
        </w:rPr>
        <w:t xml:space="preserve">Згідно із п. 21 Порядку заповнення податкової накладної, затвердженого наказом Міністерства фінансів України від 31.12.2015 № 1307, зареєстрованим в Міністерстві юстиції України 26.01.2016 за № 137/28267, у разі здійснення коригування сум податкових зобов’язань, а також у випадку виправлення помилок, допущених при складанні податкової накладної, не пов’язаних із зміною суми компенсації вартості товарів/послуг, відповідно до ст. 192 </w:t>
      </w:r>
      <w:proofErr w:type="spellStart"/>
      <w:r w:rsidRPr="00666C6D">
        <w:rPr>
          <w:sz w:val="20"/>
        </w:rPr>
        <w:t>розд</w:t>
      </w:r>
      <w:proofErr w:type="spellEnd"/>
      <w:r w:rsidRPr="00666C6D">
        <w:rPr>
          <w:sz w:val="20"/>
        </w:rPr>
        <w:t xml:space="preserve">. V ПКУ постачальник (продавець) товарів/послуг складає розрахунок коригування кількісних і вартісних показників до податкової накладної (далі – розрахунок коригування) за формою згідно з додатком 2 до податкової накладної. </w:t>
      </w:r>
    </w:p>
    <w:p w:rsidR="00817426" w:rsidRPr="00666C6D" w:rsidRDefault="00817426" w:rsidP="00905238">
      <w:pPr>
        <w:pStyle w:val="a3"/>
        <w:spacing w:before="0" w:beforeAutospacing="0" w:after="0" w:afterAutospacing="0"/>
        <w:jc w:val="both"/>
        <w:rPr>
          <w:sz w:val="20"/>
        </w:rPr>
      </w:pPr>
      <w:r w:rsidRPr="00666C6D">
        <w:rPr>
          <w:sz w:val="20"/>
        </w:rPr>
        <w:t xml:space="preserve">Розрахунок коригування, складений постачальником товарів/послуг до податкової накладної, яка складена на </w:t>
      </w:r>
      <w:proofErr w:type="spellStart"/>
      <w:r w:rsidRPr="00666C6D">
        <w:rPr>
          <w:sz w:val="20"/>
        </w:rPr>
        <w:t>отримувача</w:t>
      </w:r>
      <w:proofErr w:type="spellEnd"/>
      <w:r w:rsidRPr="00666C6D">
        <w:rPr>
          <w:sz w:val="20"/>
        </w:rPr>
        <w:t xml:space="preserve"> – платника податку, підлягає реєстрації в ЄРПН: </w:t>
      </w:r>
    </w:p>
    <w:p w:rsidR="00817426" w:rsidRPr="00666C6D" w:rsidRDefault="00817426" w:rsidP="00905238">
      <w:pPr>
        <w:pStyle w:val="a3"/>
        <w:spacing w:before="0" w:beforeAutospacing="0" w:after="0" w:afterAutospacing="0"/>
        <w:jc w:val="both"/>
        <w:rPr>
          <w:sz w:val="20"/>
        </w:rPr>
      </w:pPr>
      <w:r w:rsidRPr="00666C6D">
        <w:rPr>
          <w:sz w:val="20"/>
        </w:rPr>
        <w:t xml:space="preserve">- постачальником (продавцем) товарів/послуг, якщо передбачається збільшення суми компенсації їх вартості на користь такого постачальника або якщо коригування кількісних та вартісних показників у підсумку не змінює суму компенсації; </w:t>
      </w:r>
    </w:p>
    <w:p w:rsidR="00817426" w:rsidRPr="00666C6D" w:rsidRDefault="00817426" w:rsidP="00905238">
      <w:pPr>
        <w:pStyle w:val="a3"/>
        <w:spacing w:before="0" w:beforeAutospacing="0" w:after="0" w:afterAutospacing="0"/>
        <w:jc w:val="both"/>
        <w:rPr>
          <w:sz w:val="20"/>
        </w:rPr>
      </w:pPr>
      <w:r w:rsidRPr="00666C6D">
        <w:rPr>
          <w:sz w:val="20"/>
        </w:rPr>
        <w:t xml:space="preserve">- </w:t>
      </w:r>
      <w:proofErr w:type="spellStart"/>
      <w:r w:rsidRPr="00666C6D">
        <w:rPr>
          <w:sz w:val="20"/>
        </w:rPr>
        <w:t>отримувачем</w:t>
      </w:r>
      <w:proofErr w:type="spellEnd"/>
      <w:r w:rsidRPr="00666C6D">
        <w:rPr>
          <w:sz w:val="20"/>
        </w:rPr>
        <w:t xml:space="preserve"> (покупцем) товарів/послуг, якщо передбачається зменшення суми компенсації вартості товарів/послуг їх постачальнику, для чого постачальник надсилає складений розрахунок коригування </w:t>
      </w:r>
      <w:proofErr w:type="spellStart"/>
      <w:r w:rsidRPr="00666C6D">
        <w:rPr>
          <w:sz w:val="20"/>
        </w:rPr>
        <w:t>отримувачу</w:t>
      </w:r>
      <w:proofErr w:type="spellEnd"/>
      <w:r w:rsidRPr="00666C6D">
        <w:rPr>
          <w:sz w:val="20"/>
        </w:rPr>
        <w:t xml:space="preserve">. </w:t>
      </w:r>
    </w:p>
    <w:p w:rsidR="00817426" w:rsidRPr="00666C6D" w:rsidRDefault="00817426" w:rsidP="00905238">
      <w:pPr>
        <w:pStyle w:val="a3"/>
        <w:spacing w:before="0" w:beforeAutospacing="0" w:after="0" w:afterAutospacing="0"/>
        <w:jc w:val="both"/>
        <w:rPr>
          <w:sz w:val="20"/>
        </w:rPr>
      </w:pPr>
      <w:r w:rsidRPr="00666C6D">
        <w:rPr>
          <w:sz w:val="20"/>
        </w:rPr>
        <w:t xml:space="preserve">Складені платником податку розрахунки коригування до податкових накладних, складених до 1 лютого 2015 року, розрахунки коригування до податкових накладних, які не підлягали наданню </w:t>
      </w:r>
      <w:proofErr w:type="spellStart"/>
      <w:r w:rsidRPr="00666C6D">
        <w:rPr>
          <w:sz w:val="20"/>
        </w:rPr>
        <w:t>отримувачу</w:t>
      </w:r>
      <w:proofErr w:type="spellEnd"/>
      <w:r w:rsidRPr="00666C6D">
        <w:rPr>
          <w:sz w:val="20"/>
        </w:rPr>
        <w:t xml:space="preserve"> (покупцю) – платнику податку, підлягають реєстрації в ЄРПН постачальником (продавцем). Зазначене не поширюється на розрахунки коригування, що передбачають зменшення суми компенсації вартості товарів/послуг їх постачальнику (зменшення податкового зобов’язання постачальника та податкового кредиту </w:t>
      </w:r>
      <w:proofErr w:type="spellStart"/>
      <w:r w:rsidRPr="00666C6D">
        <w:rPr>
          <w:sz w:val="20"/>
        </w:rPr>
        <w:t>отримувача</w:t>
      </w:r>
      <w:proofErr w:type="spellEnd"/>
      <w:r w:rsidRPr="00666C6D">
        <w:rPr>
          <w:sz w:val="20"/>
        </w:rPr>
        <w:t xml:space="preserve">), складені після 1 липня 2015 року до податкових накладних, складених до 1 липня 2015 року на </w:t>
      </w:r>
      <w:proofErr w:type="spellStart"/>
      <w:r w:rsidRPr="00666C6D">
        <w:rPr>
          <w:sz w:val="20"/>
        </w:rPr>
        <w:t>отримувача</w:t>
      </w:r>
      <w:proofErr w:type="spellEnd"/>
      <w:r w:rsidRPr="00666C6D">
        <w:rPr>
          <w:sz w:val="20"/>
        </w:rPr>
        <w:t xml:space="preserve"> (покупця) – платника податку, які підлягають реєстрації в ЄРПН </w:t>
      </w:r>
      <w:proofErr w:type="spellStart"/>
      <w:r w:rsidRPr="00666C6D">
        <w:rPr>
          <w:sz w:val="20"/>
        </w:rPr>
        <w:t>отримувачем</w:t>
      </w:r>
      <w:proofErr w:type="spellEnd"/>
      <w:r w:rsidRPr="00666C6D">
        <w:rPr>
          <w:sz w:val="20"/>
        </w:rPr>
        <w:t xml:space="preserve"> (покупцем) товарів/послуг. </w:t>
      </w:r>
    </w:p>
    <w:p w:rsidR="00817426" w:rsidRPr="00666C6D" w:rsidRDefault="00817426" w:rsidP="00905238">
      <w:pPr>
        <w:pStyle w:val="a3"/>
        <w:spacing w:before="0" w:beforeAutospacing="0" w:after="0" w:afterAutospacing="0"/>
        <w:jc w:val="both"/>
        <w:rPr>
          <w:sz w:val="20"/>
        </w:rPr>
      </w:pPr>
      <w:r w:rsidRPr="00666C6D">
        <w:rPr>
          <w:sz w:val="20"/>
        </w:rPr>
        <w:t xml:space="preserve">Підпунктом 192.1.1 п. 192.1 ст. 192 ПКУ якщо, зокрема, внаслідок такого перерахунку відбувається зменшення суми компенсації на користь платника податку – постачальника, то: </w:t>
      </w:r>
    </w:p>
    <w:p w:rsidR="00817426" w:rsidRPr="00666C6D" w:rsidRDefault="00817426" w:rsidP="00905238">
      <w:pPr>
        <w:pStyle w:val="a3"/>
        <w:spacing w:before="0" w:beforeAutospacing="0" w:after="0" w:afterAutospacing="0"/>
        <w:jc w:val="both"/>
        <w:rPr>
          <w:sz w:val="20"/>
        </w:rPr>
      </w:pPr>
      <w:r w:rsidRPr="00666C6D">
        <w:rPr>
          <w:sz w:val="20"/>
        </w:rPr>
        <w:t xml:space="preserve">а) постачальник відповідно зменшує суму податкових зобов’язань за результатами податкового періоду, протягом якого був проведений такий перерахунок; </w:t>
      </w:r>
    </w:p>
    <w:p w:rsidR="00817426" w:rsidRPr="00666C6D" w:rsidRDefault="00817426" w:rsidP="00905238">
      <w:pPr>
        <w:pStyle w:val="a3"/>
        <w:spacing w:before="0" w:beforeAutospacing="0" w:after="0" w:afterAutospacing="0"/>
        <w:jc w:val="both"/>
        <w:rPr>
          <w:sz w:val="20"/>
        </w:rPr>
      </w:pPr>
      <w:r w:rsidRPr="00666C6D">
        <w:rPr>
          <w:sz w:val="20"/>
        </w:rPr>
        <w:t xml:space="preserve">б) </w:t>
      </w:r>
      <w:proofErr w:type="spellStart"/>
      <w:r w:rsidRPr="00666C6D">
        <w:rPr>
          <w:sz w:val="20"/>
        </w:rPr>
        <w:t>отримувач</w:t>
      </w:r>
      <w:proofErr w:type="spellEnd"/>
      <w:r w:rsidRPr="00666C6D">
        <w:rPr>
          <w:sz w:val="20"/>
        </w:rPr>
        <w:t xml:space="preserve"> відповідно зменшує суму податкового кредиту за результатами такого податкового періоду в разі, якщо він зареєстрований як платник податку на дату проведення коригування, а також збільшив податковий кредит у зв’язку з отриманням таких товарів/послуг. </w:t>
      </w:r>
    </w:p>
    <w:p w:rsidR="00817426" w:rsidRPr="00666C6D" w:rsidRDefault="00817426" w:rsidP="00905238">
      <w:pPr>
        <w:pStyle w:val="a3"/>
        <w:spacing w:before="0" w:beforeAutospacing="0" w:after="0" w:afterAutospacing="0"/>
        <w:jc w:val="both"/>
        <w:rPr>
          <w:sz w:val="20"/>
        </w:rPr>
      </w:pPr>
      <w:r w:rsidRPr="00666C6D">
        <w:rPr>
          <w:sz w:val="20"/>
        </w:rPr>
        <w:t xml:space="preserve">Постачальник має право зменшити суму податкових зобов’язань лише після реєстрації в ЄРПН розрахунку коригування до податкової накладної. </w:t>
      </w:r>
    </w:p>
    <w:p w:rsidR="00817426" w:rsidRPr="00666C6D" w:rsidRDefault="00817426" w:rsidP="00905238">
      <w:pPr>
        <w:pStyle w:val="a3"/>
        <w:spacing w:before="0" w:beforeAutospacing="0" w:after="0" w:afterAutospacing="0"/>
        <w:jc w:val="both"/>
        <w:rPr>
          <w:sz w:val="20"/>
        </w:rPr>
      </w:pPr>
      <w:r w:rsidRPr="00666C6D">
        <w:rPr>
          <w:sz w:val="20"/>
        </w:rPr>
        <w:t xml:space="preserve">Тобто, у разі зменшення суми компенсації вартості товарів/послуг постачальник має право зменшити податкові зобов’язання на підставі розрахунку коригування, своєчасно зареєстрованого </w:t>
      </w:r>
      <w:proofErr w:type="spellStart"/>
      <w:r w:rsidRPr="00666C6D">
        <w:rPr>
          <w:sz w:val="20"/>
        </w:rPr>
        <w:t>отримувачем</w:t>
      </w:r>
      <w:proofErr w:type="spellEnd"/>
      <w:r w:rsidRPr="00666C6D">
        <w:rPr>
          <w:sz w:val="20"/>
        </w:rPr>
        <w:t xml:space="preserve"> в ЄРПН, у податковій декларації з ПДВ того звітного (податкового) періоду, в якому його складено. Якщо розрахунок коригування зареєстрований в ЄРПН з порушенням терміну реєстрації, то постачальник має право зменшити податкові зобов’язання у податковій декларації з ПДВ того звітного періоду, в якому його зареєстровано в ЄРПН. </w:t>
      </w:r>
    </w:p>
    <w:p w:rsidR="00817426" w:rsidRPr="00666C6D" w:rsidRDefault="00817426" w:rsidP="00905238">
      <w:pPr>
        <w:pStyle w:val="a3"/>
        <w:spacing w:before="0" w:beforeAutospacing="0" w:after="0" w:afterAutospacing="0"/>
        <w:jc w:val="both"/>
        <w:rPr>
          <w:sz w:val="20"/>
        </w:rPr>
      </w:pPr>
      <w:r w:rsidRPr="00666C6D">
        <w:rPr>
          <w:sz w:val="20"/>
        </w:rPr>
        <w:t xml:space="preserve">Разом з тим слід приймати до уваги термін позовної давності, встановлений Цивільним кодексом України від 16 січня 2003 року № 435-IV зі змінами та доповненнями (далі – ЦКУ). </w:t>
      </w:r>
    </w:p>
    <w:p w:rsidR="00817426" w:rsidRPr="00666C6D" w:rsidRDefault="00817426" w:rsidP="00905238">
      <w:pPr>
        <w:pStyle w:val="a3"/>
        <w:spacing w:before="0" w:beforeAutospacing="0" w:after="0" w:afterAutospacing="0"/>
        <w:jc w:val="both"/>
        <w:rPr>
          <w:sz w:val="20"/>
        </w:rPr>
      </w:pPr>
      <w:r w:rsidRPr="00666C6D">
        <w:rPr>
          <w:sz w:val="20"/>
        </w:rPr>
        <w:t xml:space="preserve">Статтею 257 ЦКУ встановлено, що загальна позовна давність встановлюється тривалістю у три роки. </w:t>
      </w:r>
    </w:p>
    <w:p w:rsidR="00817426" w:rsidRPr="00666C6D" w:rsidRDefault="00817426" w:rsidP="00905238">
      <w:pPr>
        <w:pStyle w:val="a3"/>
        <w:spacing w:before="0" w:beforeAutospacing="0" w:after="0" w:afterAutospacing="0"/>
        <w:jc w:val="both"/>
        <w:rPr>
          <w:sz w:val="20"/>
        </w:rPr>
      </w:pPr>
      <w:r w:rsidRPr="00666C6D">
        <w:rPr>
          <w:sz w:val="20"/>
        </w:rPr>
        <w:t xml:space="preserve">Враховуючи вищезазначене, якщо за операцією з повернення коштів покупцю не складений (але мав бути складений) розрахунок коригування до податкової накладної, то постачальник, враховуючи термін позовної давності, на дату повернення коштів має скласти розрахунок коригування на зменшення податкових зобов’язань та направити його покупцю для реєстрації в ЄРПН або зареєструвати його самостійно в ЄРПН, якщо податкова накладна не підлягала наданню </w:t>
      </w:r>
      <w:proofErr w:type="spellStart"/>
      <w:r w:rsidRPr="00666C6D">
        <w:rPr>
          <w:sz w:val="20"/>
        </w:rPr>
        <w:t>отримувачу</w:t>
      </w:r>
      <w:proofErr w:type="spellEnd"/>
      <w:r w:rsidRPr="00666C6D">
        <w:rPr>
          <w:sz w:val="20"/>
        </w:rPr>
        <w:t xml:space="preserve"> (покупцю). </w:t>
      </w:r>
    </w:p>
    <w:p w:rsidR="00817426" w:rsidRPr="00666C6D" w:rsidRDefault="00817426" w:rsidP="00905238">
      <w:pPr>
        <w:pStyle w:val="a3"/>
        <w:spacing w:before="0" w:beforeAutospacing="0" w:after="0" w:afterAutospacing="0"/>
        <w:jc w:val="both"/>
        <w:rPr>
          <w:sz w:val="20"/>
        </w:rPr>
      </w:pPr>
      <w:r w:rsidRPr="00666C6D">
        <w:rPr>
          <w:sz w:val="20"/>
        </w:rPr>
        <w:t xml:space="preserve">Зменшити суму податкових зобов’язань постачальник має право лише після реєстрації в ЄРПН розрахунку коригування до податкової накладної. </w:t>
      </w:r>
    </w:p>
    <w:p w:rsidR="00817426" w:rsidRPr="00666C6D" w:rsidRDefault="00817426" w:rsidP="00905238">
      <w:pPr>
        <w:pStyle w:val="a3"/>
        <w:spacing w:before="0" w:beforeAutospacing="0" w:after="0" w:afterAutospacing="0"/>
        <w:jc w:val="both"/>
        <w:rPr>
          <w:sz w:val="20"/>
        </w:rPr>
      </w:pPr>
      <w:r w:rsidRPr="00666C6D">
        <w:rPr>
          <w:sz w:val="20"/>
        </w:rPr>
        <w:t xml:space="preserve">Таким чином, операція з повернення постачальником покупцю коштів за товари/послуги, за якою в ЄРПН не зареєстровано розрахунок коригування до відповідної податкової накладної, в податковій звітності з ПДВ такого постачальника не відображається. </w:t>
      </w:r>
    </w:p>
    <w:p w:rsidR="00817426" w:rsidRPr="00666C6D" w:rsidRDefault="00817426" w:rsidP="00905238">
      <w:pPr>
        <w:pStyle w:val="a3"/>
        <w:spacing w:before="0" w:beforeAutospacing="0" w:after="0" w:afterAutospacing="0"/>
        <w:jc w:val="both"/>
        <w:rPr>
          <w:sz w:val="20"/>
        </w:rPr>
      </w:pPr>
      <w:r w:rsidRPr="00666C6D">
        <w:rPr>
          <w:rStyle w:val="a5"/>
          <w:i/>
          <w:iCs/>
          <w:sz w:val="20"/>
        </w:rPr>
        <w:t xml:space="preserve">Ми в </w:t>
      </w:r>
      <w:proofErr w:type="spellStart"/>
      <w:r w:rsidRPr="00666C6D">
        <w:rPr>
          <w:rStyle w:val="a5"/>
          <w:i/>
          <w:iCs/>
          <w:sz w:val="20"/>
        </w:rPr>
        <w:t>інтернет-просторі</w:t>
      </w:r>
      <w:proofErr w:type="spellEnd"/>
      <w:r w:rsidRPr="00666C6D">
        <w:rPr>
          <w:rStyle w:val="a5"/>
          <w:i/>
          <w:iCs/>
          <w:sz w:val="20"/>
        </w:rPr>
        <w:t>, приєднуйтесь!</w:t>
      </w:r>
      <w:r w:rsidRPr="00666C6D">
        <w:rPr>
          <w:sz w:val="20"/>
        </w:rPr>
        <w:t xml:space="preserve"> </w:t>
      </w:r>
    </w:p>
    <w:p w:rsidR="00817426" w:rsidRPr="00666C6D" w:rsidRDefault="00BB273D" w:rsidP="00905238">
      <w:pPr>
        <w:pStyle w:val="a3"/>
        <w:spacing w:before="0" w:beforeAutospacing="0" w:after="0" w:afterAutospacing="0"/>
        <w:jc w:val="both"/>
        <w:rPr>
          <w:sz w:val="20"/>
        </w:rPr>
      </w:pPr>
      <w:hyperlink r:id="rId39" w:history="1">
        <w:r w:rsidR="00817426" w:rsidRPr="00666C6D">
          <w:rPr>
            <w:rStyle w:val="a6"/>
            <w:sz w:val="20"/>
          </w:rPr>
          <w:t>https://dp.tax.gov.ua/</w:t>
        </w:r>
      </w:hyperlink>
      <w:r w:rsidR="00817426" w:rsidRPr="00666C6D">
        <w:rPr>
          <w:sz w:val="20"/>
        </w:rPr>
        <w:t xml:space="preserve">; </w:t>
      </w:r>
    </w:p>
    <w:p w:rsidR="00817426" w:rsidRPr="00666C6D" w:rsidRDefault="00BB273D" w:rsidP="00905238">
      <w:pPr>
        <w:pStyle w:val="a3"/>
        <w:spacing w:before="0" w:beforeAutospacing="0" w:after="0" w:afterAutospacing="0"/>
        <w:jc w:val="both"/>
        <w:rPr>
          <w:sz w:val="20"/>
        </w:rPr>
      </w:pPr>
      <w:hyperlink r:id="rId40" w:history="1">
        <w:r w:rsidR="00817426" w:rsidRPr="00666C6D">
          <w:rPr>
            <w:rStyle w:val="a6"/>
            <w:sz w:val="20"/>
          </w:rPr>
          <w:t>https://www.facebook.com/tax.dnipropetrovsk/</w:t>
        </w:r>
      </w:hyperlink>
      <w:r w:rsidR="00817426" w:rsidRPr="00666C6D">
        <w:rPr>
          <w:sz w:val="20"/>
        </w:rPr>
        <w:t xml:space="preserve">; </w:t>
      </w:r>
    </w:p>
    <w:p w:rsidR="00817426" w:rsidRPr="00666C6D" w:rsidRDefault="00BB273D" w:rsidP="00905238">
      <w:pPr>
        <w:pStyle w:val="a3"/>
        <w:spacing w:before="0" w:beforeAutospacing="0" w:after="0" w:afterAutospacing="0"/>
        <w:jc w:val="both"/>
        <w:rPr>
          <w:sz w:val="20"/>
        </w:rPr>
      </w:pPr>
      <w:hyperlink r:id="rId41" w:history="1">
        <w:r w:rsidR="00817426" w:rsidRPr="00666C6D">
          <w:rPr>
            <w:rStyle w:val="a6"/>
            <w:sz w:val="20"/>
          </w:rPr>
          <w:t>https://www.youtube.com/channel/UCIxijADr1NbFo5dhZ3mQwVA</w:t>
        </w:r>
      </w:hyperlink>
      <w:r w:rsidR="00817426" w:rsidRPr="00666C6D">
        <w:rPr>
          <w:sz w:val="20"/>
        </w:rPr>
        <w:t xml:space="preserve"> </w:t>
      </w:r>
    </w:p>
    <w:p w:rsidR="00817426" w:rsidRPr="00AB28C3" w:rsidRDefault="00817426"/>
    <w:p w:rsidR="00817426" w:rsidRPr="00666C6D" w:rsidRDefault="00817426" w:rsidP="00905238">
      <w:pPr>
        <w:pStyle w:val="1"/>
        <w:spacing w:before="0" w:beforeAutospacing="0" w:after="0" w:afterAutospacing="0"/>
        <w:rPr>
          <w:sz w:val="20"/>
          <w:szCs w:val="20"/>
        </w:rPr>
      </w:pPr>
      <w:r w:rsidRPr="00666C6D">
        <w:rPr>
          <w:sz w:val="20"/>
          <w:szCs w:val="20"/>
        </w:rPr>
        <w:t>Закон України № 1946: основні положення</w:t>
      </w:r>
    </w:p>
    <w:p w:rsidR="00817426" w:rsidRPr="00666C6D" w:rsidRDefault="00817426" w:rsidP="00905238">
      <w:pPr>
        <w:pStyle w:val="a3"/>
        <w:spacing w:before="0" w:beforeAutospacing="0" w:after="0" w:afterAutospacing="0"/>
        <w:jc w:val="both"/>
        <w:rPr>
          <w:sz w:val="20"/>
        </w:rPr>
      </w:pPr>
      <w:r w:rsidRPr="00666C6D">
        <w:rPr>
          <w:sz w:val="20"/>
        </w:rPr>
        <w:t xml:space="preserve">Головне управління ДПС у Дніпропетровській області доводить до відома, що з 01 січня 2022 року набрав чинності Закон України від 14.12.2021 № 1946-ІХ «Про внесення змін до Податкового кодексу України щодо стимулювання розвитку цифрової економіки в Україні» (далі – Закон № 1946). </w:t>
      </w:r>
    </w:p>
    <w:p w:rsidR="00817426" w:rsidRPr="00666C6D" w:rsidRDefault="00817426" w:rsidP="00905238">
      <w:pPr>
        <w:pStyle w:val="a3"/>
        <w:spacing w:before="0" w:beforeAutospacing="0" w:after="0" w:afterAutospacing="0"/>
        <w:jc w:val="both"/>
        <w:rPr>
          <w:sz w:val="20"/>
        </w:rPr>
      </w:pPr>
      <w:r w:rsidRPr="00666C6D">
        <w:rPr>
          <w:sz w:val="20"/>
        </w:rPr>
        <w:t xml:space="preserve">Законом № 1946 запроваджено низку заходів щодо стимулювання розвитку </w:t>
      </w:r>
      <w:proofErr w:type="spellStart"/>
      <w:r w:rsidRPr="00666C6D">
        <w:rPr>
          <w:sz w:val="20"/>
        </w:rPr>
        <w:t>ІТ-індустрії</w:t>
      </w:r>
      <w:proofErr w:type="spellEnd"/>
      <w:r w:rsidRPr="00666C6D">
        <w:rPr>
          <w:sz w:val="20"/>
        </w:rPr>
        <w:t xml:space="preserve">, зокрема, спеціального режиму оподаткування резидентів Дія Сіті – </w:t>
      </w:r>
      <w:proofErr w:type="spellStart"/>
      <w:r w:rsidRPr="00666C6D">
        <w:rPr>
          <w:sz w:val="20"/>
        </w:rPr>
        <w:t>ІТ-компаній</w:t>
      </w:r>
      <w:proofErr w:type="spellEnd"/>
      <w:r w:rsidRPr="00666C6D">
        <w:rPr>
          <w:sz w:val="20"/>
        </w:rPr>
        <w:t xml:space="preserve">, що відповідатимуть передбаченим Законом України «Про стимулювання розвитку цифрової економіки в Україні» вимогам та будуть включені до спеціального реєстру, ведення якого здійснюватиме </w:t>
      </w:r>
      <w:proofErr w:type="spellStart"/>
      <w:r w:rsidRPr="00666C6D">
        <w:rPr>
          <w:sz w:val="20"/>
        </w:rPr>
        <w:t>Мінцифри</w:t>
      </w:r>
      <w:proofErr w:type="spellEnd"/>
      <w:r w:rsidRPr="00666C6D">
        <w:rPr>
          <w:sz w:val="20"/>
        </w:rPr>
        <w:t xml:space="preserve">. </w:t>
      </w:r>
    </w:p>
    <w:p w:rsidR="00817426" w:rsidRPr="00666C6D" w:rsidRDefault="00817426" w:rsidP="00905238">
      <w:pPr>
        <w:pStyle w:val="a3"/>
        <w:spacing w:before="0" w:beforeAutospacing="0" w:after="0" w:afterAutospacing="0"/>
        <w:jc w:val="both"/>
        <w:rPr>
          <w:sz w:val="20"/>
        </w:rPr>
      </w:pPr>
      <w:r w:rsidRPr="00666C6D">
        <w:rPr>
          <w:rStyle w:val="a7"/>
          <w:b/>
          <w:bCs/>
          <w:sz w:val="20"/>
        </w:rPr>
        <w:t>Резидент Дія Сіті –</w:t>
      </w:r>
      <w:r w:rsidRPr="00666C6D">
        <w:rPr>
          <w:sz w:val="20"/>
        </w:rPr>
        <w:t xml:space="preserve"> </w:t>
      </w:r>
      <w:r w:rsidRPr="00666C6D">
        <w:rPr>
          <w:rStyle w:val="a7"/>
          <w:sz w:val="20"/>
        </w:rPr>
        <w:t>платник податку, який відповідає всім таким вимогам:</w:t>
      </w:r>
      <w:r w:rsidRPr="00666C6D">
        <w:rPr>
          <w:sz w:val="20"/>
        </w:rPr>
        <w:t xml:space="preserve"> </w:t>
      </w:r>
    </w:p>
    <w:p w:rsidR="00817426" w:rsidRPr="00666C6D" w:rsidRDefault="00817426" w:rsidP="00905238">
      <w:pPr>
        <w:pStyle w:val="a3"/>
        <w:spacing w:before="0" w:beforeAutospacing="0" w:after="0" w:afterAutospacing="0"/>
        <w:jc w:val="both"/>
        <w:rPr>
          <w:sz w:val="20"/>
        </w:rPr>
      </w:pPr>
      <w:r w:rsidRPr="00666C6D">
        <w:rPr>
          <w:rStyle w:val="a7"/>
          <w:sz w:val="20"/>
        </w:rPr>
        <w:t>1) здійснює один з видів діяльності (комп’ютерне програмування, консультування з питань інформатизації, діяльність із керування комп’ютерним устаткуванням, видання комп’ютерних ігор та інших програм, надання програмних продуктів у режимі «</w:t>
      </w:r>
      <w:proofErr w:type="spellStart"/>
      <w:r w:rsidRPr="00666C6D">
        <w:rPr>
          <w:rStyle w:val="a7"/>
          <w:sz w:val="20"/>
        </w:rPr>
        <w:t>онлайн</w:t>
      </w:r>
      <w:proofErr w:type="spellEnd"/>
      <w:r w:rsidRPr="00666C6D">
        <w:rPr>
          <w:rStyle w:val="a7"/>
          <w:sz w:val="20"/>
        </w:rPr>
        <w:t xml:space="preserve">», освітня діяльність у галузі ІТ, </w:t>
      </w:r>
      <w:proofErr w:type="spellStart"/>
      <w:r w:rsidRPr="00666C6D">
        <w:rPr>
          <w:rStyle w:val="a7"/>
          <w:sz w:val="20"/>
        </w:rPr>
        <w:t>кібербезпека</w:t>
      </w:r>
      <w:proofErr w:type="spellEnd"/>
      <w:r w:rsidRPr="00666C6D">
        <w:rPr>
          <w:rStyle w:val="a7"/>
          <w:sz w:val="20"/>
        </w:rPr>
        <w:t xml:space="preserve"> тощо);</w:t>
      </w:r>
      <w:r w:rsidRPr="00666C6D">
        <w:rPr>
          <w:sz w:val="20"/>
        </w:rPr>
        <w:t xml:space="preserve"> </w:t>
      </w:r>
    </w:p>
    <w:p w:rsidR="00817426" w:rsidRPr="00666C6D" w:rsidRDefault="00817426" w:rsidP="00905238">
      <w:pPr>
        <w:pStyle w:val="a3"/>
        <w:spacing w:before="0" w:beforeAutospacing="0" w:after="0" w:afterAutospacing="0"/>
        <w:jc w:val="both"/>
        <w:rPr>
          <w:sz w:val="20"/>
        </w:rPr>
      </w:pPr>
      <w:r w:rsidRPr="00666C6D">
        <w:rPr>
          <w:rStyle w:val="a7"/>
          <w:sz w:val="20"/>
        </w:rPr>
        <w:t>2) розмір місячної винагороди спеціалістам не менше 1200 євро;</w:t>
      </w:r>
      <w:r w:rsidRPr="00666C6D">
        <w:rPr>
          <w:sz w:val="20"/>
        </w:rPr>
        <w:t xml:space="preserve"> </w:t>
      </w:r>
    </w:p>
    <w:p w:rsidR="00817426" w:rsidRPr="00666C6D" w:rsidRDefault="00817426" w:rsidP="00905238">
      <w:pPr>
        <w:pStyle w:val="a3"/>
        <w:spacing w:before="0" w:beforeAutospacing="0" w:after="0" w:afterAutospacing="0"/>
        <w:jc w:val="both"/>
        <w:rPr>
          <w:sz w:val="20"/>
        </w:rPr>
      </w:pPr>
      <w:r w:rsidRPr="00666C6D">
        <w:rPr>
          <w:rStyle w:val="a7"/>
          <w:sz w:val="20"/>
        </w:rPr>
        <w:t xml:space="preserve">3) кількість </w:t>
      </w:r>
      <w:proofErr w:type="spellStart"/>
      <w:r w:rsidRPr="00666C6D">
        <w:rPr>
          <w:rStyle w:val="a7"/>
          <w:sz w:val="20"/>
        </w:rPr>
        <w:t>гіг-спеціалістів</w:t>
      </w:r>
      <w:proofErr w:type="spellEnd"/>
      <w:r w:rsidRPr="00666C6D">
        <w:rPr>
          <w:rStyle w:val="a7"/>
          <w:sz w:val="20"/>
        </w:rPr>
        <w:t xml:space="preserve"> не менше 9;</w:t>
      </w:r>
      <w:r w:rsidRPr="00666C6D">
        <w:rPr>
          <w:sz w:val="20"/>
        </w:rPr>
        <w:t xml:space="preserve"> </w:t>
      </w:r>
    </w:p>
    <w:p w:rsidR="00817426" w:rsidRPr="00666C6D" w:rsidRDefault="00817426" w:rsidP="00905238">
      <w:pPr>
        <w:pStyle w:val="a3"/>
        <w:spacing w:before="0" w:beforeAutospacing="0" w:after="0" w:afterAutospacing="0"/>
        <w:jc w:val="both"/>
        <w:rPr>
          <w:sz w:val="20"/>
        </w:rPr>
      </w:pPr>
      <w:r w:rsidRPr="00666C6D">
        <w:rPr>
          <w:rStyle w:val="a7"/>
          <w:sz w:val="20"/>
        </w:rPr>
        <w:t>4) сума кваліфікованого доходу юридичної особи за перші 3 місяці не менше 90 відсотків.</w:t>
      </w:r>
      <w:r w:rsidRPr="00666C6D">
        <w:rPr>
          <w:sz w:val="20"/>
        </w:rPr>
        <w:t xml:space="preserve"> </w:t>
      </w:r>
    </w:p>
    <w:p w:rsidR="00817426" w:rsidRPr="00666C6D" w:rsidRDefault="00817426" w:rsidP="00905238">
      <w:pPr>
        <w:pStyle w:val="a3"/>
        <w:spacing w:before="0" w:beforeAutospacing="0" w:after="0" w:afterAutospacing="0"/>
        <w:jc w:val="both"/>
        <w:rPr>
          <w:sz w:val="20"/>
        </w:rPr>
      </w:pPr>
      <w:r w:rsidRPr="00666C6D">
        <w:rPr>
          <w:sz w:val="20"/>
        </w:rPr>
        <w:t xml:space="preserve">Контролюючі органи надають </w:t>
      </w:r>
      <w:proofErr w:type="spellStart"/>
      <w:r w:rsidRPr="00666C6D">
        <w:rPr>
          <w:sz w:val="20"/>
        </w:rPr>
        <w:t>Мінцифри</w:t>
      </w:r>
      <w:proofErr w:type="spellEnd"/>
      <w:r w:rsidRPr="00666C6D">
        <w:rPr>
          <w:sz w:val="20"/>
        </w:rPr>
        <w:t xml:space="preserve"> інформацію, необхідну для визначення відповідності юридичної особи вимогам, передбаченим Законом України «Про стимулювання розвитку цифрової економіки в Україні», щодо: </w:t>
      </w:r>
    </w:p>
    <w:p w:rsidR="00817426" w:rsidRPr="00666C6D" w:rsidRDefault="00817426" w:rsidP="00905238">
      <w:pPr>
        <w:pStyle w:val="a3"/>
        <w:spacing w:before="0" w:beforeAutospacing="0" w:after="0" w:afterAutospacing="0"/>
        <w:jc w:val="both"/>
        <w:rPr>
          <w:sz w:val="20"/>
        </w:rPr>
      </w:pPr>
      <w:r w:rsidRPr="00666C6D">
        <w:rPr>
          <w:sz w:val="20"/>
        </w:rPr>
        <w:t xml:space="preserve">- розміру заробітної плати; </w:t>
      </w:r>
    </w:p>
    <w:p w:rsidR="00817426" w:rsidRPr="00666C6D" w:rsidRDefault="00817426" w:rsidP="00905238">
      <w:pPr>
        <w:pStyle w:val="a3"/>
        <w:spacing w:before="0" w:beforeAutospacing="0" w:after="0" w:afterAutospacing="0"/>
        <w:jc w:val="both"/>
        <w:rPr>
          <w:sz w:val="20"/>
        </w:rPr>
      </w:pPr>
      <w:r w:rsidRPr="00666C6D">
        <w:rPr>
          <w:sz w:val="20"/>
        </w:rPr>
        <w:t xml:space="preserve">- середньооблікової кількості працівників та </w:t>
      </w:r>
      <w:proofErr w:type="spellStart"/>
      <w:r w:rsidRPr="00666C6D">
        <w:rPr>
          <w:sz w:val="20"/>
        </w:rPr>
        <w:t>гіг-спеціалістів</w:t>
      </w:r>
      <w:proofErr w:type="spellEnd"/>
      <w:r w:rsidRPr="00666C6D">
        <w:rPr>
          <w:sz w:val="20"/>
        </w:rPr>
        <w:t xml:space="preserve"> юридичної особи; </w:t>
      </w:r>
    </w:p>
    <w:p w:rsidR="00817426" w:rsidRPr="00666C6D" w:rsidRDefault="00817426" w:rsidP="00905238">
      <w:pPr>
        <w:pStyle w:val="a3"/>
        <w:spacing w:before="0" w:beforeAutospacing="0" w:after="0" w:afterAutospacing="0"/>
        <w:jc w:val="both"/>
        <w:rPr>
          <w:sz w:val="20"/>
        </w:rPr>
      </w:pPr>
      <w:r w:rsidRPr="00666C6D">
        <w:rPr>
          <w:sz w:val="20"/>
        </w:rPr>
        <w:t xml:space="preserve">- суми податкового боргу; </w:t>
      </w:r>
    </w:p>
    <w:p w:rsidR="00817426" w:rsidRPr="00666C6D" w:rsidRDefault="00817426" w:rsidP="00905238">
      <w:pPr>
        <w:pStyle w:val="a3"/>
        <w:spacing w:before="0" w:beforeAutospacing="0" w:after="0" w:afterAutospacing="0"/>
        <w:jc w:val="both"/>
        <w:rPr>
          <w:sz w:val="20"/>
        </w:rPr>
      </w:pPr>
      <w:r w:rsidRPr="00666C6D">
        <w:rPr>
          <w:sz w:val="20"/>
        </w:rPr>
        <w:t xml:space="preserve">- щодо включення юридичної особи до реєстру неприбуткових підприємств, установ, організацій. </w:t>
      </w:r>
    </w:p>
    <w:p w:rsidR="00817426" w:rsidRPr="00666C6D" w:rsidRDefault="00817426" w:rsidP="00905238">
      <w:pPr>
        <w:pStyle w:val="a3"/>
        <w:spacing w:before="0" w:beforeAutospacing="0" w:after="0" w:afterAutospacing="0"/>
        <w:jc w:val="both"/>
        <w:rPr>
          <w:sz w:val="20"/>
        </w:rPr>
      </w:pPr>
      <w:r w:rsidRPr="00666C6D">
        <w:rPr>
          <w:sz w:val="20"/>
        </w:rPr>
        <w:t xml:space="preserve">Перехід на застосування спеціального режиму оподаткування резидентів Дія Сіті здійснюється за </w:t>
      </w:r>
      <w:proofErr w:type="spellStart"/>
      <w:r w:rsidRPr="00666C6D">
        <w:rPr>
          <w:sz w:val="20"/>
        </w:rPr>
        <w:t>заявницьким</w:t>
      </w:r>
      <w:proofErr w:type="spellEnd"/>
      <w:r w:rsidRPr="00666C6D">
        <w:rPr>
          <w:sz w:val="20"/>
        </w:rPr>
        <w:t xml:space="preserve"> принципом. </w:t>
      </w:r>
    </w:p>
    <w:p w:rsidR="00817426" w:rsidRPr="00666C6D" w:rsidRDefault="00817426" w:rsidP="00905238">
      <w:pPr>
        <w:pStyle w:val="a3"/>
        <w:spacing w:before="0" w:beforeAutospacing="0" w:after="0" w:afterAutospacing="0"/>
        <w:jc w:val="both"/>
        <w:rPr>
          <w:sz w:val="20"/>
        </w:rPr>
      </w:pPr>
      <w:r w:rsidRPr="00666C6D">
        <w:rPr>
          <w:sz w:val="20"/>
        </w:rPr>
        <w:t xml:space="preserve">  </w:t>
      </w:r>
    </w:p>
    <w:p w:rsidR="00817426" w:rsidRPr="00666C6D" w:rsidRDefault="00817426" w:rsidP="00905238">
      <w:pPr>
        <w:pStyle w:val="a3"/>
        <w:spacing w:before="0" w:beforeAutospacing="0" w:after="0" w:afterAutospacing="0"/>
        <w:jc w:val="both"/>
        <w:rPr>
          <w:sz w:val="20"/>
        </w:rPr>
      </w:pPr>
      <w:r w:rsidRPr="00666C6D">
        <w:rPr>
          <w:rStyle w:val="a7"/>
          <w:b/>
          <w:bCs/>
          <w:sz w:val="20"/>
          <w:u w:val="single"/>
        </w:rPr>
        <w:t>Податок на прибуток підприємств</w:t>
      </w:r>
      <w:r w:rsidRPr="00666C6D">
        <w:rPr>
          <w:sz w:val="20"/>
        </w:rPr>
        <w:t xml:space="preserve"> </w:t>
      </w:r>
    </w:p>
    <w:p w:rsidR="00817426" w:rsidRPr="00666C6D" w:rsidRDefault="00817426" w:rsidP="00905238">
      <w:pPr>
        <w:pStyle w:val="a3"/>
        <w:spacing w:before="0" w:beforeAutospacing="0" w:after="0" w:afterAutospacing="0"/>
        <w:jc w:val="both"/>
        <w:rPr>
          <w:sz w:val="20"/>
        </w:rPr>
      </w:pPr>
      <w:r w:rsidRPr="00666C6D">
        <w:rPr>
          <w:sz w:val="20"/>
        </w:rPr>
        <w:t xml:space="preserve">Спеціальний режим оподаткування резидентів Дія Сіті передбачає можливість переходу ними на оподаткування податком на прибуток підприємств за особливими умовами (аналог податку на виведений капітал), що передбачають ставку податку у розмірі 9 % та оподаткування лише низки операцій, таких як, зокрема: </w:t>
      </w:r>
    </w:p>
    <w:p w:rsidR="00817426" w:rsidRPr="00666C6D" w:rsidRDefault="00817426" w:rsidP="00905238">
      <w:pPr>
        <w:pStyle w:val="a3"/>
        <w:spacing w:before="0" w:beforeAutospacing="0" w:after="0" w:afterAutospacing="0"/>
        <w:jc w:val="both"/>
        <w:rPr>
          <w:sz w:val="20"/>
        </w:rPr>
      </w:pPr>
      <w:r w:rsidRPr="00666C6D">
        <w:rPr>
          <w:sz w:val="20"/>
        </w:rPr>
        <w:t xml:space="preserve">-  виплати дивідендів; </w:t>
      </w:r>
    </w:p>
    <w:p w:rsidR="00817426" w:rsidRPr="00666C6D" w:rsidRDefault="00817426" w:rsidP="00905238">
      <w:pPr>
        <w:pStyle w:val="a3"/>
        <w:spacing w:before="0" w:beforeAutospacing="0" w:after="0" w:afterAutospacing="0"/>
        <w:jc w:val="both"/>
        <w:rPr>
          <w:sz w:val="20"/>
        </w:rPr>
      </w:pPr>
      <w:r w:rsidRPr="00666C6D">
        <w:rPr>
          <w:sz w:val="20"/>
        </w:rPr>
        <w:t>-  виплати процентів на користь нерезидентів – пов’язаних осіб, або нерезидентів, зареєстрованих у державах, що є «</w:t>
      </w:r>
      <w:proofErr w:type="spellStart"/>
      <w:r w:rsidRPr="00666C6D">
        <w:rPr>
          <w:sz w:val="20"/>
        </w:rPr>
        <w:t>низькоподатковими</w:t>
      </w:r>
      <w:proofErr w:type="spellEnd"/>
      <w:r w:rsidRPr="00666C6D">
        <w:rPr>
          <w:sz w:val="20"/>
        </w:rPr>
        <w:t xml:space="preserve">» юрисдикціями; </w:t>
      </w:r>
    </w:p>
    <w:p w:rsidR="00817426" w:rsidRPr="00666C6D" w:rsidRDefault="00817426" w:rsidP="00905238">
      <w:pPr>
        <w:pStyle w:val="a3"/>
        <w:spacing w:before="0" w:beforeAutospacing="0" w:after="0" w:afterAutospacing="0"/>
        <w:jc w:val="both"/>
        <w:rPr>
          <w:sz w:val="20"/>
        </w:rPr>
      </w:pPr>
      <w:r w:rsidRPr="00666C6D">
        <w:rPr>
          <w:sz w:val="20"/>
        </w:rPr>
        <w:t xml:space="preserve">-  надання фінансової допомоги нерезиденту Дія Сіті – платнику на спеціальному режимі, яка не підлягає поверненню, або пов’язаній фізичній особі або пов’язаній особі – нерезиденту незалежно від наявності умови про повернення, або непов’язаній особі, яка залишається неповернутою протягом 12 календарних місяців; </w:t>
      </w:r>
    </w:p>
    <w:p w:rsidR="00817426" w:rsidRPr="00666C6D" w:rsidRDefault="00817426" w:rsidP="00905238">
      <w:pPr>
        <w:pStyle w:val="a3"/>
        <w:spacing w:before="0" w:beforeAutospacing="0" w:after="0" w:afterAutospacing="0"/>
        <w:jc w:val="both"/>
        <w:rPr>
          <w:sz w:val="20"/>
        </w:rPr>
      </w:pPr>
      <w:r w:rsidRPr="00666C6D">
        <w:rPr>
          <w:sz w:val="20"/>
        </w:rPr>
        <w:t xml:space="preserve">-  безоплатне надання майна нерезиденту Дія Сіті – платнику на спеціальному режимі; </w:t>
      </w:r>
    </w:p>
    <w:p w:rsidR="00817426" w:rsidRPr="00666C6D" w:rsidRDefault="00817426" w:rsidP="00905238">
      <w:pPr>
        <w:pStyle w:val="a3"/>
        <w:spacing w:before="0" w:beforeAutospacing="0" w:after="0" w:afterAutospacing="0"/>
        <w:jc w:val="both"/>
        <w:rPr>
          <w:sz w:val="20"/>
        </w:rPr>
      </w:pPr>
      <w:r w:rsidRPr="00666C6D">
        <w:rPr>
          <w:sz w:val="20"/>
        </w:rPr>
        <w:t xml:space="preserve">-  виплати, що здійснюються у зв’язку із вкладенням в об’єкти інвестицій (в тому числі придбанням майна), що перебувають за межами території України, </w:t>
      </w:r>
    </w:p>
    <w:p w:rsidR="00817426" w:rsidRPr="00666C6D" w:rsidRDefault="00817426" w:rsidP="00905238">
      <w:pPr>
        <w:pStyle w:val="a3"/>
        <w:spacing w:before="0" w:beforeAutospacing="0" w:after="0" w:afterAutospacing="0"/>
        <w:jc w:val="both"/>
        <w:rPr>
          <w:sz w:val="20"/>
        </w:rPr>
      </w:pPr>
      <w:r w:rsidRPr="00666C6D">
        <w:rPr>
          <w:sz w:val="20"/>
        </w:rPr>
        <w:t xml:space="preserve">-  придбання майна, робіт, послуг у неплатника податку – нерезидента, та/або передача майна, робіт, послуг неплатнику податку – нерезиденту (якщо розрахунки чи постачання майна, робіт, послуг за відповідними операціями не здійснено у 360-денний чи інший строк відповідно до законодавства); </w:t>
      </w:r>
    </w:p>
    <w:p w:rsidR="00817426" w:rsidRPr="00666C6D" w:rsidRDefault="00817426" w:rsidP="00905238">
      <w:pPr>
        <w:pStyle w:val="a3"/>
        <w:spacing w:before="0" w:beforeAutospacing="0" w:after="0" w:afterAutospacing="0"/>
        <w:jc w:val="both"/>
        <w:rPr>
          <w:sz w:val="20"/>
        </w:rPr>
      </w:pPr>
      <w:r w:rsidRPr="00666C6D">
        <w:rPr>
          <w:sz w:val="20"/>
        </w:rPr>
        <w:t xml:space="preserve">-  виплата роялті в сумах перевищення ліміту та в інших окремих випадках. </w:t>
      </w:r>
    </w:p>
    <w:p w:rsidR="00817426" w:rsidRPr="00666C6D" w:rsidRDefault="00817426" w:rsidP="00905238">
      <w:pPr>
        <w:pStyle w:val="a3"/>
        <w:spacing w:before="0" w:beforeAutospacing="0" w:after="0" w:afterAutospacing="0"/>
        <w:jc w:val="both"/>
        <w:rPr>
          <w:sz w:val="20"/>
        </w:rPr>
      </w:pPr>
      <w:r w:rsidRPr="00666C6D">
        <w:rPr>
          <w:sz w:val="20"/>
        </w:rPr>
        <w:t xml:space="preserve">При цьому окремою базою оподаткування в спеціальному режимі оподаткування резидентів Дія Сіті буде сума невідповідності контрольованої операції принципу «витягнутої руки», яка буде оподатковуватись за ставкою 18 %. </w:t>
      </w:r>
    </w:p>
    <w:p w:rsidR="00817426" w:rsidRPr="00666C6D" w:rsidRDefault="00817426" w:rsidP="00905238">
      <w:pPr>
        <w:pStyle w:val="a3"/>
        <w:spacing w:before="0" w:beforeAutospacing="0" w:after="0" w:afterAutospacing="0"/>
        <w:jc w:val="both"/>
        <w:rPr>
          <w:sz w:val="20"/>
        </w:rPr>
      </w:pPr>
      <w:r w:rsidRPr="00666C6D">
        <w:rPr>
          <w:sz w:val="20"/>
        </w:rPr>
        <w:t xml:space="preserve">Звітним періодом для спеціального режиму оподаткування резидентів Дія Сіті є календарний рік. </w:t>
      </w:r>
    </w:p>
    <w:p w:rsidR="00817426" w:rsidRPr="00666C6D" w:rsidRDefault="00817426" w:rsidP="00905238">
      <w:pPr>
        <w:pStyle w:val="a3"/>
        <w:spacing w:before="0" w:beforeAutospacing="0" w:after="0" w:afterAutospacing="0"/>
        <w:jc w:val="both"/>
        <w:rPr>
          <w:sz w:val="20"/>
        </w:rPr>
      </w:pPr>
      <w:r w:rsidRPr="00666C6D">
        <w:rPr>
          <w:rStyle w:val="a7"/>
          <w:b/>
          <w:bCs/>
          <w:sz w:val="20"/>
          <w:u w:val="single"/>
        </w:rPr>
        <w:t>Податок на доходи фізичних осіб</w:t>
      </w:r>
      <w:r w:rsidRPr="00666C6D">
        <w:rPr>
          <w:sz w:val="20"/>
        </w:rPr>
        <w:t xml:space="preserve"> </w:t>
      </w:r>
    </w:p>
    <w:p w:rsidR="00817426" w:rsidRPr="00666C6D" w:rsidRDefault="00817426" w:rsidP="00905238">
      <w:pPr>
        <w:pStyle w:val="a3"/>
        <w:spacing w:before="0" w:beforeAutospacing="0" w:after="0" w:afterAutospacing="0"/>
        <w:jc w:val="both"/>
        <w:rPr>
          <w:sz w:val="20"/>
        </w:rPr>
      </w:pPr>
      <w:r w:rsidRPr="00666C6D">
        <w:rPr>
          <w:sz w:val="20"/>
        </w:rPr>
        <w:t xml:space="preserve">Встановлено особливості оподаткування доходів спеціалістів резидента Дія Сіті. Ставка у розмірі 5 </w:t>
      </w:r>
      <w:proofErr w:type="spellStart"/>
      <w:r w:rsidRPr="00666C6D">
        <w:rPr>
          <w:sz w:val="20"/>
        </w:rPr>
        <w:t>відс</w:t>
      </w:r>
      <w:proofErr w:type="spellEnd"/>
      <w:r w:rsidRPr="00666C6D">
        <w:rPr>
          <w:sz w:val="20"/>
        </w:rPr>
        <w:t xml:space="preserve">. застосовується до: </w:t>
      </w:r>
    </w:p>
    <w:p w:rsidR="00817426" w:rsidRPr="00666C6D" w:rsidRDefault="00817426" w:rsidP="00905238">
      <w:pPr>
        <w:pStyle w:val="a3"/>
        <w:spacing w:before="0" w:beforeAutospacing="0" w:after="0" w:afterAutospacing="0"/>
        <w:jc w:val="both"/>
        <w:rPr>
          <w:sz w:val="20"/>
        </w:rPr>
      </w:pPr>
      <w:r w:rsidRPr="00666C6D">
        <w:rPr>
          <w:sz w:val="20"/>
        </w:rPr>
        <w:t xml:space="preserve">а) заробітної плати; </w:t>
      </w:r>
    </w:p>
    <w:p w:rsidR="00817426" w:rsidRPr="00666C6D" w:rsidRDefault="00817426" w:rsidP="00905238">
      <w:pPr>
        <w:pStyle w:val="a3"/>
        <w:spacing w:before="0" w:beforeAutospacing="0" w:after="0" w:afterAutospacing="0"/>
        <w:jc w:val="both"/>
        <w:rPr>
          <w:sz w:val="20"/>
        </w:rPr>
      </w:pPr>
      <w:r w:rsidRPr="00666C6D">
        <w:rPr>
          <w:sz w:val="20"/>
        </w:rPr>
        <w:t xml:space="preserve">б) винагороди за </w:t>
      </w:r>
      <w:proofErr w:type="spellStart"/>
      <w:r w:rsidRPr="00666C6D">
        <w:rPr>
          <w:sz w:val="20"/>
        </w:rPr>
        <w:t>гіг-контрактом</w:t>
      </w:r>
      <w:proofErr w:type="spellEnd"/>
      <w:r w:rsidRPr="00666C6D">
        <w:rPr>
          <w:sz w:val="20"/>
        </w:rPr>
        <w:t xml:space="preserve">; </w:t>
      </w:r>
    </w:p>
    <w:p w:rsidR="00817426" w:rsidRPr="00666C6D" w:rsidRDefault="00817426" w:rsidP="00905238">
      <w:pPr>
        <w:pStyle w:val="a3"/>
        <w:spacing w:before="0" w:beforeAutospacing="0" w:after="0" w:afterAutospacing="0"/>
        <w:jc w:val="both"/>
        <w:rPr>
          <w:sz w:val="20"/>
        </w:rPr>
      </w:pPr>
      <w:r w:rsidRPr="00666C6D">
        <w:rPr>
          <w:sz w:val="20"/>
        </w:rPr>
        <w:t xml:space="preserve">в) авторської винагороди за створення службового твору та перехід прав на службові твори. </w:t>
      </w:r>
    </w:p>
    <w:p w:rsidR="00817426" w:rsidRPr="00666C6D" w:rsidRDefault="00817426" w:rsidP="00905238">
      <w:pPr>
        <w:pStyle w:val="a3"/>
        <w:spacing w:before="0" w:beforeAutospacing="0" w:after="0" w:afterAutospacing="0"/>
        <w:jc w:val="both"/>
        <w:rPr>
          <w:sz w:val="20"/>
        </w:rPr>
      </w:pPr>
      <w:r w:rsidRPr="00666C6D">
        <w:rPr>
          <w:sz w:val="20"/>
        </w:rPr>
        <w:t xml:space="preserve">Зменшена ставка застосовується за умови, що розмір такого доходу за рік не перевищує еквівалент 240 тисяч євро. З суми перевищення платник самостійно доплачує податок за ставкою 18 </w:t>
      </w:r>
      <w:proofErr w:type="spellStart"/>
      <w:r w:rsidRPr="00666C6D">
        <w:rPr>
          <w:sz w:val="20"/>
        </w:rPr>
        <w:t>відс</w:t>
      </w:r>
      <w:proofErr w:type="spellEnd"/>
      <w:r w:rsidRPr="00666C6D">
        <w:rPr>
          <w:sz w:val="20"/>
        </w:rPr>
        <w:t xml:space="preserve">. та подає річну податкову декларацію. </w:t>
      </w:r>
    </w:p>
    <w:p w:rsidR="00817426" w:rsidRPr="00666C6D" w:rsidRDefault="00817426" w:rsidP="00905238">
      <w:pPr>
        <w:pStyle w:val="a3"/>
        <w:spacing w:before="0" w:beforeAutospacing="0" w:after="0" w:afterAutospacing="0"/>
        <w:jc w:val="both"/>
        <w:rPr>
          <w:sz w:val="20"/>
        </w:rPr>
      </w:pPr>
      <w:r w:rsidRPr="00666C6D">
        <w:rPr>
          <w:sz w:val="20"/>
        </w:rPr>
        <w:t xml:space="preserve">У разі, якщо резидент Дія Сіті втратив статус (за рішенням суду або встановлення не відповідності критеріям) за такий період, він самостійно має перерахувати та сплатити за власний рахунок до бюджету податок за ставкою 18 </w:t>
      </w:r>
      <w:proofErr w:type="spellStart"/>
      <w:r w:rsidRPr="00666C6D">
        <w:rPr>
          <w:sz w:val="20"/>
        </w:rPr>
        <w:t>відс</w:t>
      </w:r>
      <w:proofErr w:type="spellEnd"/>
      <w:r w:rsidRPr="00666C6D">
        <w:rPr>
          <w:sz w:val="20"/>
        </w:rPr>
        <w:t xml:space="preserve">. </w:t>
      </w:r>
    </w:p>
    <w:p w:rsidR="00817426" w:rsidRPr="00666C6D" w:rsidRDefault="00817426" w:rsidP="00905238">
      <w:pPr>
        <w:pStyle w:val="a3"/>
        <w:spacing w:before="0" w:beforeAutospacing="0" w:after="0" w:afterAutospacing="0"/>
        <w:jc w:val="both"/>
        <w:rPr>
          <w:sz w:val="20"/>
        </w:rPr>
      </w:pPr>
      <w:r w:rsidRPr="00666C6D">
        <w:rPr>
          <w:rStyle w:val="a7"/>
          <w:b/>
          <w:bCs/>
          <w:sz w:val="20"/>
        </w:rPr>
        <w:t>Звільнено від оподаткування ПДФО:</w:t>
      </w:r>
      <w:r w:rsidRPr="00666C6D">
        <w:rPr>
          <w:sz w:val="20"/>
        </w:rPr>
        <w:t xml:space="preserve"> </w:t>
      </w:r>
    </w:p>
    <w:p w:rsidR="00817426" w:rsidRPr="00666C6D" w:rsidRDefault="00817426" w:rsidP="00905238">
      <w:pPr>
        <w:pStyle w:val="a3"/>
        <w:spacing w:before="0" w:beforeAutospacing="0" w:after="0" w:afterAutospacing="0"/>
        <w:jc w:val="both"/>
        <w:rPr>
          <w:sz w:val="20"/>
        </w:rPr>
      </w:pPr>
      <w:r w:rsidRPr="00666C6D">
        <w:rPr>
          <w:rStyle w:val="a5"/>
          <w:sz w:val="20"/>
        </w:rPr>
        <w:lastRenderedPageBreak/>
        <w:t>●</w:t>
      </w:r>
      <w:r w:rsidRPr="00666C6D">
        <w:rPr>
          <w:sz w:val="20"/>
        </w:rPr>
        <w:t xml:space="preserve"> сплачені внески роботодавцем-резидентом за свій рахунок за договорами недержавного пенсійного забезпечення платника податку та/або за договорами добровільного медичного страхування в межах 30 відсотків нарахованої заробітної плати такому працівнику; </w:t>
      </w:r>
    </w:p>
    <w:p w:rsidR="00817426" w:rsidRPr="00666C6D" w:rsidRDefault="00817426" w:rsidP="00905238">
      <w:pPr>
        <w:pStyle w:val="a3"/>
        <w:spacing w:before="0" w:beforeAutospacing="0" w:after="0" w:afterAutospacing="0"/>
        <w:jc w:val="both"/>
        <w:rPr>
          <w:sz w:val="20"/>
        </w:rPr>
      </w:pPr>
      <w:r w:rsidRPr="00666C6D">
        <w:rPr>
          <w:rStyle w:val="a5"/>
          <w:sz w:val="20"/>
        </w:rPr>
        <w:t>●</w:t>
      </w:r>
      <w:r w:rsidRPr="00666C6D">
        <w:rPr>
          <w:sz w:val="20"/>
        </w:rPr>
        <w:t xml:space="preserve"> сплачені внески резидентом Дія Сіті за свій рахунок за договорами недержавного пенсійного забезпечення та/або за договорами добровільного медичного страхування платника податку – </w:t>
      </w:r>
      <w:proofErr w:type="spellStart"/>
      <w:r w:rsidRPr="00666C6D">
        <w:rPr>
          <w:sz w:val="20"/>
        </w:rPr>
        <w:t>гіг-спеціаліста</w:t>
      </w:r>
      <w:proofErr w:type="spellEnd"/>
      <w:r w:rsidRPr="00666C6D">
        <w:rPr>
          <w:sz w:val="20"/>
        </w:rPr>
        <w:t xml:space="preserve"> </w:t>
      </w:r>
      <w:r w:rsidRPr="00666C6D">
        <w:rPr>
          <w:rStyle w:val="a5"/>
          <w:sz w:val="20"/>
        </w:rPr>
        <w:t>в межах 30 відсотків нарахованої винагороди</w:t>
      </w:r>
      <w:r w:rsidRPr="00666C6D">
        <w:rPr>
          <w:sz w:val="20"/>
        </w:rPr>
        <w:t xml:space="preserve"> такому </w:t>
      </w:r>
      <w:proofErr w:type="spellStart"/>
      <w:r w:rsidRPr="00666C6D">
        <w:rPr>
          <w:sz w:val="20"/>
        </w:rPr>
        <w:t>гіг-спеціалісту</w:t>
      </w:r>
      <w:proofErr w:type="spellEnd"/>
      <w:r w:rsidRPr="00666C6D">
        <w:rPr>
          <w:sz w:val="20"/>
        </w:rPr>
        <w:t xml:space="preserve">; </w:t>
      </w:r>
    </w:p>
    <w:p w:rsidR="00817426" w:rsidRPr="00666C6D" w:rsidRDefault="00817426" w:rsidP="00905238">
      <w:pPr>
        <w:pStyle w:val="a3"/>
        <w:spacing w:before="0" w:beforeAutospacing="0" w:after="0" w:afterAutospacing="0"/>
        <w:jc w:val="both"/>
        <w:rPr>
          <w:sz w:val="20"/>
        </w:rPr>
      </w:pPr>
      <w:r w:rsidRPr="00666C6D">
        <w:rPr>
          <w:rStyle w:val="a5"/>
          <w:sz w:val="20"/>
        </w:rPr>
        <w:t>●</w:t>
      </w:r>
      <w:r w:rsidRPr="00666C6D">
        <w:rPr>
          <w:sz w:val="20"/>
        </w:rPr>
        <w:t xml:space="preserve"> дивіденди, які нараховуються емітентом корпоративних прав, який є резидентом Дія Сіті – платником податку на особливих умовах, за умови, що таким резидентом Дія Сіті – платником податку на особливих умовах не здійснювалася виплата дивідендів за акціями або іншими корпоративними правами протягом двох календарних років поспіль. </w:t>
      </w:r>
    </w:p>
    <w:p w:rsidR="00817426" w:rsidRPr="00666C6D" w:rsidRDefault="00817426" w:rsidP="00905238">
      <w:pPr>
        <w:pStyle w:val="a3"/>
        <w:spacing w:before="0" w:beforeAutospacing="0" w:after="0" w:afterAutospacing="0"/>
        <w:jc w:val="both"/>
        <w:rPr>
          <w:sz w:val="20"/>
        </w:rPr>
      </w:pPr>
      <w:r w:rsidRPr="00666C6D">
        <w:rPr>
          <w:rStyle w:val="a7"/>
          <w:b/>
          <w:bCs/>
          <w:sz w:val="20"/>
        </w:rPr>
        <w:t>Податкова знижка:</w:t>
      </w:r>
      <w:r w:rsidRPr="00666C6D">
        <w:rPr>
          <w:sz w:val="20"/>
        </w:rPr>
        <w:t xml:space="preserve"> </w:t>
      </w:r>
    </w:p>
    <w:p w:rsidR="00817426" w:rsidRPr="00666C6D" w:rsidRDefault="00817426" w:rsidP="00905238">
      <w:pPr>
        <w:pStyle w:val="a3"/>
        <w:spacing w:before="0" w:beforeAutospacing="0" w:after="0" w:afterAutospacing="0"/>
        <w:jc w:val="both"/>
        <w:rPr>
          <w:sz w:val="20"/>
        </w:rPr>
      </w:pPr>
      <w:r w:rsidRPr="00666C6D">
        <w:rPr>
          <w:sz w:val="20"/>
        </w:rPr>
        <w:t xml:space="preserve">До витрат для податкової знижки може бути включена суми витрат платника податку на придбання акцій (інших корпоративних прав), емітентом яких є юридична особа, яка набула статус резидента Дія Сіті, за умови, що такі витрати були понесені платником податку до набуття емітентом статусу резидента Дія Сіті або впродовж періоду, коли такий резидент Дія Сіті відповідає вимогам </w:t>
      </w:r>
    </w:p>
    <w:p w:rsidR="00817426" w:rsidRPr="00666C6D" w:rsidRDefault="00817426" w:rsidP="00905238">
      <w:pPr>
        <w:pStyle w:val="a3"/>
        <w:spacing w:before="0" w:beforeAutospacing="0" w:after="0" w:afterAutospacing="0"/>
        <w:jc w:val="both"/>
        <w:rPr>
          <w:sz w:val="20"/>
        </w:rPr>
      </w:pPr>
      <w:r w:rsidRPr="00666C6D">
        <w:rPr>
          <w:sz w:val="20"/>
        </w:rPr>
        <w:t xml:space="preserve">У разі понесення таких витрат загальна сума податкової знижки обмежується не тільки розміром отриманої заробітної плати, а й сумою отриманих дивідендів (крім дивідендів, які не оподатковуються). </w:t>
      </w:r>
    </w:p>
    <w:p w:rsidR="00817426" w:rsidRPr="00666C6D" w:rsidRDefault="00817426" w:rsidP="00905238">
      <w:pPr>
        <w:pStyle w:val="a3"/>
        <w:spacing w:before="0" w:beforeAutospacing="0" w:after="0" w:afterAutospacing="0"/>
        <w:jc w:val="both"/>
        <w:rPr>
          <w:sz w:val="20"/>
        </w:rPr>
      </w:pPr>
      <w:r w:rsidRPr="00666C6D">
        <w:rPr>
          <w:rStyle w:val="a7"/>
          <w:b/>
          <w:bCs/>
          <w:sz w:val="20"/>
          <w:u w:val="single"/>
        </w:rPr>
        <w:t>Єдиний внесок на загальнообов'язкове державне соціальне страхування</w:t>
      </w:r>
      <w:r w:rsidRPr="00666C6D">
        <w:rPr>
          <w:sz w:val="20"/>
        </w:rPr>
        <w:t xml:space="preserve"> </w:t>
      </w:r>
    </w:p>
    <w:p w:rsidR="00817426" w:rsidRPr="00666C6D" w:rsidRDefault="00817426" w:rsidP="00905238">
      <w:pPr>
        <w:pStyle w:val="a3"/>
        <w:spacing w:before="0" w:beforeAutospacing="0" w:after="0" w:afterAutospacing="0"/>
        <w:jc w:val="both"/>
        <w:rPr>
          <w:sz w:val="20"/>
        </w:rPr>
      </w:pPr>
      <w:r w:rsidRPr="00666C6D">
        <w:rPr>
          <w:sz w:val="20"/>
        </w:rPr>
        <w:t xml:space="preserve">Єдиний внесок для платника – резидента Дія Сіті встановлюється: </w:t>
      </w:r>
    </w:p>
    <w:p w:rsidR="00817426" w:rsidRPr="00666C6D" w:rsidRDefault="00817426" w:rsidP="00905238">
      <w:pPr>
        <w:pStyle w:val="a3"/>
        <w:spacing w:before="0" w:beforeAutospacing="0" w:after="0" w:afterAutospacing="0"/>
        <w:jc w:val="both"/>
        <w:rPr>
          <w:sz w:val="20"/>
        </w:rPr>
      </w:pPr>
      <w:r w:rsidRPr="00666C6D">
        <w:rPr>
          <w:sz w:val="20"/>
        </w:rPr>
        <w:t xml:space="preserve">а) на суму нарахованої кожній застрахованій особі заробітної плати – у розмірі мінімального страхового внеску (22 </w:t>
      </w:r>
      <w:proofErr w:type="spellStart"/>
      <w:r w:rsidRPr="00666C6D">
        <w:rPr>
          <w:sz w:val="20"/>
        </w:rPr>
        <w:t>відс</w:t>
      </w:r>
      <w:proofErr w:type="spellEnd"/>
      <w:r w:rsidRPr="00666C6D">
        <w:rPr>
          <w:sz w:val="20"/>
        </w:rPr>
        <w:t xml:space="preserve">. від мінімальної заробітної плати); </w:t>
      </w:r>
    </w:p>
    <w:p w:rsidR="00817426" w:rsidRPr="00666C6D" w:rsidRDefault="00817426" w:rsidP="00905238">
      <w:pPr>
        <w:pStyle w:val="a3"/>
        <w:spacing w:before="0" w:beforeAutospacing="0" w:after="0" w:afterAutospacing="0"/>
        <w:jc w:val="both"/>
        <w:rPr>
          <w:sz w:val="20"/>
        </w:rPr>
      </w:pPr>
      <w:r w:rsidRPr="00666C6D">
        <w:rPr>
          <w:sz w:val="20"/>
        </w:rPr>
        <w:t xml:space="preserve">б) на суму винагороди фізичним особам за виконання робіт (надання послуг) </w:t>
      </w:r>
      <w:r w:rsidRPr="00666C6D">
        <w:rPr>
          <w:rStyle w:val="a5"/>
          <w:sz w:val="20"/>
        </w:rPr>
        <w:t>за</w:t>
      </w:r>
      <w:r w:rsidRPr="00666C6D">
        <w:rPr>
          <w:sz w:val="20"/>
        </w:rPr>
        <w:t xml:space="preserve"> </w:t>
      </w:r>
      <w:proofErr w:type="spellStart"/>
      <w:r w:rsidRPr="00666C6D">
        <w:rPr>
          <w:sz w:val="20"/>
        </w:rPr>
        <w:t>гіг</w:t>
      </w:r>
      <w:proofErr w:type="spellEnd"/>
      <w:r w:rsidRPr="00666C6D">
        <w:rPr>
          <w:sz w:val="20"/>
        </w:rPr>
        <w:t xml:space="preserve"> – контрактами – у розмірі мінімального страхового внеску (22 </w:t>
      </w:r>
      <w:proofErr w:type="spellStart"/>
      <w:r w:rsidRPr="00666C6D">
        <w:rPr>
          <w:sz w:val="20"/>
        </w:rPr>
        <w:t>відс</w:t>
      </w:r>
      <w:proofErr w:type="spellEnd"/>
      <w:r w:rsidRPr="00666C6D">
        <w:rPr>
          <w:sz w:val="20"/>
        </w:rPr>
        <w:t xml:space="preserve">. від мінімальної заробітної плати). </w:t>
      </w:r>
    </w:p>
    <w:p w:rsidR="00817426" w:rsidRPr="00666C6D" w:rsidRDefault="00817426" w:rsidP="00905238">
      <w:pPr>
        <w:pStyle w:val="a3"/>
        <w:spacing w:before="0" w:beforeAutospacing="0" w:after="0" w:afterAutospacing="0"/>
        <w:jc w:val="both"/>
        <w:rPr>
          <w:sz w:val="20"/>
        </w:rPr>
      </w:pPr>
      <w:r w:rsidRPr="00666C6D">
        <w:rPr>
          <w:sz w:val="20"/>
        </w:rPr>
        <w:t xml:space="preserve">Фізичні особи – підприємці, які мають основне місце роботи або уклали </w:t>
      </w:r>
      <w:proofErr w:type="spellStart"/>
      <w:r w:rsidRPr="00666C6D">
        <w:rPr>
          <w:sz w:val="20"/>
        </w:rPr>
        <w:t>гіг-контракт</w:t>
      </w:r>
      <w:proofErr w:type="spellEnd"/>
      <w:r w:rsidRPr="00666C6D">
        <w:rPr>
          <w:sz w:val="20"/>
        </w:rPr>
        <w:t xml:space="preserve"> з резидентом Дія Сіті, звільняються від сплати за себе єдиного внеску за місяці звітного періоду, за які роботодавцем (резидентом Дія Сіті) сплачено страховий внесок за таких осіб у розмірі не менше мінімального страхового внеску (22 </w:t>
      </w:r>
      <w:proofErr w:type="spellStart"/>
      <w:r w:rsidRPr="00666C6D">
        <w:rPr>
          <w:sz w:val="20"/>
        </w:rPr>
        <w:t>відс</w:t>
      </w:r>
      <w:proofErr w:type="spellEnd"/>
      <w:r w:rsidRPr="00666C6D">
        <w:rPr>
          <w:sz w:val="20"/>
        </w:rPr>
        <w:t xml:space="preserve">. від мінімальної заробітної плати). </w:t>
      </w:r>
    </w:p>
    <w:p w:rsidR="00817426" w:rsidRPr="00666C6D" w:rsidRDefault="00817426" w:rsidP="00905238">
      <w:pPr>
        <w:pStyle w:val="a3"/>
        <w:spacing w:before="0" w:beforeAutospacing="0" w:after="0" w:afterAutospacing="0"/>
        <w:jc w:val="both"/>
        <w:rPr>
          <w:sz w:val="20"/>
        </w:rPr>
      </w:pPr>
      <w:r w:rsidRPr="00666C6D">
        <w:rPr>
          <w:rStyle w:val="a5"/>
          <w:i/>
          <w:iCs/>
          <w:sz w:val="20"/>
        </w:rPr>
        <w:t xml:space="preserve">Ми в </w:t>
      </w:r>
      <w:proofErr w:type="spellStart"/>
      <w:r w:rsidRPr="00666C6D">
        <w:rPr>
          <w:rStyle w:val="a5"/>
          <w:i/>
          <w:iCs/>
          <w:sz w:val="20"/>
        </w:rPr>
        <w:t>інтернет-просторі</w:t>
      </w:r>
      <w:proofErr w:type="spellEnd"/>
      <w:r w:rsidRPr="00666C6D">
        <w:rPr>
          <w:rStyle w:val="a5"/>
          <w:i/>
          <w:iCs/>
          <w:sz w:val="20"/>
        </w:rPr>
        <w:t>, приєднуйтесь!</w:t>
      </w:r>
      <w:r w:rsidRPr="00666C6D">
        <w:rPr>
          <w:sz w:val="20"/>
        </w:rPr>
        <w:t xml:space="preserve"> </w:t>
      </w:r>
    </w:p>
    <w:p w:rsidR="00817426" w:rsidRPr="00666C6D" w:rsidRDefault="00BB273D" w:rsidP="00905238">
      <w:pPr>
        <w:pStyle w:val="a3"/>
        <w:spacing w:before="0" w:beforeAutospacing="0" w:after="0" w:afterAutospacing="0"/>
        <w:jc w:val="both"/>
        <w:rPr>
          <w:sz w:val="20"/>
        </w:rPr>
      </w:pPr>
      <w:hyperlink r:id="rId42" w:history="1">
        <w:r w:rsidR="00817426" w:rsidRPr="00666C6D">
          <w:rPr>
            <w:rStyle w:val="a6"/>
            <w:sz w:val="20"/>
          </w:rPr>
          <w:t>https://dp.tax.gov.ua/</w:t>
        </w:r>
      </w:hyperlink>
      <w:r w:rsidR="00817426" w:rsidRPr="00666C6D">
        <w:rPr>
          <w:sz w:val="20"/>
        </w:rPr>
        <w:t xml:space="preserve">; </w:t>
      </w:r>
    </w:p>
    <w:p w:rsidR="00817426" w:rsidRPr="00666C6D" w:rsidRDefault="00BB273D" w:rsidP="00905238">
      <w:pPr>
        <w:pStyle w:val="a3"/>
        <w:spacing w:before="0" w:beforeAutospacing="0" w:after="0" w:afterAutospacing="0"/>
        <w:jc w:val="both"/>
        <w:rPr>
          <w:sz w:val="20"/>
        </w:rPr>
      </w:pPr>
      <w:hyperlink r:id="rId43" w:history="1">
        <w:r w:rsidR="00817426" w:rsidRPr="00666C6D">
          <w:rPr>
            <w:rStyle w:val="a6"/>
            <w:sz w:val="20"/>
          </w:rPr>
          <w:t>https://www.facebook.com/tax.dnipropetrovsk/</w:t>
        </w:r>
      </w:hyperlink>
      <w:r w:rsidR="00817426" w:rsidRPr="00666C6D">
        <w:rPr>
          <w:sz w:val="20"/>
        </w:rPr>
        <w:t xml:space="preserve">; </w:t>
      </w:r>
    </w:p>
    <w:p w:rsidR="00817426" w:rsidRPr="00666C6D" w:rsidRDefault="00BB273D" w:rsidP="00905238">
      <w:pPr>
        <w:pStyle w:val="a3"/>
        <w:spacing w:before="0" w:beforeAutospacing="0" w:after="0" w:afterAutospacing="0"/>
        <w:jc w:val="both"/>
        <w:rPr>
          <w:sz w:val="20"/>
        </w:rPr>
      </w:pPr>
      <w:hyperlink r:id="rId44" w:history="1">
        <w:r w:rsidR="00817426" w:rsidRPr="00666C6D">
          <w:rPr>
            <w:rStyle w:val="a6"/>
            <w:sz w:val="20"/>
          </w:rPr>
          <w:t>https://www.youtube.com/channel/UCIxijADr1NbFo5dhZ3mQwVA</w:t>
        </w:r>
      </w:hyperlink>
      <w:r w:rsidR="00817426" w:rsidRPr="00666C6D">
        <w:rPr>
          <w:sz w:val="20"/>
        </w:rPr>
        <w:t xml:space="preserve"> </w:t>
      </w:r>
    </w:p>
    <w:p w:rsidR="00817426" w:rsidRPr="00AB28C3" w:rsidRDefault="00817426"/>
    <w:p w:rsidR="00817426" w:rsidRPr="00666C6D" w:rsidRDefault="00817426" w:rsidP="00905238">
      <w:pPr>
        <w:pStyle w:val="1"/>
        <w:spacing w:before="0" w:beforeAutospacing="0" w:after="0" w:afterAutospacing="0"/>
        <w:rPr>
          <w:sz w:val="20"/>
          <w:szCs w:val="20"/>
        </w:rPr>
      </w:pPr>
      <w:r w:rsidRPr="00666C6D">
        <w:rPr>
          <w:sz w:val="20"/>
          <w:szCs w:val="20"/>
        </w:rPr>
        <w:t>Які необхідні документи для визначення витрат на придбання предметів мистецтва з метою заповнення одноразової (спеціальної) добровільної декларації?</w:t>
      </w:r>
    </w:p>
    <w:p w:rsidR="00817426" w:rsidRPr="00666C6D" w:rsidRDefault="00817426" w:rsidP="00905238">
      <w:pPr>
        <w:pStyle w:val="a3"/>
        <w:spacing w:before="0" w:beforeAutospacing="0" w:after="0" w:afterAutospacing="0"/>
        <w:jc w:val="both"/>
        <w:rPr>
          <w:sz w:val="20"/>
        </w:rPr>
      </w:pPr>
      <w:r w:rsidRPr="00666C6D">
        <w:rPr>
          <w:sz w:val="20"/>
        </w:rPr>
        <w:t xml:space="preserve">Головне управління ДПС у Дніпропетровській області нагадує, що відповідно до п. п. «в» п. 4 </w:t>
      </w:r>
      <w:proofErr w:type="spellStart"/>
      <w:r w:rsidRPr="00666C6D">
        <w:rPr>
          <w:sz w:val="20"/>
        </w:rPr>
        <w:t>підрозд</w:t>
      </w:r>
      <w:proofErr w:type="spellEnd"/>
      <w:r w:rsidRPr="00666C6D">
        <w:rPr>
          <w:sz w:val="20"/>
        </w:rPr>
        <w:t xml:space="preserve">. 9 прим. 4 </w:t>
      </w:r>
      <w:proofErr w:type="spellStart"/>
      <w:r w:rsidRPr="00666C6D">
        <w:rPr>
          <w:sz w:val="20"/>
        </w:rPr>
        <w:t>розд</w:t>
      </w:r>
      <w:proofErr w:type="spellEnd"/>
      <w:r w:rsidRPr="00666C6D">
        <w:rPr>
          <w:sz w:val="20"/>
        </w:rPr>
        <w:t xml:space="preserve">. XX «Перехідні положення» Податкового кодексу України (далі – ПКУ) об’єктами одноразового (спеціального) добровільного декларування можуть бути визначені підпунктами 14.1.280 і 14.1.281 п. 14.1 ст. 14 ПКУ активи фізичної особи, що належать декларанту на праві власності (в тому числі на праві спільної часткової або на праві спільної сумісної власності) і знаходяться (зареєстровані, перебувають в обігу, є на обліку тощо) на території України та/або за її межами станом на дату подання одноразової (спеціальної) добровільної декларації (далі – Декларація), зокрема, рухоме майно, у тому числі інше цінне рухоме майно (предмети мистецтва та антикваріату, дорогоцінні метали, дорогоцінне каміння, ювелірні вироби тощо). </w:t>
      </w:r>
    </w:p>
    <w:p w:rsidR="00817426" w:rsidRPr="00666C6D" w:rsidRDefault="00817426" w:rsidP="00905238">
      <w:pPr>
        <w:pStyle w:val="a3"/>
        <w:spacing w:before="0" w:beforeAutospacing="0" w:after="0" w:afterAutospacing="0"/>
        <w:jc w:val="both"/>
        <w:rPr>
          <w:sz w:val="20"/>
        </w:rPr>
      </w:pPr>
      <w:r w:rsidRPr="00666C6D">
        <w:rPr>
          <w:sz w:val="20"/>
        </w:rPr>
        <w:t xml:space="preserve">Згідно з п. п. 7.2 п. 7 </w:t>
      </w:r>
      <w:proofErr w:type="spellStart"/>
      <w:r w:rsidRPr="00666C6D">
        <w:rPr>
          <w:sz w:val="20"/>
        </w:rPr>
        <w:t>підрозд</w:t>
      </w:r>
      <w:proofErr w:type="spellEnd"/>
      <w:r w:rsidRPr="00666C6D">
        <w:rPr>
          <w:sz w:val="20"/>
        </w:rPr>
        <w:t xml:space="preserve">. 9 прим. 4 </w:t>
      </w:r>
      <w:proofErr w:type="spellStart"/>
      <w:r w:rsidRPr="00666C6D">
        <w:rPr>
          <w:sz w:val="20"/>
        </w:rPr>
        <w:t>розд</w:t>
      </w:r>
      <w:proofErr w:type="spellEnd"/>
      <w:r w:rsidRPr="00666C6D">
        <w:rPr>
          <w:sz w:val="20"/>
        </w:rPr>
        <w:t xml:space="preserve">. ХХ ПКУ для об’єктів декларування, визначених підпунктами «б» – «е» п. 4 </w:t>
      </w:r>
      <w:proofErr w:type="spellStart"/>
      <w:r w:rsidRPr="00666C6D">
        <w:rPr>
          <w:sz w:val="20"/>
        </w:rPr>
        <w:t>підрозд</w:t>
      </w:r>
      <w:proofErr w:type="spellEnd"/>
      <w:r w:rsidRPr="00666C6D">
        <w:rPr>
          <w:sz w:val="20"/>
        </w:rPr>
        <w:t xml:space="preserve">. 9 прим. 4 </w:t>
      </w:r>
      <w:proofErr w:type="spellStart"/>
      <w:r w:rsidRPr="00666C6D">
        <w:rPr>
          <w:sz w:val="20"/>
        </w:rPr>
        <w:t>розд</w:t>
      </w:r>
      <w:proofErr w:type="spellEnd"/>
      <w:r w:rsidRPr="00666C6D">
        <w:rPr>
          <w:sz w:val="20"/>
        </w:rPr>
        <w:t xml:space="preserve">. ХХ ПКУ, база для нарахування збору з одноразового (спеціального) добровільного декларування визначається, зокрема, але не виключно, як: </w:t>
      </w:r>
    </w:p>
    <w:p w:rsidR="00817426" w:rsidRPr="00666C6D" w:rsidRDefault="00817426" w:rsidP="00905238">
      <w:pPr>
        <w:pStyle w:val="a3"/>
        <w:spacing w:before="0" w:beforeAutospacing="0" w:after="0" w:afterAutospacing="0"/>
        <w:jc w:val="both"/>
        <w:rPr>
          <w:sz w:val="20"/>
        </w:rPr>
      </w:pPr>
      <w:r w:rsidRPr="00666C6D">
        <w:rPr>
          <w:sz w:val="20"/>
        </w:rPr>
        <w:t xml:space="preserve">► витрати декларанта на придбання (набуття) об’єкта декларування; </w:t>
      </w:r>
    </w:p>
    <w:p w:rsidR="00817426" w:rsidRPr="00666C6D" w:rsidRDefault="00817426" w:rsidP="00905238">
      <w:pPr>
        <w:pStyle w:val="a3"/>
        <w:spacing w:before="0" w:beforeAutospacing="0" w:after="0" w:afterAutospacing="0"/>
        <w:jc w:val="both"/>
        <w:rPr>
          <w:sz w:val="20"/>
        </w:rPr>
      </w:pPr>
      <w:r w:rsidRPr="00666C6D">
        <w:rPr>
          <w:sz w:val="20"/>
        </w:rPr>
        <w:t xml:space="preserve">► вартість, що визначається на підставі оцінки майна та майнових прав, фінансових інструментів, інших активів. Оцінка щодо об’єкта декларування проводиться відповідно до законодавства країни, де знаходиться такий актив. Вартість активів, визначена в іноземній валюті, відображається в Декларації у гривні за офіційним курсом національної валюти, встановленим Національним банком України станом на дату подання Декларації. </w:t>
      </w:r>
    </w:p>
    <w:p w:rsidR="00817426" w:rsidRPr="00666C6D" w:rsidRDefault="00817426" w:rsidP="00905238">
      <w:pPr>
        <w:pStyle w:val="a3"/>
        <w:spacing w:before="0" w:beforeAutospacing="0" w:after="0" w:afterAutospacing="0"/>
        <w:jc w:val="both"/>
        <w:rPr>
          <w:sz w:val="20"/>
        </w:rPr>
      </w:pPr>
      <w:r w:rsidRPr="00666C6D">
        <w:rPr>
          <w:sz w:val="20"/>
        </w:rPr>
        <w:t xml:space="preserve">За власним бажанням декларанта для рухомого майна (крім дорогоцінних металів, транспортних засобів та інших самохідних машин і механізмів, витворів мистецтва, дорогоцінного каміння (у тому числі органогенного утворення) та виробів з них) базою для нарахування збору з одноразового (спеціального) добровільного декларування може бути самостійно визначена декларантом вартість об’єктів декларування, які знаходяться (зареєстровані) на території України. </w:t>
      </w:r>
    </w:p>
    <w:p w:rsidR="00817426" w:rsidRPr="00666C6D" w:rsidRDefault="00817426" w:rsidP="00905238">
      <w:pPr>
        <w:pStyle w:val="a3"/>
        <w:spacing w:before="0" w:beforeAutospacing="0" w:after="0" w:afterAutospacing="0"/>
        <w:jc w:val="both"/>
        <w:rPr>
          <w:sz w:val="20"/>
        </w:rPr>
      </w:pPr>
      <w:r w:rsidRPr="00666C6D">
        <w:rPr>
          <w:sz w:val="20"/>
        </w:rPr>
        <w:t xml:space="preserve">Декларант зобов’язаний документально підтвердити вартість об’єктів декларування шляхом додання до Декларації засвідчених належним чином копій документів, що підтверджують вартість об’єктів декларування, у разі якщо такі об’єкти знаходяться (зареєстровані) за межами України. </w:t>
      </w:r>
    </w:p>
    <w:p w:rsidR="00817426" w:rsidRPr="00666C6D" w:rsidRDefault="00817426" w:rsidP="00905238">
      <w:pPr>
        <w:pStyle w:val="a3"/>
        <w:spacing w:before="0" w:beforeAutospacing="0" w:after="0" w:afterAutospacing="0"/>
        <w:jc w:val="both"/>
        <w:rPr>
          <w:sz w:val="20"/>
        </w:rPr>
      </w:pPr>
      <w:r w:rsidRPr="00666C6D">
        <w:rPr>
          <w:sz w:val="20"/>
        </w:rPr>
        <w:lastRenderedPageBreak/>
        <w:t xml:space="preserve">При цьому ст. 1 </w:t>
      </w:r>
      <w:proofErr w:type="spellStart"/>
      <w:r w:rsidRPr="00666C6D">
        <w:rPr>
          <w:sz w:val="20"/>
        </w:rPr>
        <w:t>розд</w:t>
      </w:r>
      <w:proofErr w:type="spellEnd"/>
      <w:r w:rsidRPr="00666C6D">
        <w:rPr>
          <w:sz w:val="20"/>
        </w:rPr>
        <w:t xml:space="preserve">. I Закону України від 16 липня 1999 року № 996-XIV «Про бухгалтерський облік та фінансову звітність в Україні» (далі - Закон № 996) визначено, що первинний документ - це документ, який містить відомості про господарську операцію. </w:t>
      </w:r>
    </w:p>
    <w:p w:rsidR="00817426" w:rsidRPr="00666C6D" w:rsidRDefault="00817426" w:rsidP="00905238">
      <w:pPr>
        <w:pStyle w:val="a3"/>
        <w:spacing w:before="0" w:beforeAutospacing="0" w:after="0" w:afterAutospacing="0"/>
        <w:jc w:val="both"/>
        <w:rPr>
          <w:sz w:val="20"/>
        </w:rPr>
      </w:pPr>
      <w:r w:rsidRPr="00666C6D">
        <w:rPr>
          <w:sz w:val="20"/>
        </w:rPr>
        <w:t xml:space="preserve">Обов’язкові реквізити, які повинні мати первинні документи, передбачено ст. 9 Закону № 996. </w:t>
      </w:r>
    </w:p>
    <w:p w:rsidR="00817426" w:rsidRPr="00666C6D" w:rsidRDefault="00817426" w:rsidP="00905238">
      <w:pPr>
        <w:pStyle w:val="a3"/>
        <w:spacing w:before="0" w:beforeAutospacing="0" w:after="0" w:afterAutospacing="0"/>
        <w:jc w:val="both"/>
        <w:rPr>
          <w:sz w:val="20"/>
        </w:rPr>
      </w:pPr>
      <w:r w:rsidRPr="00666C6D">
        <w:rPr>
          <w:sz w:val="20"/>
        </w:rPr>
        <w:t xml:space="preserve">Водночас п. 1.13 Інструкції про безготівкові розрахунки в Україні в національній валюті, затвердженою постановою Правління Національного банку України від 21 січня 2004 року № 22, із змінами та доповненнями, визначено, що під час здійснення розрахункових операцій використовуються такі види платіжних інструментів: меморіальний ордер, платіжне доручення, платіжна вимога-доручення, розрахунковий чек, інкасове доручення (розпорядження). </w:t>
      </w:r>
    </w:p>
    <w:p w:rsidR="00817426" w:rsidRPr="00666C6D" w:rsidRDefault="00817426" w:rsidP="00905238">
      <w:pPr>
        <w:pStyle w:val="a3"/>
        <w:spacing w:before="0" w:beforeAutospacing="0" w:after="0" w:afterAutospacing="0"/>
        <w:jc w:val="both"/>
        <w:rPr>
          <w:sz w:val="20"/>
        </w:rPr>
      </w:pPr>
      <w:r w:rsidRPr="00666C6D">
        <w:rPr>
          <w:sz w:val="20"/>
        </w:rPr>
        <w:t xml:space="preserve">Крім того, наказом Міністерства фінансів України від 21.01.2016 № 13 затверджено Положення про форму та зміст розрахункових документів. </w:t>
      </w:r>
    </w:p>
    <w:p w:rsidR="00817426" w:rsidRPr="00666C6D" w:rsidRDefault="00817426" w:rsidP="00905238">
      <w:pPr>
        <w:pStyle w:val="a3"/>
        <w:spacing w:before="0" w:beforeAutospacing="0" w:after="0" w:afterAutospacing="0"/>
        <w:jc w:val="both"/>
        <w:rPr>
          <w:sz w:val="20"/>
        </w:rPr>
      </w:pPr>
      <w:r w:rsidRPr="00666C6D">
        <w:rPr>
          <w:sz w:val="20"/>
        </w:rPr>
        <w:t xml:space="preserve">Таким чином, документальним підтвердження витрат, понесених фізичною особою на придбання іншого цінного рухомого майна (предметів мистецтва та антикваріату, дорогоцінних металів, дорогоцінного каміння, ювелірних виробів тощо), з метою заповнення </w:t>
      </w:r>
      <w:proofErr w:type="spellStart"/>
      <w:r w:rsidRPr="00666C6D">
        <w:rPr>
          <w:sz w:val="20"/>
        </w:rPr>
        <w:t>розд</w:t>
      </w:r>
      <w:proofErr w:type="spellEnd"/>
      <w:r w:rsidRPr="00666C6D">
        <w:rPr>
          <w:sz w:val="20"/>
        </w:rPr>
        <w:t xml:space="preserve">. VII «Рухоме майно, крім транспортних засобів» Декларації мають бути документи, що засвідчують факт здійснення розрахункових операцій, або оцінка зазначених активів. </w:t>
      </w:r>
    </w:p>
    <w:p w:rsidR="00817426" w:rsidRPr="00666C6D" w:rsidRDefault="00817426" w:rsidP="00905238">
      <w:pPr>
        <w:pStyle w:val="a3"/>
        <w:spacing w:before="0" w:beforeAutospacing="0" w:after="0" w:afterAutospacing="0"/>
        <w:jc w:val="both"/>
        <w:rPr>
          <w:sz w:val="20"/>
        </w:rPr>
      </w:pPr>
      <w:r w:rsidRPr="00666C6D">
        <w:rPr>
          <w:sz w:val="20"/>
        </w:rPr>
        <w:t xml:space="preserve">При цьому правові основи і принципи державного регулювання видобутку, виробництва, використання, зберігання дорогоцінних металів і дорогоцінного каміння та контролю за операціями з ними визначає Закон України 18 листопада 1997 року № 637/97-ВР, відповідно до п. 2 ст. 15 </w:t>
      </w:r>
      <w:proofErr w:type="spellStart"/>
      <w:r w:rsidRPr="00666C6D">
        <w:rPr>
          <w:sz w:val="20"/>
        </w:rPr>
        <w:t>розд</w:t>
      </w:r>
      <w:proofErr w:type="spellEnd"/>
      <w:r w:rsidRPr="00666C6D">
        <w:rPr>
          <w:sz w:val="20"/>
        </w:rPr>
        <w:t xml:space="preserve">. ІІ якого експертизи дорогоцінних металів, виробів з них, вставок дорогоцінного каміння, музейних предметів, які містять дорогоцінні метали і дорогоцінне каміння, відбитків пробірних клейм та оцінку дорогоцінних металів, виробів з них, вставок дорогоцінного каміння провадить центральний орган виконавчої влади, що реалізує державну політику у сфері державного пробірного контролю, та державні установи пробірного контролю в порядку, встановленому нормативно-правовими актами. </w:t>
      </w:r>
    </w:p>
    <w:p w:rsidR="00817426" w:rsidRPr="00666C6D" w:rsidRDefault="00817426" w:rsidP="00905238">
      <w:pPr>
        <w:pStyle w:val="a3"/>
        <w:spacing w:before="0" w:beforeAutospacing="0" w:after="0" w:afterAutospacing="0"/>
        <w:jc w:val="both"/>
        <w:rPr>
          <w:sz w:val="20"/>
        </w:rPr>
      </w:pPr>
      <w:r w:rsidRPr="00666C6D">
        <w:rPr>
          <w:rStyle w:val="a5"/>
          <w:i/>
          <w:iCs/>
          <w:sz w:val="20"/>
        </w:rPr>
        <w:t xml:space="preserve">Ми в </w:t>
      </w:r>
      <w:proofErr w:type="spellStart"/>
      <w:r w:rsidRPr="00666C6D">
        <w:rPr>
          <w:rStyle w:val="a5"/>
          <w:i/>
          <w:iCs/>
          <w:sz w:val="20"/>
        </w:rPr>
        <w:t>інтернет-просторі</w:t>
      </w:r>
      <w:proofErr w:type="spellEnd"/>
      <w:r w:rsidRPr="00666C6D">
        <w:rPr>
          <w:rStyle w:val="a5"/>
          <w:i/>
          <w:iCs/>
          <w:sz w:val="20"/>
        </w:rPr>
        <w:t>, приєднуйтесь!</w:t>
      </w:r>
      <w:r w:rsidRPr="00666C6D">
        <w:rPr>
          <w:sz w:val="20"/>
        </w:rPr>
        <w:t xml:space="preserve"> </w:t>
      </w:r>
    </w:p>
    <w:p w:rsidR="00817426" w:rsidRPr="00666C6D" w:rsidRDefault="00BB273D" w:rsidP="00905238">
      <w:pPr>
        <w:pStyle w:val="a3"/>
        <w:spacing w:before="0" w:beforeAutospacing="0" w:after="0" w:afterAutospacing="0"/>
        <w:jc w:val="both"/>
        <w:rPr>
          <w:sz w:val="20"/>
        </w:rPr>
      </w:pPr>
      <w:hyperlink r:id="rId45" w:history="1">
        <w:r w:rsidR="00817426" w:rsidRPr="00666C6D">
          <w:rPr>
            <w:rStyle w:val="a6"/>
            <w:sz w:val="20"/>
          </w:rPr>
          <w:t>https://dp.tax.gov.ua/</w:t>
        </w:r>
      </w:hyperlink>
      <w:r w:rsidR="00817426" w:rsidRPr="00666C6D">
        <w:rPr>
          <w:sz w:val="20"/>
        </w:rPr>
        <w:t xml:space="preserve">; </w:t>
      </w:r>
    </w:p>
    <w:p w:rsidR="00817426" w:rsidRPr="00666C6D" w:rsidRDefault="00BB273D" w:rsidP="00905238">
      <w:pPr>
        <w:pStyle w:val="a3"/>
        <w:spacing w:before="0" w:beforeAutospacing="0" w:after="0" w:afterAutospacing="0"/>
        <w:jc w:val="both"/>
        <w:rPr>
          <w:sz w:val="20"/>
        </w:rPr>
      </w:pPr>
      <w:hyperlink r:id="rId46" w:history="1">
        <w:r w:rsidR="00817426" w:rsidRPr="00666C6D">
          <w:rPr>
            <w:rStyle w:val="a6"/>
            <w:sz w:val="20"/>
          </w:rPr>
          <w:t>https://www.facebook.com/tax.dnipropetrovsk/</w:t>
        </w:r>
      </w:hyperlink>
      <w:r w:rsidR="00817426" w:rsidRPr="00666C6D">
        <w:rPr>
          <w:sz w:val="20"/>
        </w:rPr>
        <w:t xml:space="preserve">; </w:t>
      </w:r>
    </w:p>
    <w:p w:rsidR="00817426" w:rsidRPr="00666C6D" w:rsidRDefault="00BB273D" w:rsidP="00905238">
      <w:pPr>
        <w:pStyle w:val="a3"/>
        <w:spacing w:before="0" w:beforeAutospacing="0" w:after="0" w:afterAutospacing="0"/>
        <w:jc w:val="both"/>
        <w:rPr>
          <w:sz w:val="20"/>
        </w:rPr>
      </w:pPr>
      <w:hyperlink r:id="rId47" w:history="1">
        <w:r w:rsidR="00817426" w:rsidRPr="00666C6D">
          <w:rPr>
            <w:rStyle w:val="a6"/>
            <w:sz w:val="20"/>
          </w:rPr>
          <w:t>https://www.youtube.com/channel/UCIxijADr1NbFo5dhZ3mQwVA</w:t>
        </w:r>
      </w:hyperlink>
      <w:r w:rsidR="00817426" w:rsidRPr="00666C6D">
        <w:rPr>
          <w:sz w:val="20"/>
        </w:rPr>
        <w:t xml:space="preserve"> </w:t>
      </w:r>
    </w:p>
    <w:p w:rsidR="00817426" w:rsidRPr="00AB28C3" w:rsidRDefault="00817426"/>
    <w:p w:rsidR="00817426" w:rsidRPr="00666C6D" w:rsidRDefault="00817426" w:rsidP="00C37CF7">
      <w:pPr>
        <w:pStyle w:val="1"/>
        <w:spacing w:before="0" w:beforeAutospacing="0" w:after="0" w:afterAutospacing="0"/>
        <w:rPr>
          <w:sz w:val="20"/>
          <w:szCs w:val="20"/>
        </w:rPr>
      </w:pPr>
      <w:r w:rsidRPr="00666C6D">
        <w:rPr>
          <w:sz w:val="20"/>
          <w:szCs w:val="20"/>
        </w:rPr>
        <w:t>Закон України № 1914: новації у погашенні боргу</w:t>
      </w:r>
    </w:p>
    <w:p w:rsidR="00817426" w:rsidRPr="00666C6D" w:rsidRDefault="00817426" w:rsidP="00C37CF7">
      <w:pPr>
        <w:pStyle w:val="a3"/>
        <w:spacing w:before="0" w:beforeAutospacing="0" w:after="0" w:afterAutospacing="0"/>
        <w:jc w:val="both"/>
        <w:rPr>
          <w:sz w:val="20"/>
        </w:rPr>
      </w:pPr>
      <w:r w:rsidRPr="00666C6D">
        <w:rPr>
          <w:sz w:val="20"/>
        </w:rPr>
        <w:t xml:space="preserve">Головне управління ДПС у Дніпропетровській області доводить до відома, що  Закон України від 30 листопада 2021 року № 1914-ІХ «Про внесення змін до Податкового кодексу України та деяких законодавчих актів України щодо забезпечення збалансованості бюджетних надходжень» (далі – Закон № 1914) вніс зміни до Податкового кодексу України (ПКУ), зокрема до ст. 95 ПКУ. </w:t>
      </w:r>
    </w:p>
    <w:p w:rsidR="00817426" w:rsidRPr="00666C6D" w:rsidRDefault="00817426" w:rsidP="00C37CF7">
      <w:pPr>
        <w:pStyle w:val="a3"/>
        <w:spacing w:before="0" w:beforeAutospacing="0" w:after="0" w:afterAutospacing="0"/>
        <w:jc w:val="both"/>
        <w:rPr>
          <w:sz w:val="20"/>
        </w:rPr>
      </w:pPr>
      <w:r w:rsidRPr="00666C6D">
        <w:rPr>
          <w:sz w:val="20"/>
        </w:rPr>
        <w:t xml:space="preserve">Так, ПКУ надає право контролюючому органу здійснювати за платника податків і на користь держави заходи щодо погашення податкового боргу такого платника податків шляхом стягнення коштів, які перебувають у його власності, а в разі їх недостатності – шляхом продажу майна такого платника податків, яке перебуває у податковій заставі (пункт 95.1 статті 95 розділу ІІ ПКУ). </w:t>
      </w:r>
    </w:p>
    <w:p w:rsidR="00817426" w:rsidRPr="00666C6D" w:rsidRDefault="00817426" w:rsidP="00C37CF7">
      <w:pPr>
        <w:pStyle w:val="a3"/>
        <w:spacing w:before="0" w:beforeAutospacing="0" w:after="0" w:afterAutospacing="0"/>
        <w:jc w:val="both"/>
        <w:rPr>
          <w:sz w:val="20"/>
        </w:rPr>
      </w:pPr>
      <w:r w:rsidRPr="00666C6D">
        <w:rPr>
          <w:sz w:val="20"/>
        </w:rPr>
        <w:t xml:space="preserve">Законом № 1914 уточнено передбачену абзацом другим пункту 95.5 статті 95 ПКУ процедуру, згідно з якою стягнення коштів здійснюється за рішенням керівника (його заступника або уповноваженої особи) контролюючого органу у випадку, коли податковий борг виник в результаті несплати самостійно задекларованих платником податків сум (такі грошові зобов’язання вважаються узгодженими на підставі пункту 54.1 статті 54 розділу ІІ ПКУ та не підлягають оскарженню згідно з пунктом 56.11 статті 56 розділу ІІ ПКУ). </w:t>
      </w:r>
    </w:p>
    <w:p w:rsidR="00817426" w:rsidRPr="00666C6D" w:rsidRDefault="00817426" w:rsidP="00C37CF7">
      <w:pPr>
        <w:pStyle w:val="a3"/>
        <w:spacing w:before="0" w:beforeAutospacing="0" w:after="0" w:afterAutospacing="0"/>
        <w:jc w:val="both"/>
        <w:rPr>
          <w:sz w:val="20"/>
        </w:rPr>
      </w:pPr>
      <w:r w:rsidRPr="00666C6D">
        <w:rPr>
          <w:sz w:val="20"/>
        </w:rPr>
        <w:t xml:space="preserve">Нагадаємо, що таке стягнення, здійснюється без звернення до суду (абзац другий пункту 95.5 статті 95 розділу ІІ ПКУ). </w:t>
      </w:r>
    </w:p>
    <w:p w:rsidR="00817426" w:rsidRPr="00666C6D" w:rsidRDefault="00817426" w:rsidP="00C37CF7">
      <w:pPr>
        <w:pStyle w:val="a3"/>
        <w:spacing w:before="0" w:beforeAutospacing="0" w:after="0" w:afterAutospacing="0"/>
        <w:jc w:val="both"/>
        <w:rPr>
          <w:sz w:val="20"/>
        </w:rPr>
      </w:pPr>
      <w:r w:rsidRPr="00666C6D">
        <w:rPr>
          <w:sz w:val="20"/>
        </w:rPr>
        <w:t xml:space="preserve">Зазначена процедура, як і раніше може застосовуватися за рішенням керівника (його заступника або уповноваженої особи) контролюючого органу за наступних обставин: податковий борг не сплачується протягом 90 календарних днів, наступних за останнім днем граничного строку сплати узгодженого грошового зобов’язання, і відсутнє (або наявне у меншій сумі) непогашене зобов’язання держави щодо повернення такому платнику податків помилково та/або надміру сплачених ним грошових зобов’язань, та/або бюджетного відшкодування податку на додану вартість. </w:t>
      </w:r>
    </w:p>
    <w:p w:rsidR="00817426" w:rsidRPr="00666C6D" w:rsidRDefault="00817426" w:rsidP="00C37CF7">
      <w:pPr>
        <w:pStyle w:val="a3"/>
        <w:spacing w:before="0" w:beforeAutospacing="0" w:after="0" w:afterAutospacing="0"/>
        <w:jc w:val="both"/>
        <w:rPr>
          <w:sz w:val="20"/>
        </w:rPr>
      </w:pPr>
      <w:r w:rsidRPr="00666C6D">
        <w:rPr>
          <w:sz w:val="20"/>
        </w:rPr>
        <w:t xml:space="preserve">Новацією є те, що така процедура здійснюється незалежно від розміру податкового боргу. При цьому, передбачено, що за наявності непогашеного зобов’язання держави перед платником податків у сумі, що є меншою за суму податкового боргу, рішення про стягнення коштів в рахунок погашення податкового боргу приймається в межах різниці між сумою податкового боргу та сумою зобов’язання держави (абзац другий пункту 95.5 статті 95 розділу ІІ ПКУ). </w:t>
      </w:r>
    </w:p>
    <w:p w:rsidR="00817426" w:rsidRPr="00666C6D" w:rsidRDefault="00817426" w:rsidP="00C37CF7">
      <w:pPr>
        <w:pStyle w:val="a3"/>
        <w:spacing w:before="0" w:beforeAutospacing="0" w:after="0" w:afterAutospacing="0"/>
        <w:jc w:val="both"/>
        <w:rPr>
          <w:sz w:val="20"/>
        </w:rPr>
      </w:pPr>
      <w:r w:rsidRPr="00666C6D">
        <w:rPr>
          <w:sz w:val="20"/>
        </w:rPr>
        <w:t xml:space="preserve">Тобто відбулися наступні зміни (у порівнянні з попередньою редакцією норми ПКУ): </w:t>
      </w:r>
    </w:p>
    <w:p w:rsidR="00817426" w:rsidRPr="00666C6D" w:rsidRDefault="00817426" w:rsidP="00C37CF7">
      <w:pPr>
        <w:pStyle w:val="a3"/>
        <w:spacing w:before="0" w:beforeAutospacing="0" w:after="0" w:afterAutospacing="0"/>
        <w:jc w:val="both"/>
        <w:rPr>
          <w:sz w:val="20"/>
        </w:rPr>
      </w:pPr>
      <w:r w:rsidRPr="00666C6D">
        <w:rPr>
          <w:sz w:val="20"/>
        </w:rPr>
        <w:t xml:space="preserve">1) з одного боку, законодавці скасували умову, яка дозволяла контролюючому органу застосовувати зазначену процедуру виключно після того, коли сума податкового боргу перевищить 5 мільйонів гривень. Отже, відтепер стягнення можливе без обмеження по сумі податкового боргу. </w:t>
      </w:r>
    </w:p>
    <w:p w:rsidR="00817426" w:rsidRPr="00666C6D" w:rsidRDefault="00817426" w:rsidP="00C37CF7">
      <w:pPr>
        <w:pStyle w:val="a3"/>
        <w:spacing w:before="0" w:beforeAutospacing="0" w:after="0" w:afterAutospacing="0"/>
        <w:jc w:val="both"/>
        <w:rPr>
          <w:sz w:val="20"/>
        </w:rPr>
      </w:pPr>
      <w:r w:rsidRPr="00666C6D">
        <w:rPr>
          <w:sz w:val="20"/>
        </w:rPr>
        <w:lastRenderedPageBreak/>
        <w:t xml:space="preserve">2) з іншого боку, чітко визначили, що дозволено стягувати з платника податків лише ту суму грошових коштів, яка дорівнює різниці між тим, що він заборгував державі і тим, що держава має йому повернути згідно ПКУ (причому, не лише у частині помилково та/або надміру сплачених грошових зобов’язань, а і в частині відшкодування податку на додану вартість). </w:t>
      </w:r>
    </w:p>
    <w:p w:rsidR="00817426" w:rsidRPr="00666C6D" w:rsidRDefault="00817426" w:rsidP="00C37CF7">
      <w:pPr>
        <w:pStyle w:val="a3"/>
        <w:spacing w:before="0" w:beforeAutospacing="0" w:after="0" w:afterAutospacing="0"/>
        <w:jc w:val="both"/>
        <w:rPr>
          <w:sz w:val="20"/>
        </w:rPr>
      </w:pPr>
      <w:r w:rsidRPr="00666C6D">
        <w:rPr>
          <w:sz w:val="20"/>
        </w:rPr>
        <w:t xml:space="preserve">Разом із тим стягнення коштів в рахунок погашення податкового боргу, що виник в результаті несплати сум грошових зобов’язань, які донараховані за результатами контрольно-перевірочної роботи, буде здійснюватися, як і раніше, на підставі рішення суду (пункт 95.4 статті 95 розділу ІІ ПКУ). </w:t>
      </w:r>
    </w:p>
    <w:p w:rsidR="00817426" w:rsidRPr="00666C6D" w:rsidRDefault="00817426" w:rsidP="00C37CF7">
      <w:pPr>
        <w:pStyle w:val="a3"/>
        <w:spacing w:before="0" w:beforeAutospacing="0" w:after="0" w:afterAutospacing="0"/>
        <w:jc w:val="both"/>
        <w:rPr>
          <w:sz w:val="20"/>
        </w:rPr>
      </w:pPr>
      <w:r w:rsidRPr="00666C6D">
        <w:rPr>
          <w:rStyle w:val="a5"/>
          <w:i/>
          <w:iCs/>
          <w:sz w:val="20"/>
        </w:rPr>
        <w:t xml:space="preserve">Ми в </w:t>
      </w:r>
      <w:proofErr w:type="spellStart"/>
      <w:r w:rsidRPr="00666C6D">
        <w:rPr>
          <w:rStyle w:val="a5"/>
          <w:i/>
          <w:iCs/>
          <w:sz w:val="20"/>
        </w:rPr>
        <w:t>інтернет-просторі</w:t>
      </w:r>
      <w:proofErr w:type="spellEnd"/>
      <w:r w:rsidRPr="00666C6D">
        <w:rPr>
          <w:rStyle w:val="a5"/>
          <w:i/>
          <w:iCs/>
          <w:sz w:val="20"/>
        </w:rPr>
        <w:t>, приєднуйтесь!</w:t>
      </w:r>
      <w:r w:rsidRPr="00666C6D">
        <w:rPr>
          <w:sz w:val="20"/>
        </w:rPr>
        <w:t xml:space="preserve"> </w:t>
      </w:r>
    </w:p>
    <w:p w:rsidR="00817426" w:rsidRPr="00666C6D" w:rsidRDefault="00BB273D" w:rsidP="00C37CF7">
      <w:pPr>
        <w:pStyle w:val="a3"/>
        <w:spacing w:before="0" w:beforeAutospacing="0" w:after="0" w:afterAutospacing="0"/>
        <w:jc w:val="both"/>
        <w:rPr>
          <w:sz w:val="20"/>
        </w:rPr>
      </w:pPr>
      <w:hyperlink r:id="rId48" w:history="1">
        <w:r w:rsidR="00817426" w:rsidRPr="00666C6D">
          <w:rPr>
            <w:rStyle w:val="a6"/>
            <w:sz w:val="20"/>
          </w:rPr>
          <w:t>https://dp.tax.gov.ua/</w:t>
        </w:r>
      </w:hyperlink>
      <w:r w:rsidR="00817426" w:rsidRPr="00666C6D">
        <w:rPr>
          <w:sz w:val="20"/>
        </w:rPr>
        <w:t xml:space="preserve">; </w:t>
      </w:r>
    </w:p>
    <w:p w:rsidR="00817426" w:rsidRPr="00666C6D" w:rsidRDefault="00BB273D" w:rsidP="00C37CF7">
      <w:pPr>
        <w:pStyle w:val="a3"/>
        <w:spacing w:before="0" w:beforeAutospacing="0" w:after="0" w:afterAutospacing="0"/>
        <w:jc w:val="both"/>
        <w:rPr>
          <w:sz w:val="20"/>
        </w:rPr>
      </w:pPr>
      <w:hyperlink r:id="rId49" w:history="1">
        <w:r w:rsidR="00817426" w:rsidRPr="00666C6D">
          <w:rPr>
            <w:rStyle w:val="a6"/>
            <w:sz w:val="20"/>
          </w:rPr>
          <w:t>https://www.facebook.com/tax.dnipropetrovsk/</w:t>
        </w:r>
      </w:hyperlink>
      <w:r w:rsidR="00817426" w:rsidRPr="00666C6D">
        <w:rPr>
          <w:sz w:val="20"/>
        </w:rPr>
        <w:t xml:space="preserve">; </w:t>
      </w:r>
    </w:p>
    <w:p w:rsidR="00817426" w:rsidRPr="00666C6D" w:rsidRDefault="00BB273D" w:rsidP="00C37CF7">
      <w:pPr>
        <w:pStyle w:val="a3"/>
        <w:spacing w:before="0" w:beforeAutospacing="0" w:after="0" w:afterAutospacing="0"/>
        <w:jc w:val="both"/>
        <w:rPr>
          <w:sz w:val="20"/>
        </w:rPr>
      </w:pPr>
      <w:hyperlink r:id="rId50" w:history="1">
        <w:r w:rsidR="00817426" w:rsidRPr="00666C6D">
          <w:rPr>
            <w:rStyle w:val="a6"/>
            <w:sz w:val="20"/>
          </w:rPr>
          <w:t>https://www.youtube.com/channel/UCIxijADr1NbFo5dhZ3mQwVA</w:t>
        </w:r>
      </w:hyperlink>
      <w:r w:rsidR="00817426" w:rsidRPr="00666C6D">
        <w:rPr>
          <w:sz w:val="20"/>
        </w:rPr>
        <w:t xml:space="preserve"> </w:t>
      </w:r>
    </w:p>
    <w:p w:rsidR="00817426" w:rsidRPr="00AB28C3" w:rsidRDefault="00817426"/>
    <w:p w:rsidR="00817426" w:rsidRPr="00666C6D" w:rsidRDefault="00817426" w:rsidP="00C37CF7">
      <w:pPr>
        <w:pStyle w:val="1"/>
        <w:spacing w:before="0" w:beforeAutospacing="0" w:after="0" w:afterAutospacing="0"/>
        <w:rPr>
          <w:sz w:val="20"/>
          <w:szCs w:val="20"/>
        </w:rPr>
      </w:pPr>
      <w:r w:rsidRPr="00666C6D">
        <w:rPr>
          <w:sz w:val="20"/>
          <w:szCs w:val="20"/>
        </w:rPr>
        <w:t>Закон України № 1946: обмеження права на нарахування податкової знижки</w:t>
      </w:r>
    </w:p>
    <w:p w:rsidR="00817426" w:rsidRPr="00666C6D" w:rsidRDefault="00817426" w:rsidP="00C37CF7">
      <w:pPr>
        <w:pStyle w:val="rvps2"/>
        <w:spacing w:before="0" w:beforeAutospacing="0" w:after="0" w:afterAutospacing="0"/>
        <w:jc w:val="both"/>
        <w:rPr>
          <w:sz w:val="20"/>
          <w:szCs w:val="20"/>
          <w:lang w:val="uk-UA"/>
        </w:rPr>
      </w:pPr>
      <w:r w:rsidRPr="00666C6D">
        <w:rPr>
          <w:sz w:val="20"/>
          <w:szCs w:val="20"/>
          <w:lang w:val="uk-UA"/>
        </w:rPr>
        <w:t>Головне управління ДПС у Дніпропетровській області нагадує, що з 01 січня 2022</w:t>
      </w:r>
      <w:r w:rsidRPr="00666C6D">
        <w:rPr>
          <w:sz w:val="20"/>
          <w:szCs w:val="20"/>
        </w:rPr>
        <w:t> </w:t>
      </w:r>
      <w:r w:rsidRPr="00666C6D">
        <w:rPr>
          <w:sz w:val="20"/>
          <w:szCs w:val="20"/>
          <w:lang w:val="uk-UA"/>
        </w:rPr>
        <w:t xml:space="preserve">року набрав чинності Закон України від 14.12.2021 № 1946-ІХ «Про внесення змін до Податкового кодексу України щодо стимулювання розвитку цифрової економіки в Україні» (далі – Закон № 1946). </w:t>
      </w:r>
    </w:p>
    <w:p w:rsidR="00817426" w:rsidRPr="00666C6D" w:rsidRDefault="00817426" w:rsidP="00C37CF7">
      <w:pPr>
        <w:pStyle w:val="rvps2"/>
        <w:spacing w:before="0" w:beforeAutospacing="0" w:after="0" w:afterAutospacing="0"/>
        <w:jc w:val="both"/>
        <w:rPr>
          <w:sz w:val="20"/>
          <w:szCs w:val="20"/>
        </w:rPr>
      </w:pPr>
      <w:proofErr w:type="spellStart"/>
      <w:r w:rsidRPr="00666C6D">
        <w:rPr>
          <w:sz w:val="20"/>
          <w:szCs w:val="20"/>
        </w:rPr>
        <w:t>Змінами</w:t>
      </w:r>
      <w:proofErr w:type="spellEnd"/>
      <w:r w:rsidRPr="00666C6D">
        <w:rPr>
          <w:sz w:val="20"/>
          <w:szCs w:val="20"/>
        </w:rPr>
        <w:t xml:space="preserve">, </w:t>
      </w:r>
      <w:proofErr w:type="spellStart"/>
      <w:r w:rsidRPr="00666C6D">
        <w:rPr>
          <w:sz w:val="20"/>
          <w:szCs w:val="20"/>
        </w:rPr>
        <w:t>внесеними</w:t>
      </w:r>
      <w:proofErr w:type="spellEnd"/>
      <w:r w:rsidRPr="00666C6D">
        <w:rPr>
          <w:sz w:val="20"/>
          <w:szCs w:val="20"/>
        </w:rPr>
        <w:t xml:space="preserve"> Законом № 1946 у </w:t>
      </w:r>
      <w:proofErr w:type="spellStart"/>
      <w:r w:rsidRPr="00666C6D">
        <w:rPr>
          <w:sz w:val="20"/>
          <w:szCs w:val="20"/>
        </w:rPr>
        <w:t>Податковий</w:t>
      </w:r>
      <w:proofErr w:type="spellEnd"/>
      <w:r w:rsidRPr="00666C6D">
        <w:rPr>
          <w:sz w:val="20"/>
          <w:szCs w:val="20"/>
        </w:rPr>
        <w:t xml:space="preserve"> кодекс </w:t>
      </w:r>
      <w:proofErr w:type="spellStart"/>
      <w:r w:rsidRPr="00666C6D">
        <w:rPr>
          <w:sz w:val="20"/>
          <w:szCs w:val="20"/>
        </w:rPr>
        <w:t>України</w:t>
      </w:r>
      <w:proofErr w:type="spellEnd"/>
      <w:r w:rsidRPr="00666C6D">
        <w:rPr>
          <w:sz w:val="20"/>
          <w:szCs w:val="20"/>
        </w:rPr>
        <w:t xml:space="preserve"> (ПКУ), п. 166.4 ст. 166 ПКУ </w:t>
      </w:r>
      <w:proofErr w:type="spellStart"/>
      <w:r w:rsidRPr="00666C6D">
        <w:rPr>
          <w:sz w:val="20"/>
          <w:szCs w:val="20"/>
        </w:rPr>
        <w:t>доповнено</w:t>
      </w:r>
      <w:proofErr w:type="spellEnd"/>
      <w:r w:rsidRPr="00666C6D">
        <w:rPr>
          <w:sz w:val="20"/>
          <w:szCs w:val="20"/>
        </w:rPr>
        <w:t xml:space="preserve"> </w:t>
      </w:r>
      <w:proofErr w:type="spellStart"/>
      <w:r w:rsidRPr="00666C6D">
        <w:rPr>
          <w:sz w:val="20"/>
          <w:szCs w:val="20"/>
        </w:rPr>
        <w:t>новим</w:t>
      </w:r>
      <w:proofErr w:type="spellEnd"/>
      <w:r w:rsidRPr="00666C6D">
        <w:rPr>
          <w:sz w:val="20"/>
          <w:szCs w:val="20"/>
        </w:rPr>
        <w:t xml:space="preserve"> п. п. 166.4.4. </w:t>
      </w:r>
    </w:p>
    <w:p w:rsidR="00817426" w:rsidRPr="00666C6D" w:rsidRDefault="00817426" w:rsidP="00C37CF7">
      <w:pPr>
        <w:pStyle w:val="rvps2"/>
        <w:spacing w:before="0" w:beforeAutospacing="0" w:after="0" w:afterAutospacing="0"/>
        <w:jc w:val="both"/>
        <w:rPr>
          <w:sz w:val="20"/>
          <w:szCs w:val="20"/>
        </w:rPr>
      </w:pPr>
      <w:proofErr w:type="spellStart"/>
      <w:r w:rsidRPr="00666C6D">
        <w:rPr>
          <w:sz w:val="20"/>
          <w:szCs w:val="20"/>
        </w:rPr>
        <w:t>Відповідно</w:t>
      </w:r>
      <w:proofErr w:type="spellEnd"/>
      <w:r w:rsidRPr="00666C6D">
        <w:rPr>
          <w:sz w:val="20"/>
          <w:szCs w:val="20"/>
        </w:rPr>
        <w:t xml:space="preserve"> до нового п. п. 166.4.4 п. 166.4 ст. 166 </w:t>
      </w:r>
      <w:proofErr w:type="spellStart"/>
      <w:r w:rsidRPr="00666C6D">
        <w:rPr>
          <w:sz w:val="20"/>
          <w:szCs w:val="20"/>
        </w:rPr>
        <w:t>загальна</w:t>
      </w:r>
      <w:proofErr w:type="spellEnd"/>
      <w:r w:rsidRPr="00666C6D">
        <w:rPr>
          <w:sz w:val="20"/>
          <w:szCs w:val="20"/>
        </w:rPr>
        <w:t xml:space="preserve"> сума </w:t>
      </w:r>
      <w:proofErr w:type="spellStart"/>
      <w:r w:rsidRPr="00666C6D">
        <w:rPr>
          <w:sz w:val="20"/>
          <w:szCs w:val="20"/>
        </w:rPr>
        <w:t>податкової</w:t>
      </w:r>
      <w:proofErr w:type="spellEnd"/>
      <w:r w:rsidRPr="00666C6D">
        <w:rPr>
          <w:sz w:val="20"/>
          <w:szCs w:val="20"/>
        </w:rPr>
        <w:t xml:space="preserve"> </w:t>
      </w:r>
      <w:proofErr w:type="spellStart"/>
      <w:r w:rsidRPr="00666C6D">
        <w:rPr>
          <w:sz w:val="20"/>
          <w:szCs w:val="20"/>
        </w:rPr>
        <w:t>знижки</w:t>
      </w:r>
      <w:proofErr w:type="spellEnd"/>
      <w:r w:rsidRPr="00666C6D">
        <w:rPr>
          <w:sz w:val="20"/>
          <w:szCs w:val="20"/>
        </w:rPr>
        <w:t xml:space="preserve">, </w:t>
      </w:r>
      <w:proofErr w:type="spellStart"/>
      <w:r w:rsidRPr="00666C6D">
        <w:rPr>
          <w:sz w:val="20"/>
          <w:szCs w:val="20"/>
        </w:rPr>
        <w:t>нарахована</w:t>
      </w:r>
      <w:proofErr w:type="spellEnd"/>
      <w:r w:rsidRPr="00666C6D">
        <w:rPr>
          <w:sz w:val="20"/>
          <w:szCs w:val="20"/>
        </w:rPr>
        <w:t xml:space="preserve"> </w:t>
      </w:r>
      <w:proofErr w:type="spellStart"/>
      <w:r w:rsidRPr="00666C6D">
        <w:rPr>
          <w:sz w:val="20"/>
          <w:szCs w:val="20"/>
        </w:rPr>
        <w:t>платнику</w:t>
      </w:r>
      <w:proofErr w:type="spellEnd"/>
      <w:r w:rsidRPr="00666C6D">
        <w:rPr>
          <w:sz w:val="20"/>
          <w:szCs w:val="20"/>
        </w:rPr>
        <w:t xml:space="preserve"> </w:t>
      </w:r>
      <w:proofErr w:type="spellStart"/>
      <w:r w:rsidRPr="00666C6D">
        <w:rPr>
          <w:sz w:val="20"/>
          <w:szCs w:val="20"/>
        </w:rPr>
        <w:t>податку</w:t>
      </w:r>
      <w:proofErr w:type="spellEnd"/>
      <w:r w:rsidRPr="00666C6D">
        <w:rPr>
          <w:sz w:val="20"/>
          <w:szCs w:val="20"/>
        </w:rPr>
        <w:t xml:space="preserve"> на доходи </w:t>
      </w:r>
      <w:proofErr w:type="spellStart"/>
      <w:r w:rsidRPr="00666C6D">
        <w:rPr>
          <w:sz w:val="20"/>
          <w:szCs w:val="20"/>
        </w:rPr>
        <w:t>фізичних</w:t>
      </w:r>
      <w:proofErr w:type="spellEnd"/>
      <w:r w:rsidRPr="00666C6D">
        <w:rPr>
          <w:sz w:val="20"/>
          <w:szCs w:val="20"/>
        </w:rPr>
        <w:t xml:space="preserve"> </w:t>
      </w:r>
      <w:proofErr w:type="spellStart"/>
      <w:r w:rsidRPr="00666C6D">
        <w:rPr>
          <w:sz w:val="20"/>
          <w:szCs w:val="20"/>
        </w:rPr>
        <w:t>осіб</w:t>
      </w:r>
      <w:proofErr w:type="spellEnd"/>
      <w:r w:rsidRPr="00666C6D">
        <w:rPr>
          <w:sz w:val="20"/>
          <w:szCs w:val="20"/>
        </w:rPr>
        <w:t xml:space="preserve"> (ПДФО) в </w:t>
      </w:r>
      <w:proofErr w:type="spellStart"/>
      <w:r w:rsidRPr="00666C6D">
        <w:rPr>
          <w:sz w:val="20"/>
          <w:szCs w:val="20"/>
        </w:rPr>
        <w:t>звітному</w:t>
      </w:r>
      <w:proofErr w:type="spellEnd"/>
      <w:r w:rsidRPr="00666C6D">
        <w:rPr>
          <w:sz w:val="20"/>
          <w:szCs w:val="20"/>
        </w:rPr>
        <w:t xml:space="preserve"> </w:t>
      </w:r>
      <w:proofErr w:type="spellStart"/>
      <w:r w:rsidRPr="00666C6D">
        <w:rPr>
          <w:sz w:val="20"/>
          <w:szCs w:val="20"/>
        </w:rPr>
        <w:t>податковому</w:t>
      </w:r>
      <w:proofErr w:type="spellEnd"/>
      <w:r w:rsidRPr="00666C6D">
        <w:rPr>
          <w:sz w:val="20"/>
          <w:szCs w:val="20"/>
        </w:rPr>
        <w:t xml:space="preserve"> </w:t>
      </w:r>
      <w:proofErr w:type="spellStart"/>
      <w:r w:rsidRPr="00666C6D">
        <w:rPr>
          <w:sz w:val="20"/>
          <w:szCs w:val="20"/>
        </w:rPr>
        <w:t>році</w:t>
      </w:r>
      <w:proofErr w:type="spellEnd"/>
      <w:r w:rsidRPr="00666C6D">
        <w:rPr>
          <w:sz w:val="20"/>
          <w:szCs w:val="20"/>
        </w:rPr>
        <w:t xml:space="preserve">, у </w:t>
      </w:r>
      <w:proofErr w:type="spellStart"/>
      <w:r w:rsidRPr="00666C6D">
        <w:rPr>
          <w:sz w:val="20"/>
          <w:szCs w:val="20"/>
        </w:rPr>
        <w:t>разі</w:t>
      </w:r>
      <w:proofErr w:type="spellEnd"/>
      <w:r w:rsidRPr="00666C6D">
        <w:rPr>
          <w:sz w:val="20"/>
          <w:szCs w:val="20"/>
        </w:rPr>
        <w:t xml:space="preserve"> </w:t>
      </w:r>
      <w:proofErr w:type="spellStart"/>
      <w:r w:rsidRPr="00666C6D">
        <w:rPr>
          <w:sz w:val="20"/>
          <w:szCs w:val="20"/>
        </w:rPr>
        <w:t>включення</w:t>
      </w:r>
      <w:proofErr w:type="spellEnd"/>
      <w:r w:rsidRPr="00666C6D">
        <w:rPr>
          <w:sz w:val="20"/>
          <w:szCs w:val="20"/>
        </w:rPr>
        <w:t xml:space="preserve"> до </w:t>
      </w:r>
      <w:proofErr w:type="spellStart"/>
      <w:r w:rsidRPr="00666C6D">
        <w:rPr>
          <w:sz w:val="20"/>
          <w:szCs w:val="20"/>
        </w:rPr>
        <w:t>податкової</w:t>
      </w:r>
      <w:proofErr w:type="spellEnd"/>
      <w:r w:rsidRPr="00666C6D">
        <w:rPr>
          <w:sz w:val="20"/>
          <w:szCs w:val="20"/>
        </w:rPr>
        <w:t xml:space="preserve"> </w:t>
      </w:r>
      <w:proofErr w:type="spellStart"/>
      <w:r w:rsidRPr="00666C6D">
        <w:rPr>
          <w:sz w:val="20"/>
          <w:szCs w:val="20"/>
        </w:rPr>
        <w:t>знижки</w:t>
      </w:r>
      <w:proofErr w:type="spellEnd"/>
      <w:r w:rsidRPr="00666C6D">
        <w:rPr>
          <w:sz w:val="20"/>
          <w:szCs w:val="20"/>
        </w:rPr>
        <w:t xml:space="preserve"> </w:t>
      </w:r>
      <w:proofErr w:type="spellStart"/>
      <w:r w:rsidRPr="00666C6D">
        <w:rPr>
          <w:sz w:val="20"/>
          <w:szCs w:val="20"/>
        </w:rPr>
        <w:t>витрат</w:t>
      </w:r>
      <w:proofErr w:type="spellEnd"/>
      <w:r w:rsidRPr="00666C6D">
        <w:rPr>
          <w:sz w:val="20"/>
          <w:szCs w:val="20"/>
        </w:rPr>
        <w:t xml:space="preserve">, </w:t>
      </w:r>
      <w:proofErr w:type="spellStart"/>
      <w:r w:rsidRPr="00666C6D">
        <w:rPr>
          <w:sz w:val="20"/>
          <w:szCs w:val="20"/>
        </w:rPr>
        <w:t>передбачених</w:t>
      </w:r>
      <w:proofErr w:type="spellEnd"/>
      <w:r w:rsidRPr="00666C6D">
        <w:rPr>
          <w:sz w:val="20"/>
          <w:szCs w:val="20"/>
        </w:rPr>
        <w:t xml:space="preserve"> </w:t>
      </w:r>
      <w:proofErr w:type="spellStart"/>
      <w:proofErr w:type="gramStart"/>
      <w:r w:rsidRPr="00666C6D">
        <w:rPr>
          <w:sz w:val="20"/>
          <w:szCs w:val="20"/>
        </w:rPr>
        <w:t>п</w:t>
      </w:r>
      <w:proofErr w:type="gramEnd"/>
      <w:r w:rsidRPr="00666C6D">
        <w:rPr>
          <w:sz w:val="20"/>
          <w:szCs w:val="20"/>
        </w:rPr>
        <w:t>ідпунктом</w:t>
      </w:r>
      <w:proofErr w:type="spellEnd"/>
      <w:r w:rsidRPr="00666C6D">
        <w:rPr>
          <w:sz w:val="20"/>
          <w:szCs w:val="20"/>
        </w:rPr>
        <w:t xml:space="preserve"> 166.3.10 пункту 166.3 ст. 166 ПКУ, не </w:t>
      </w:r>
      <w:proofErr w:type="spellStart"/>
      <w:r w:rsidRPr="00666C6D">
        <w:rPr>
          <w:sz w:val="20"/>
          <w:szCs w:val="20"/>
        </w:rPr>
        <w:t>може</w:t>
      </w:r>
      <w:proofErr w:type="spellEnd"/>
      <w:r w:rsidRPr="00666C6D">
        <w:rPr>
          <w:sz w:val="20"/>
          <w:szCs w:val="20"/>
        </w:rPr>
        <w:t xml:space="preserve"> </w:t>
      </w:r>
      <w:proofErr w:type="spellStart"/>
      <w:r w:rsidRPr="00666C6D">
        <w:rPr>
          <w:sz w:val="20"/>
          <w:szCs w:val="20"/>
        </w:rPr>
        <w:t>перевищувати</w:t>
      </w:r>
      <w:proofErr w:type="spellEnd"/>
      <w:r w:rsidRPr="00666C6D">
        <w:rPr>
          <w:sz w:val="20"/>
          <w:szCs w:val="20"/>
        </w:rPr>
        <w:t xml:space="preserve"> </w:t>
      </w:r>
      <w:proofErr w:type="spellStart"/>
      <w:r w:rsidRPr="00666C6D">
        <w:rPr>
          <w:sz w:val="20"/>
          <w:szCs w:val="20"/>
        </w:rPr>
        <w:t>суми</w:t>
      </w:r>
      <w:proofErr w:type="spellEnd"/>
      <w:r w:rsidRPr="00666C6D">
        <w:rPr>
          <w:sz w:val="20"/>
          <w:szCs w:val="20"/>
        </w:rPr>
        <w:t xml:space="preserve"> </w:t>
      </w:r>
      <w:proofErr w:type="spellStart"/>
      <w:r w:rsidRPr="00666C6D">
        <w:rPr>
          <w:sz w:val="20"/>
          <w:szCs w:val="20"/>
        </w:rPr>
        <w:t>річного</w:t>
      </w:r>
      <w:proofErr w:type="spellEnd"/>
      <w:r w:rsidRPr="00666C6D">
        <w:rPr>
          <w:sz w:val="20"/>
          <w:szCs w:val="20"/>
        </w:rPr>
        <w:t xml:space="preserve"> </w:t>
      </w:r>
      <w:proofErr w:type="spellStart"/>
      <w:r w:rsidRPr="00666C6D">
        <w:rPr>
          <w:sz w:val="20"/>
          <w:szCs w:val="20"/>
        </w:rPr>
        <w:t>загального</w:t>
      </w:r>
      <w:proofErr w:type="spellEnd"/>
      <w:r w:rsidRPr="00666C6D">
        <w:rPr>
          <w:sz w:val="20"/>
          <w:szCs w:val="20"/>
        </w:rPr>
        <w:t xml:space="preserve"> </w:t>
      </w:r>
      <w:proofErr w:type="spellStart"/>
      <w:r w:rsidRPr="00666C6D">
        <w:rPr>
          <w:sz w:val="20"/>
          <w:szCs w:val="20"/>
        </w:rPr>
        <w:t>оподатковуваного</w:t>
      </w:r>
      <w:proofErr w:type="spellEnd"/>
      <w:r w:rsidRPr="00666C6D">
        <w:rPr>
          <w:sz w:val="20"/>
          <w:szCs w:val="20"/>
        </w:rPr>
        <w:t xml:space="preserve"> доходу </w:t>
      </w:r>
      <w:proofErr w:type="spellStart"/>
      <w:r w:rsidRPr="00666C6D">
        <w:rPr>
          <w:sz w:val="20"/>
          <w:szCs w:val="20"/>
        </w:rPr>
        <w:t>платника</w:t>
      </w:r>
      <w:proofErr w:type="spellEnd"/>
      <w:r w:rsidRPr="00666C6D">
        <w:rPr>
          <w:sz w:val="20"/>
          <w:szCs w:val="20"/>
        </w:rPr>
        <w:t xml:space="preserve"> ПДФО, </w:t>
      </w:r>
      <w:proofErr w:type="spellStart"/>
      <w:r w:rsidRPr="00666C6D">
        <w:rPr>
          <w:sz w:val="20"/>
          <w:szCs w:val="20"/>
        </w:rPr>
        <w:t>отриманого</w:t>
      </w:r>
      <w:proofErr w:type="spellEnd"/>
      <w:r w:rsidRPr="00666C6D">
        <w:rPr>
          <w:sz w:val="20"/>
          <w:szCs w:val="20"/>
        </w:rPr>
        <w:t xml:space="preserve"> у </w:t>
      </w:r>
      <w:proofErr w:type="spellStart"/>
      <w:r w:rsidRPr="00666C6D">
        <w:rPr>
          <w:sz w:val="20"/>
          <w:szCs w:val="20"/>
        </w:rPr>
        <w:t>вигляді</w:t>
      </w:r>
      <w:proofErr w:type="spellEnd"/>
      <w:r w:rsidRPr="00666C6D">
        <w:rPr>
          <w:sz w:val="20"/>
          <w:szCs w:val="20"/>
        </w:rPr>
        <w:t xml:space="preserve"> </w:t>
      </w:r>
      <w:proofErr w:type="spellStart"/>
      <w:r w:rsidRPr="00666C6D">
        <w:rPr>
          <w:sz w:val="20"/>
          <w:szCs w:val="20"/>
        </w:rPr>
        <w:t>дивідендів</w:t>
      </w:r>
      <w:proofErr w:type="spellEnd"/>
      <w:r w:rsidRPr="00666C6D">
        <w:rPr>
          <w:sz w:val="20"/>
          <w:szCs w:val="20"/>
        </w:rPr>
        <w:t xml:space="preserve">, </w:t>
      </w:r>
      <w:proofErr w:type="spellStart"/>
      <w:r w:rsidRPr="00666C6D">
        <w:rPr>
          <w:sz w:val="20"/>
          <w:szCs w:val="20"/>
        </w:rPr>
        <w:t>крім</w:t>
      </w:r>
      <w:proofErr w:type="spellEnd"/>
      <w:r w:rsidRPr="00666C6D">
        <w:rPr>
          <w:sz w:val="20"/>
          <w:szCs w:val="20"/>
        </w:rPr>
        <w:t xml:space="preserve"> </w:t>
      </w:r>
      <w:proofErr w:type="spellStart"/>
      <w:r w:rsidRPr="00666C6D">
        <w:rPr>
          <w:sz w:val="20"/>
          <w:szCs w:val="20"/>
        </w:rPr>
        <w:t>сум</w:t>
      </w:r>
      <w:proofErr w:type="spellEnd"/>
      <w:r w:rsidRPr="00666C6D">
        <w:rPr>
          <w:sz w:val="20"/>
          <w:szCs w:val="20"/>
        </w:rPr>
        <w:t xml:space="preserve"> </w:t>
      </w:r>
      <w:proofErr w:type="spellStart"/>
      <w:r w:rsidRPr="00666C6D">
        <w:rPr>
          <w:sz w:val="20"/>
          <w:szCs w:val="20"/>
        </w:rPr>
        <w:t>дивідендів</w:t>
      </w:r>
      <w:proofErr w:type="spellEnd"/>
      <w:r w:rsidRPr="00666C6D">
        <w:rPr>
          <w:sz w:val="20"/>
          <w:szCs w:val="20"/>
        </w:rPr>
        <w:t xml:space="preserve">, </w:t>
      </w:r>
      <w:proofErr w:type="spellStart"/>
      <w:r w:rsidRPr="00666C6D">
        <w:rPr>
          <w:sz w:val="20"/>
          <w:szCs w:val="20"/>
        </w:rPr>
        <w:t>що</w:t>
      </w:r>
      <w:proofErr w:type="spellEnd"/>
      <w:r w:rsidRPr="00666C6D">
        <w:rPr>
          <w:sz w:val="20"/>
          <w:szCs w:val="20"/>
        </w:rPr>
        <w:t xml:space="preserve"> не </w:t>
      </w:r>
      <w:proofErr w:type="spellStart"/>
      <w:r w:rsidRPr="00666C6D">
        <w:rPr>
          <w:sz w:val="20"/>
          <w:szCs w:val="20"/>
        </w:rPr>
        <w:t>включаються</w:t>
      </w:r>
      <w:proofErr w:type="spellEnd"/>
      <w:r w:rsidRPr="00666C6D">
        <w:rPr>
          <w:sz w:val="20"/>
          <w:szCs w:val="20"/>
        </w:rPr>
        <w:t xml:space="preserve"> до </w:t>
      </w:r>
      <w:proofErr w:type="spellStart"/>
      <w:r w:rsidRPr="00666C6D">
        <w:rPr>
          <w:sz w:val="20"/>
          <w:szCs w:val="20"/>
        </w:rPr>
        <w:t>розрахунку</w:t>
      </w:r>
      <w:proofErr w:type="spellEnd"/>
      <w:r w:rsidRPr="00666C6D">
        <w:rPr>
          <w:sz w:val="20"/>
          <w:szCs w:val="20"/>
        </w:rPr>
        <w:t xml:space="preserve"> </w:t>
      </w:r>
      <w:proofErr w:type="spellStart"/>
      <w:r w:rsidRPr="00666C6D">
        <w:rPr>
          <w:sz w:val="20"/>
          <w:szCs w:val="20"/>
        </w:rPr>
        <w:t>загального</w:t>
      </w:r>
      <w:proofErr w:type="spellEnd"/>
      <w:r w:rsidRPr="00666C6D">
        <w:rPr>
          <w:sz w:val="20"/>
          <w:szCs w:val="20"/>
        </w:rPr>
        <w:t xml:space="preserve"> </w:t>
      </w:r>
      <w:proofErr w:type="spellStart"/>
      <w:r w:rsidRPr="00666C6D">
        <w:rPr>
          <w:sz w:val="20"/>
          <w:szCs w:val="20"/>
        </w:rPr>
        <w:t>місячного</w:t>
      </w:r>
      <w:proofErr w:type="spellEnd"/>
      <w:r w:rsidRPr="00666C6D">
        <w:rPr>
          <w:sz w:val="20"/>
          <w:szCs w:val="20"/>
        </w:rPr>
        <w:t xml:space="preserve"> (</w:t>
      </w:r>
      <w:proofErr w:type="spellStart"/>
      <w:proofErr w:type="gramStart"/>
      <w:r w:rsidRPr="00666C6D">
        <w:rPr>
          <w:sz w:val="20"/>
          <w:szCs w:val="20"/>
        </w:rPr>
        <w:t>р</w:t>
      </w:r>
      <w:proofErr w:type="gramEnd"/>
      <w:r w:rsidRPr="00666C6D">
        <w:rPr>
          <w:sz w:val="20"/>
          <w:szCs w:val="20"/>
        </w:rPr>
        <w:t>ічного</w:t>
      </w:r>
      <w:proofErr w:type="spellEnd"/>
      <w:r w:rsidRPr="00666C6D">
        <w:rPr>
          <w:sz w:val="20"/>
          <w:szCs w:val="20"/>
        </w:rPr>
        <w:t xml:space="preserve">) </w:t>
      </w:r>
      <w:proofErr w:type="spellStart"/>
      <w:r w:rsidRPr="00666C6D">
        <w:rPr>
          <w:sz w:val="20"/>
          <w:szCs w:val="20"/>
        </w:rPr>
        <w:t>оподатковуваного</w:t>
      </w:r>
      <w:proofErr w:type="spellEnd"/>
      <w:r w:rsidRPr="00666C6D">
        <w:rPr>
          <w:sz w:val="20"/>
          <w:szCs w:val="20"/>
        </w:rPr>
        <w:t xml:space="preserve"> доходу. </w:t>
      </w:r>
    </w:p>
    <w:p w:rsidR="00817426" w:rsidRPr="00666C6D" w:rsidRDefault="00817426" w:rsidP="00C37CF7">
      <w:pPr>
        <w:pStyle w:val="rvps2"/>
        <w:spacing w:before="0" w:beforeAutospacing="0" w:after="0" w:afterAutospacing="0"/>
        <w:jc w:val="both"/>
        <w:rPr>
          <w:sz w:val="20"/>
          <w:szCs w:val="20"/>
        </w:rPr>
      </w:pPr>
      <w:r w:rsidRPr="00666C6D">
        <w:rPr>
          <w:sz w:val="20"/>
          <w:szCs w:val="20"/>
        </w:rPr>
        <w:t xml:space="preserve">У </w:t>
      </w:r>
      <w:proofErr w:type="spellStart"/>
      <w:r w:rsidRPr="00666C6D">
        <w:rPr>
          <w:sz w:val="20"/>
          <w:szCs w:val="20"/>
        </w:rPr>
        <w:t>разі</w:t>
      </w:r>
      <w:proofErr w:type="spellEnd"/>
      <w:r w:rsidRPr="00666C6D">
        <w:rPr>
          <w:sz w:val="20"/>
          <w:szCs w:val="20"/>
        </w:rPr>
        <w:t xml:space="preserve"> </w:t>
      </w:r>
      <w:proofErr w:type="spellStart"/>
      <w:r w:rsidRPr="00666C6D">
        <w:rPr>
          <w:sz w:val="20"/>
          <w:szCs w:val="20"/>
        </w:rPr>
        <w:t>отримання</w:t>
      </w:r>
      <w:proofErr w:type="spellEnd"/>
      <w:r w:rsidRPr="00666C6D">
        <w:rPr>
          <w:sz w:val="20"/>
          <w:szCs w:val="20"/>
        </w:rPr>
        <w:t xml:space="preserve"> </w:t>
      </w:r>
      <w:proofErr w:type="spellStart"/>
      <w:r w:rsidRPr="00666C6D">
        <w:rPr>
          <w:sz w:val="20"/>
          <w:szCs w:val="20"/>
        </w:rPr>
        <w:t>платником</w:t>
      </w:r>
      <w:proofErr w:type="spellEnd"/>
      <w:r w:rsidRPr="00666C6D">
        <w:rPr>
          <w:sz w:val="20"/>
          <w:szCs w:val="20"/>
        </w:rPr>
        <w:t xml:space="preserve"> </w:t>
      </w:r>
      <w:proofErr w:type="spellStart"/>
      <w:r w:rsidRPr="00666C6D">
        <w:rPr>
          <w:sz w:val="20"/>
          <w:szCs w:val="20"/>
        </w:rPr>
        <w:t>податків</w:t>
      </w:r>
      <w:proofErr w:type="spellEnd"/>
      <w:r w:rsidRPr="00666C6D">
        <w:rPr>
          <w:sz w:val="20"/>
          <w:szCs w:val="20"/>
        </w:rPr>
        <w:t xml:space="preserve"> </w:t>
      </w:r>
      <w:proofErr w:type="spellStart"/>
      <w:r w:rsidRPr="00666C6D">
        <w:rPr>
          <w:sz w:val="20"/>
          <w:szCs w:val="20"/>
        </w:rPr>
        <w:t>протягом</w:t>
      </w:r>
      <w:proofErr w:type="spellEnd"/>
      <w:r w:rsidRPr="00666C6D">
        <w:rPr>
          <w:sz w:val="20"/>
          <w:szCs w:val="20"/>
        </w:rPr>
        <w:t xml:space="preserve"> </w:t>
      </w:r>
      <w:proofErr w:type="spellStart"/>
      <w:r w:rsidRPr="00666C6D">
        <w:rPr>
          <w:sz w:val="20"/>
          <w:szCs w:val="20"/>
        </w:rPr>
        <w:t>звітного</w:t>
      </w:r>
      <w:proofErr w:type="spellEnd"/>
      <w:r w:rsidRPr="00666C6D">
        <w:rPr>
          <w:sz w:val="20"/>
          <w:szCs w:val="20"/>
        </w:rPr>
        <w:t xml:space="preserve"> року </w:t>
      </w:r>
      <w:proofErr w:type="spellStart"/>
      <w:r w:rsidRPr="00666C6D">
        <w:rPr>
          <w:sz w:val="20"/>
          <w:szCs w:val="20"/>
        </w:rPr>
        <w:t>доходів</w:t>
      </w:r>
      <w:proofErr w:type="spellEnd"/>
      <w:r w:rsidRPr="00666C6D">
        <w:rPr>
          <w:sz w:val="20"/>
          <w:szCs w:val="20"/>
        </w:rPr>
        <w:t xml:space="preserve">, </w:t>
      </w:r>
      <w:proofErr w:type="spellStart"/>
      <w:r w:rsidRPr="00666C6D">
        <w:rPr>
          <w:sz w:val="20"/>
          <w:szCs w:val="20"/>
        </w:rPr>
        <w:t>які</w:t>
      </w:r>
      <w:proofErr w:type="spellEnd"/>
      <w:r w:rsidRPr="00666C6D">
        <w:rPr>
          <w:sz w:val="20"/>
          <w:szCs w:val="20"/>
        </w:rPr>
        <w:t xml:space="preserve"> </w:t>
      </w:r>
      <w:proofErr w:type="spellStart"/>
      <w:r w:rsidRPr="00666C6D">
        <w:rPr>
          <w:sz w:val="20"/>
          <w:szCs w:val="20"/>
        </w:rPr>
        <w:t>оподатковувалися</w:t>
      </w:r>
      <w:proofErr w:type="spellEnd"/>
      <w:r w:rsidRPr="00666C6D">
        <w:rPr>
          <w:sz w:val="20"/>
          <w:szCs w:val="20"/>
        </w:rPr>
        <w:t xml:space="preserve"> за </w:t>
      </w:r>
      <w:proofErr w:type="spellStart"/>
      <w:proofErr w:type="gramStart"/>
      <w:r w:rsidRPr="00666C6D">
        <w:rPr>
          <w:sz w:val="20"/>
          <w:szCs w:val="20"/>
        </w:rPr>
        <w:t>р</w:t>
      </w:r>
      <w:proofErr w:type="gramEnd"/>
      <w:r w:rsidRPr="00666C6D">
        <w:rPr>
          <w:sz w:val="20"/>
          <w:szCs w:val="20"/>
        </w:rPr>
        <w:t>ізними</w:t>
      </w:r>
      <w:proofErr w:type="spellEnd"/>
      <w:r w:rsidRPr="00666C6D">
        <w:rPr>
          <w:sz w:val="20"/>
          <w:szCs w:val="20"/>
        </w:rPr>
        <w:t xml:space="preserve"> ставками ПДФО, сума ПДФО, на яку </w:t>
      </w:r>
      <w:proofErr w:type="spellStart"/>
      <w:r w:rsidRPr="00666C6D">
        <w:rPr>
          <w:sz w:val="20"/>
          <w:szCs w:val="20"/>
        </w:rPr>
        <w:t>зменшуються</w:t>
      </w:r>
      <w:proofErr w:type="spellEnd"/>
      <w:r w:rsidRPr="00666C6D">
        <w:rPr>
          <w:sz w:val="20"/>
          <w:szCs w:val="20"/>
        </w:rPr>
        <w:t xml:space="preserve"> </w:t>
      </w:r>
      <w:proofErr w:type="spellStart"/>
      <w:r w:rsidRPr="00666C6D">
        <w:rPr>
          <w:sz w:val="20"/>
          <w:szCs w:val="20"/>
        </w:rPr>
        <w:t>податкові</w:t>
      </w:r>
      <w:proofErr w:type="spellEnd"/>
      <w:r w:rsidRPr="00666C6D">
        <w:rPr>
          <w:sz w:val="20"/>
          <w:szCs w:val="20"/>
        </w:rPr>
        <w:t xml:space="preserve"> </w:t>
      </w:r>
      <w:proofErr w:type="spellStart"/>
      <w:r w:rsidRPr="00666C6D">
        <w:rPr>
          <w:sz w:val="20"/>
          <w:szCs w:val="20"/>
        </w:rPr>
        <w:t>зобов’язання</w:t>
      </w:r>
      <w:proofErr w:type="spellEnd"/>
      <w:r w:rsidRPr="00666C6D">
        <w:rPr>
          <w:sz w:val="20"/>
          <w:szCs w:val="20"/>
        </w:rPr>
        <w:t xml:space="preserve"> у </w:t>
      </w:r>
      <w:proofErr w:type="spellStart"/>
      <w:r w:rsidRPr="00666C6D">
        <w:rPr>
          <w:sz w:val="20"/>
          <w:szCs w:val="20"/>
        </w:rPr>
        <w:t>зв’язку</w:t>
      </w:r>
      <w:proofErr w:type="spellEnd"/>
      <w:r w:rsidRPr="00666C6D">
        <w:rPr>
          <w:sz w:val="20"/>
          <w:szCs w:val="20"/>
        </w:rPr>
        <w:t xml:space="preserve"> </w:t>
      </w:r>
      <w:proofErr w:type="spellStart"/>
      <w:r w:rsidRPr="00666C6D">
        <w:rPr>
          <w:sz w:val="20"/>
          <w:szCs w:val="20"/>
        </w:rPr>
        <w:t>з</w:t>
      </w:r>
      <w:proofErr w:type="spellEnd"/>
      <w:r w:rsidRPr="00666C6D">
        <w:rPr>
          <w:sz w:val="20"/>
          <w:szCs w:val="20"/>
        </w:rPr>
        <w:t xml:space="preserve"> </w:t>
      </w:r>
      <w:proofErr w:type="spellStart"/>
      <w:r w:rsidRPr="00666C6D">
        <w:rPr>
          <w:sz w:val="20"/>
          <w:szCs w:val="20"/>
        </w:rPr>
        <w:t>реалізацією</w:t>
      </w:r>
      <w:proofErr w:type="spellEnd"/>
      <w:r w:rsidRPr="00666C6D">
        <w:rPr>
          <w:sz w:val="20"/>
          <w:szCs w:val="20"/>
        </w:rPr>
        <w:t xml:space="preserve"> права </w:t>
      </w:r>
      <w:proofErr w:type="spellStart"/>
      <w:r w:rsidRPr="00666C6D">
        <w:rPr>
          <w:sz w:val="20"/>
          <w:szCs w:val="20"/>
        </w:rPr>
        <w:t>платника</w:t>
      </w:r>
      <w:proofErr w:type="spellEnd"/>
      <w:r w:rsidRPr="00666C6D">
        <w:rPr>
          <w:sz w:val="20"/>
          <w:szCs w:val="20"/>
        </w:rPr>
        <w:t xml:space="preserve"> ПДФО на </w:t>
      </w:r>
      <w:proofErr w:type="spellStart"/>
      <w:r w:rsidRPr="00666C6D">
        <w:rPr>
          <w:sz w:val="20"/>
          <w:szCs w:val="20"/>
        </w:rPr>
        <w:t>податкову</w:t>
      </w:r>
      <w:proofErr w:type="spellEnd"/>
      <w:r w:rsidRPr="00666C6D">
        <w:rPr>
          <w:sz w:val="20"/>
          <w:szCs w:val="20"/>
        </w:rPr>
        <w:t xml:space="preserve"> </w:t>
      </w:r>
      <w:proofErr w:type="spellStart"/>
      <w:r w:rsidRPr="00666C6D">
        <w:rPr>
          <w:sz w:val="20"/>
          <w:szCs w:val="20"/>
        </w:rPr>
        <w:t>знижку</w:t>
      </w:r>
      <w:proofErr w:type="spellEnd"/>
      <w:r w:rsidRPr="00666C6D">
        <w:rPr>
          <w:sz w:val="20"/>
          <w:szCs w:val="20"/>
        </w:rPr>
        <w:t xml:space="preserve">, </w:t>
      </w:r>
      <w:proofErr w:type="spellStart"/>
      <w:r w:rsidRPr="00666C6D">
        <w:rPr>
          <w:sz w:val="20"/>
          <w:szCs w:val="20"/>
        </w:rPr>
        <w:t>зазначену</w:t>
      </w:r>
      <w:proofErr w:type="spellEnd"/>
      <w:r w:rsidRPr="00666C6D">
        <w:rPr>
          <w:sz w:val="20"/>
          <w:szCs w:val="20"/>
        </w:rPr>
        <w:t xml:space="preserve"> в </w:t>
      </w:r>
      <w:proofErr w:type="spellStart"/>
      <w:r w:rsidRPr="00666C6D">
        <w:rPr>
          <w:sz w:val="20"/>
          <w:szCs w:val="20"/>
        </w:rPr>
        <w:t>абзаці</w:t>
      </w:r>
      <w:proofErr w:type="spellEnd"/>
      <w:r w:rsidRPr="00666C6D">
        <w:rPr>
          <w:sz w:val="20"/>
          <w:szCs w:val="20"/>
        </w:rPr>
        <w:t xml:space="preserve"> </w:t>
      </w:r>
      <w:proofErr w:type="spellStart"/>
      <w:r w:rsidRPr="00666C6D">
        <w:rPr>
          <w:sz w:val="20"/>
          <w:szCs w:val="20"/>
        </w:rPr>
        <w:t>першому</w:t>
      </w:r>
      <w:proofErr w:type="spellEnd"/>
      <w:r w:rsidRPr="00666C6D">
        <w:rPr>
          <w:sz w:val="20"/>
          <w:szCs w:val="20"/>
        </w:rPr>
        <w:t xml:space="preserve"> </w:t>
      </w:r>
      <w:proofErr w:type="spellStart"/>
      <w:r w:rsidRPr="00666C6D">
        <w:rPr>
          <w:sz w:val="20"/>
          <w:szCs w:val="20"/>
        </w:rPr>
        <w:t>цього</w:t>
      </w:r>
      <w:proofErr w:type="spellEnd"/>
      <w:r w:rsidRPr="00666C6D">
        <w:rPr>
          <w:sz w:val="20"/>
          <w:szCs w:val="20"/>
        </w:rPr>
        <w:t xml:space="preserve"> </w:t>
      </w:r>
      <w:proofErr w:type="spellStart"/>
      <w:r w:rsidRPr="00666C6D">
        <w:rPr>
          <w:sz w:val="20"/>
          <w:szCs w:val="20"/>
        </w:rPr>
        <w:t>підпункту</w:t>
      </w:r>
      <w:proofErr w:type="spellEnd"/>
      <w:r w:rsidRPr="00666C6D">
        <w:rPr>
          <w:sz w:val="20"/>
          <w:szCs w:val="20"/>
        </w:rPr>
        <w:t xml:space="preserve">, </w:t>
      </w:r>
      <w:proofErr w:type="spellStart"/>
      <w:r w:rsidRPr="00666C6D">
        <w:rPr>
          <w:sz w:val="20"/>
          <w:szCs w:val="20"/>
        </w:rPr>
        <w:t>визначається</w:t>
      </w:r>
      <w:proofErr w:type="spellEnd"/>
      <w:r w:rsidRPr="00666C6D">
        <w:rPr>
          <w:sz w:val="20"/>
          <w:szCs w:val="20"/>
        </w:rPr>
        <w:t xml:space="preserve"> у такому порядку: </w:t>
      </w:r>
    </w:p>
    <w:p w:rsidR="00817426" w:rsidRPr="00666C6D" w:rsidRDefault="00817426" w:rsidP="00C37CF7">
      <w:pPr>
        <w:pStyle w:val="rvps2"/>
        <w:spacing w:before="0" w:beforeAutospacing="0" w:after="0" w:afterAutospacing="0"/>
        <w:jc w:val="both"/>
        <w:rPr>
          <w:sz w:val="20"/>
          <w:szCs w:val="20"/>
        </w:rPr>
      </w:pPr>
      <w:r w:rsidRPr="00666C6D">
        <w:rPr>
          <w:sz w:val="20"/>
          <w:szCs w:val="20"/>
        </w:rPr>
        <w:t xml:space="preserve">► </w:t>
      </w:r>
      <w:proofErr w:type="spellStart"/>
      <w:r w:rsidRPr="00666C6D">
        <w:rPr>
          <w:sz w:val="20"/>
          <w:szCs w:val="20"/>
        </w:rPr>
        <w:t>визначення</w:t>
      </w:r>
      <w:proofErr w:type="spellEnd"/>
      <w:r w:rsidRPr="00666C6D">
        <w:rPr>
          <w:sz w:val="20"/>
          <w:szCs w:val="20"/>
        </w:rPr>
        <w:t xml:space="preserve"> </w:t>
      </w:r>
      <w:proofErr w:type="spellStart"/>
      <w:r w:rsidRPr="00666C6D">
        <w:rPr>
          <w:sz w:val="20"/>
          <w:szCs w:val="20"/>
        </w:rPr>
        <w:t>часток</w:t>
      </w:r>
      <w:proofErr w:type="spellEnd"/>
      <w:r w:rsidRPr="00666C6D">
        <w:rPr>
          <w:sz w:val="20"/>
          <w:szCs w:val="20"/>
        </w:rPr>
        <w:t xml:space="preserve"> (у </w:t>
      </w:r>
      <w:proofErr w:type="spellStart"/>
      <w:r w:rsidRPr="00666C6D">
        <w:rPr>
          <w:sz w:val="20"/>
          <w:szCs w:val="20"/>
        </w:rPr>
        <w:t>відсотках</w:t>
      </w:r>
      <w:proofErr w:type="spellEnd"/>
      <w:r w:rsidRPr="00666C6D">
        <w:rPr>
          <w:sz w:val="20"/>
          <w:szCs w:val="20"/>
        </w:rPr>
        <w:t xml:space="preserve">) </w:t>
      </w:r>
      <w:proofErr w:type="spellStart"/>
      <w:r w:rsidRPr="00666C6D">
        <w:rPr>
          <w:sz w:val="20"/>
          <w:szCs w:val="20"/>
        </w:rPr>
        <w:t>доходів</w:t>
      </w:r>
      <w:proofErr w:type="spellEnd"/>
      <w:r w:rsidRPr="00666C6D">
        <w:rPr>
          <w:sz w:val="20"/>
          <w:szCs w:val="20"/>
        </w:rPr>
        <w:t xml:space="preserve">, </w:t>
      </w:r>
      <w:proofErr w:type="spellStart"/>
      <w:r w:rsidRPr="00666C6D">
        <w:rPr>
          <w:sz w:val="20"/>
          <w:szCs w:val="20"/>
        </w:rPr>
        <w:t>оподаткованих</w:t>
      </w:r>
      <w:proofErr w:type="spellEnd"/>
      <w:r w:rsidRPr="00666C6D">
        <w:rPr>
          <w:sz w:val="20"/>
          <w:szCs w:val="20"/>
        </w:rPr>
        <w:t xml:space="preserve"> за </w:t>
      </w:r>
      <w:proofErr w:type="spellStart"/>
      <w:proofErr w:type="gramStart"/>
      <w:r w:rsidRPr="00666C6D">
        <w:rPr>
          <w:sz w:val="20"/>
          <w:szCs w:val="20"/>
        </w:rPr>
        <w:t>р</w:t>
      </w:r>
      <w:proofErr w:type="gramEnd"/>
      <w:r w:rsidRPr="00666C6D">
        <w:rPr>
          <w:sz w:val="20"/>
          <w:szCs w:val="20"/>
        </w:rPr>
        <w:t>ізними</w:t>
      </w:r>
      <w:proofErr w:type="spellEnd"/>
      <w:r w:rsidRPr="00666C6D">
        <w:rPr>
          <w:sz w:val="20"/>
          <w:szCs w:val="20"/>
        </w:rPr>
        <w:t xml:space="preserve"> ставками </w:t>
      </w:r>
      <w:proofErr w:type="spellStart"/>
      <w:r w:rsidRPr="00666C6D">
        <w:rPr>
          <w:sz w:val="20"/>
          <w:szCs w:val="20"/>
        </w:rPr>
        <w:t>податку</w:t>
      </w:r>
      <w:proofErr w:type="spellEnd"/>
      <w:r w:rsidRPr="00666C6D">
        <w:rPr>
          <w:sz w:val="20"/>
          <w:szCs w:val="20"/>
        </w:rPr>
        <w:t xml:space="preserve">, в </w:t>
      </w:r>
      <w:proofErr w:type="spellStart"/>
      <w:r w:rsidRPr="00666C6D">
        <w:rPr>
          <w:sz w:val="20"/>
          <w:szCs w:val="20"/>
        </w:rPr>
        <w:t>загальній</w:t>
      </w:r>
      <w:proofErr w:type="spellEnd"/>
      <w:r w:rsidRPr="00666C6D">
        <w:rPr>
          <w:sz w:val="20"/>
          <w:szCs w:val="20"/>
        </w:rPr>
        <w:t xml:space="preserve"> </w:t>
      </w:r>
      <w:proofErr w:type="spellStart"/>
      <w:r w:rsidRPr="00666C6D">
        <w:rPr>
          <w:sz w:val="20"/>
          <w:szCs w:val="20"/>
        </w:rPr>
        <w:t>сумі</w:t>
      </w:r>
      <w:proofErr w:type="spellEnd"/>
      <w:r w:rsidRPr="00666C6D">
        <w:rPr>
          <w:sz w:val="20"/>
          <w:szCs w:val="20"/>
        </w:rPr>
        <w:t xml:space="preserve"> </w:t>
      </w:r>
      <w:proofErr w:type="spellStart"/>
      <w:r w:rsidRPr="00666C6D">
        <w:rPr>
          <w:sz w:val="20"/>
          <w:szCs w:val="20"/>
        </w:rPr>
        <w:t>річного</w:t>
      </w:r>
      <w:proofErr w:type="spellEnd"/>
      <w:r w:rsidRPr="00666C6D">
        <w:rPr>
          <w:sz w:val="20"/>
          <w:szCs w:val="20"/>
        </w:rPr>
        <w:t xml:space="preserve"> </w:t>
      </w:r>
      <w:proofErr w:type="spellStart"/>
      <w:r w:rsidRPr="00666C6D">
        <w:rPr>
          <w:sz w:val="20"/>
          <w:szCs w:val="20"/>
        </w:rPr>
        <w:t>загального</w:t>
      </w:r>
      <w:proofErr w:type="spellEnd"/>
      <w:r w:rsidRPr="00666C6D">
        <w:rPr>
          <w:sz w:val="20"/>
          <w:szCs w:val="20"/>
        </w:rPr>
        <w:t xml:space="preserve"> </w:t>
      </w:r>
      <w:proofErr w:type="spellStart"/>
      <w:r w:rsidRPr="00666C6D">
        <w:rPr>
          <w:sz w:val="20"/>
          <w:szCs w:val="20"/>
        </w:rPr>
        <w:t>оподатковуваного</w:t>
      </w:r>
      <w:proofErr w:type="spellEnd"/>
      <w:r w:rsidRPr="00666C6D">
        <w:rPr>
          <w:sz w:val="20"/>
          <w:szCs w:val="20"/>
        </w:rPr>
        <w:t xml:space="preserve"> доходу, </w:t>
      </w:r>
      <w:proofErr w:type="spellStart"/>
      <w:r w:rsidRPr="00666C6D">
        <w:rPr>
          <w:sz w:val="20"/>
          <w:szCs w:val="20"/>
        </w:rPr>
        <w:t>зазначеного</w:t>
      </w:r>
      <w:proofErr w:type="spellEnd"/>
      <w:r w:rsidRPr="00666C6D">
        <w:rPr>
          <w:sz w:val="20"/>
          <w:szCs w:val="20"/>
        </w:rPr>
        <w:t xml:space="preserve"> в </w:t>
      </w:r>
      <w:proofErr w:type="spellStart"/>
      <w:r w:rsidRPr="00666C6D">
        <w:rPr>
          <w:sz w:val="20"/>
          <w:szCs w:val="20"/>
        </w:rPr>
        <w:t>абзаці</w:t>
      </w:r>
      <w:proofErr w:type="spellEnd"/>
      <w:r w:rsidRPr="00666C6D">
        <w:rPr>
          <w:sz w:val="20"/>
          <w:szCs w:val="20"/>
        </w:rPr>
        <w:t xml:space="preserve"> </w:t>
      </w:r>
      <w:proofErr w:type="spellStart"/>
      <w:r w:rsidRPr="00666C6D">
        <w:rPr>
          <w:sz w:val="20"/>
          <w:szCs w:val="20"/>
        </w:rPr>
        <w:t>першому</w:t>
      </w:r>
      <w:proofErr w:type="spellEnd"/>
      <w:r w:rsidRPr="00666C6D">
        <w:rPr>
          <w:sz w:val="20"/>
          <w:szCs w:val="20"/>
        </w:rPr>
        <w:t xml:space="preserve"> </w:t>
      </w:r>
      <w:proofErr w:type="spellStart"/>
      <w:r w:rsidRPr="00666C6D">
        <w:rPr>
          <w:sz w:val="20"/>
          <w:szCs w:val="20"/>
        </w:rPr>
        <w:t>цього</w:t>
      </w:r>
      <w:proofErr w:type="spellEnd"/>
      <w:r w:rsidRPr="00666C6D">
        <w:rPr>
          <w:sz w:val="20"/>
          <w:szCs w:val="20"/>
        </w:rPr>
        <w:t xml:space="preserve"> </w:t>
      </w:r>
      <w:proofErr w:type="spellStart"/>
      <w:r w:rsidRPr="00666C6D">
        <w:rPr>
          <w:sz w:val="20"/>
          <w:szCs w:val="20"/>
        </w:rPr>
        <w:t>підпункту</w:t>
      </w:r>
      <w:proofErr w:type="spellEnd"/>
      <w:r w:rsidRPr="00666C6D">
        <w:rPr>
          <w:sz w:val="20"/>
          <w:szCs w:val="20"/>
        </w:rPr>
        <w:t xml:space="preserve">; </w:t>
      </w:r>
    </w:p>
    <w:p w:rsidR="00817426" w:rsidRPr="00666C6D" w:rsidRDefault="00817426" w:rsidP="00C37CF7">
      <w:pPr>
        <w:pStyle w:val="rvps2"/>
        <w:spacing w:before="0" w:beforeAutospacing="0" w:after="0" w:afterAutospacing="0"/>
        <w:jc w:val="both"/>
        <w:rPr>
          <w:sz w:val="20"/>
          <w:szCs w:val="20"/>
        </w:rPr>
      </w:pPr>
      <w:r w:rsidRPr="00666C6D">
        <w:rPr>
          <w:sz w:val="20"/>
          <w:szCs w:val="20"/>
        </w:rPr>
        <w:t xml:space="preserve">► </w:t>
      </w:r>
      <w:proofErr w:type="spellStart"/>
      <w:r w:rsidRPr="00666C6D">
        <w:rPr>
          <w:sz w:val="20"/>
          <w:szCs w:val="20"/>
        </w:rPr>
        <w:t>визначення</w:t>
      </w:r>
      <w:proofErr w:type="spellEnd"/>
      <w:r w:rsidRPr="00666C6D">
        <w:rPr>
          <w:sz w:val="20"/>
          <w:szCs w:val="20"/>
        </w:rPr>
        <w:t xml:space="preserve"> </w:t>
      </w:r>
      <w:proofErr w:type="spellStart"/>
      <w:r w:rsidRPr="00666C6D">
        <w:rPr>
          <w:sz w:val="20"/>
          <w:szCs w:val="20"/>
        </w:rPr>
        <w:t>розрахункової</w:t>
      </w:r>
      <w:proofErr w:type="spellEnd"/>
      <w:r w:rsidRPr="00666C6D">
        <w:rPr>
          <w:sz w:val="20"/>
          <w:szCs w:val="20"/>
        </w:rPr>
        <w:t xml:space="preserve"> </w:t>
      </w:r>
      <w:proofErr w:type="spellStart"/>
      <w:r w:rsidRPr="00666C6D">
        <w:rPr>
          <w:sz w:val="20"/>
          <w:szCs w:val="20"/>
        </w:rPr>
        <w:t>бази</w:t>
      </w:r>
      <w:proofErr w:type="spellEnd"/>
      <w:r w:rsidRPr="00666C6D">
        <w:rPr>
          <w:sz w:val="20"/>
          <w:szCs w:val="20"/>
        </w:rPr>
        <w:t xml:space="preserve"> </w:t>
      </w:r>
      <w:proofErr w:type="spellStart"/>
      <w:r w:rsidRPr="00666C6D">
        <w:rPr>
          <w:sz w:val="20"/>
          <w:szCs w:val="20"/>
        </w:rPr>
        <w:t>оподаткування</w:t>
      </w:r>
      <w:proofErr w:type="spellEnd"/>
      <w:r w:rsidRPr="00666C6D">
        <w:rPr>
          <w:sz w:val="20"/>
          <w:szCs w:val="20"/>
        </w:rPr>
        <w:t xml:space="preserve"> шляхом </w:t>
      </w:r>
      <w:proofErr w:type="spellStart"/>
      <w:r w:rsidRPr="00666C6D">
        <w:rPr>
          <w:sz w:val="20"/>
          <w:szCs w:val="20"/>
        </w:rPr>
        <w:t>зменшення</w:t>
      </w:r>
      <w:proofErr w:type="spellEnd"/>
      <w:r w:rsidRPr="00666C6D">
        <w:rPr>
          <w:sz w:val="20"/>
          <w:szCs w:val="20"/>
        </w:rPr>
        <w:t xml:space="preserve"> </w:t>
      </w:r>
      <w:proofErr w:type="spellStart"/>
      <w:r w:rsidRPr="00666C6D">
        <w:rPr>
          <w:sz w:val="20"/>
          <w:szCs w:val="20"/>
        </w:rPr>
        <w:t>загального</w:t>
      </w:r>
      <w:proofErr w:type="spellEnd"/>
      <w:r w:rsidRPr="00666C6D">
        <w:rPr>
          <w:sz w:val="20"/>
          <w:szCs w:val="20"/>
        </w:rPr>
        <w:t xml:space="preserve"> </w:t>
      </w:r>
      <w:proofErr w:type="spellStart"/>
      <w:r w:rsidRPr="00666C6D">
        <w:rPr>
          <w:sz w:val="20"/>
          <w:szCs w:val="20"/>
        </w:rPr>
        <w:t>оподатковуваного</w:t>
      </w:r>
      <w:proofErr w:type="spellEnd"/>
      <w:r w:rsidRPr="00666C6D">
        <w:rPr>
          <w:sz w:val="20"/>
          <w:szCs w:val="20"/>
        </w:rPr>
        <w:t xml:space="preserve"> доходу </w:t>
      </w:r>
      <w:proofErr w:type="spellStart"/>
      <w:r w:rsidRPr="00666C6D">
        <w:rPr>
          <w:sz w:val="20"/>
          <w:szCs w:val="20"/>
        </w:rPr>
        <w:t>платника</w:t>
      </w:r>
      <w:proofErr w:type="spellEnd"/>
      <w:r w:rsidRPr="00666C6D">
        <w:rPr>
          <w:sz w:val="20"/>
          <w:szCs w:val="20"/>
        </w:rPr>
        <w:t xml:space="preserve"> ПДФО, </w:t>
      </w:r>
      <w:proofErr w:type="spellStart"/>
      <w:r w:rsidRPr="00666C6D">
        <w:rPr>
          <w:sz w:val="20"/>
          <w:szCs w:val="20"/>
        </w:rPr>
        <w:t>отриманого</w:t>
      </w:r>
      <w:proofErr w:type="spellEnd"/>
      <w:r w:rsidRPr="00666C6D">
        <w:rPr>
          <w:sz w:val="20"/>
          <w:szCs w:val="20"/>
        </w:rPr>
        <w:t xml:space="preserve"> у </w:t>
      </w:r>
      <w:proofErr w:type="spellStart"/>
      <w:r w:rsidRPr="00666C6D">
        <w:rPr>
          <w:sz w:val="20"/>
          <w:szCs w:val="20"/>
        </w:rPr>
        <w:t>вигляді</w:t>
      </w:r>
      <w:proofErr w:type="spellEnd"/>
      <w:r w:rsidRPr="00666C6D">
        <w:rPr>
          <w:sz w:val="20"/>
          <w:szCs w:val="20"/>
        </w:rPr>
        <w:t xml:space="preserve"> </w:t>
      </w:r>
      <w:proofErr w:type="spellStart"/>
      <w:r w:rsidRPr="00666C6D">
        <w:rPr>
          <w:sz w:val="20"/>
          <w:szCs w:val="20"/>
        </w:rPr>
        <w:t>дивідендів</w:t>
      </w:r>
      <w:proofErr w:type="spellEnd"/>
      <w:r w:rsidRPr="00666C6D">
        <w:rPr>
          <w:sz w:val="20"/>
          <w:szCs w:val="20"/>
        </w:rPr>
        <w:t xml:space="preserve">, </w:t>
      </w:r>
      <w:proofErr w:type="spellStart"/>
      <w:r w:rsidRPr="00666C6D">
        <w:rPr>
          <w:sz w:val="20"/>
          <w:szCs w:val="20"/>
        </w:rPr>
        <w:t>крім</w:t>
      </w:r>
      <w:proofErr w:type="spellEnd"/>
      <w:r w:rsidRPr="00666C6D">
        <w:rPr>
          <w:sz w:val="20"/>
          <w:szCs w:val="20"/>
        </w:rPr>
        <w:t xml:space="preserve"> </w:t>
      </w:r>
      <w:proofErr w:type="spellStart"/>
      <w:r w:rsidRPr="00666C6D">
        <w:rPr>
          <w:sz w:val="20"/>
          <w:szCs w:val="20"/>
        </w:rPr>
        <w:t>сум</w:t>
      </w:r>
      <w:proofErr w:type="spellEnd"/>
      <w:r w:rsidRPr="00666C6D">
        <w:rPr>
          <w:sz w:val="20"/>
          <w:szCs w:val="20"/>
        </w:rPr>
        <w:t xml:space="preserve"> </w:t>
      </w:r>
      <w:proofErr w:type="spellStart"/>
      <w:r w:rsidRPr="00666C6D">
        <w:rPr>
          <w:sz w:val="20"/>
          <w:szCs w:val="20"/>
        </w:rPr>
        <w:t>дивідендів</w:t>
      </w:r>
      <w:proofErr w:type="spellEnd"/>
      <w:r w:rsidRPr="00666C6D">
        <w:rPr>
          <w:sz w:val="20"/>
          <w:szCs w:val="20"/>
        </w:rPr>
        <w:t xml:space="preserve">, </w:t>
      </w:r>
      <w:proofErr w:type="spellStart"/>
      <w:r w:rsidRPr="00666C6D">
        <w:rPr>
          <w:sz w:val="20"/>
          <w:szCs w:val="20"/>
        </w:rPr>
        <w:t>що</w:t>
      </w:r>
      <w:proofErr w:type="spellEnd"/>
      <w:r w:rsidRPr="00666C6D">
        <w:rPr>
          <w:sz w:val="20"/>
          <w:szCs w:val="20"/>
        </w:rPr>
        <w:t xml:space="preserve"> не </w:t>
      </w:r>
      <w:proofErr w:type="spellStart"/>
      <w:r w:rsidRPr="00666C6D">
        <w:rPr>
          <w:sz w:val="20"/>
          <w:szCs w:val="20"/>
        </w:rPr>
        <w:t>включаються</w:t>
      </w:r>
      <w:proofErr w:type="spellEnd"/>
      <w:r w:rsidRPr="00666C6D">
        <w:rPr>
          <w:sz w:val="20"/>
          <w:szCs w:val="20"/>
        </w:rPr>
        <w:t xml:space="preserve"> до </w:t>
      </w:r>
      <w:proofErr w:type="spellStart"/>
      <w:r w:rsidRPr="00666C6D">
        <w:rPr>
          <w:sz w:val="20"/>
          <w:szCs w:val="20"/>
        </w:rPr>
        <w:t>розрахунку</w:t>
      </w:r>
      <w:proofErr w:type="spellEnd"/>
      <w:r w:rsidRPr="00666C6D">
        <w:rPr>
          <w:sz w:val="20"/>
          <w:szCs w:val="20"/>
        </w:rPr>
        <w:t xml:space="preserve"> </w:t>
      </w:r>
      <w:proofErr w:type="spellStart"/>
      <w:r w:rsidRPr="00666C6D">
        <w:rPr>
          <w:sz w:val="20"/>
          <w:szCs w:val="20"/>
        </w:rPr>
        <w:t>загального</w:t>
      </w:r>
      <w:proofErr w:type="spellEnd"/>
      <w:r w:rsidRPr="00666C6D">
        <w:rPr>
          <w:sz w:val="20"/>
          <w:szCs w:val="20"/>
        </w:rPr>
        <w:t xml:space="preserve"> </w:t>
      </w:r>
      <w:proofErr w:type="spellStart"/>
      <w:r w:rsidRPr="00666C6D">
        <w:rPr>
          <w:sz w:val="20"/>
          <w:szCs w:val="20"/>
        </w:rPr>
        <w:t>місячного</w:t>
      </w:r>
      <w:proofErr w:type="spellEnd"/>
      <w:r w:rsidRPr="00666C6D">
        <w:rPr>
          <w:sz w:val="20"/>
          <w:szCs w:val="20"/>
        </w:rPr>
        <w:t xml:space="preserve"> (</w:t>
      </w:r>
      <w:proofErr w:type="spellStart"/>
      <w:proofErr w:type="gramStart"/>
      <w:r w:rsidRPr="00666C6D">
        <w:rPr>
          <w:sz w:val="20"/>
          <w:szCs w:val="20"/>
        </w:rPr>
        <w:t>р</w:t>
      </w:r>
      <w:proofErr w:type="gramEnd"/>
      <w:r w:rsidRPr="00666C6D">
        <w:rPr>
          <w:sz w:val="20"/>
          <w:szCs w:val="20"/>
        </w:rPr>
        <w:t>ічного</w:t>
      </w:r>
      <w:proofErr w:type="spellEnd"/>
      <w:r w:rsidRPr="00666C6D">
        <w:rPr>
          <w:sz w:val="20"/>
          <w:szCs w:val="20"/>
        </w:rPr>
        <w:t xml:space="preserve">) </w:t>
      </w:r>
      <w:proofErr w:type="spellStart"/>
      <w:r w:rsidRPr="00666C6D">
        <w:rPr>
          <w:sz w:val="20"/>
          <w:szCs w:val="20"/>
        </w:rPr>
        <w:t>оподатковуваного</w:t>
      </w:r>
      <w:proofErr w:type="spellEnd"/>
      <w:r w:rsidRPr="00666C6D">
        <w:rPr>
          <w:sz w:val="20"/>
          <w:szCs w:val="20"/>
        </w:rPr>
        <w:t xml:space="preserve"> доходу, на суму </w:t>
      </w:r>
      <w:proofErr w:type="spellStart"/>
      <w:r w:rsidRPr="00666C6D">
        <w:rPr>
          <w:sz w:val="20"/>
          <w:szCs w:val="20"/>
        </w:rPr>
        <w:t>здійснених</w:t>
      </w:r>
      <w:proofErr w:type="spellEnd"/>
      <w:r w:rsidRPr="00666C6D">
        <w:rPr>
          <w:sz w:val="20"/>
          <w:szCs w:val="20"/>
        </w:rPr>
        <w:t xml:space="preserve"> </w:t>
      </w:r>
      <w:proofErr w:type="spellStart"/>
      <w:r w:rsidRPr="00666C6D">
        <w:rPr>
          <w:sz w:val="20"/>
          <w:szCs w:val="20"/>
        </w:rPr>
        <w:t>платником</w:t>
      </w:r>
      <w:proofErr w:type="spellEnd"/>
      <w:r w:rsidRPr="00666C6D">
        <w:rPr>
          <w:sz w:val="20"/>
          <w:szCs w:val="20"/>
        </w:rPr>
        <w:t xml:space="preserve"> </w:t>
      </w:r>
      <w:proofErr w:type="spellStart"/>
      <w:r w:rsidRPr="00666C6D">
        <w:rPr>
          <w:sz w:val="20"/>
          <w:szCs w:val="20"/>
        </w:rPr>
        <w:t>податків</w:t>
      </w:r>
      <w:proofErr w:type="spellEnd"/>
      <w:r w:rsidRPr="00666C6D">
        <w:rPr>
          <w:sz w:val="20"/>
          <w:szCs w:val="20"/>
        </w:rPr>
        <w:t xml:space="preserve"> </w:t>
      </w:r>
      <w:proofErr w:type="spellStart"/>
      <w:r w:rsidRPr="00666C6D">
        <w:rPr>
          <w:sz w:val="20"/>
          <w:szCs w:val="20"/>
        </w:rPr>
        <w:t>протягом</w:t>
      </w:r>
      <w:proofErr w:type="spellEnd"/>
      <w:r w:rsidRPr="00666C6D">
        <w:rPr>
          <w:sz w:val="20"/>
          <w:szCs w:val="20"/>
        </w:rPr>
        <w:t xml:space="preserve"> </w:t>
      </w:r>
      <w:proofErr w:type="spellStart"/>
      <w:r w:rsidRPr="00666C6D">
        <w:rPr>
          <w:sz w:val="20"/>
          <w:szCs w:val="20"/>
        </w:rPr>
        <w:t>звітного</w:t>
      </w:r>
      <w:proofErr w:type="spellEnd"/>
      <w:r w:rsidRPr="00666C6D">
        <w:rPr>
          <w:sz w:val="20"/>
          <w:szCs w:val="20"/>
        </w:rPr>
        <w:t xml:space="preserve"> </w:t>
      </w:r>
      <w:proofErr w:type="spellStart"/>
      <w:r w:rsidRPr="00666C6D">
        <w:rPr>
          <w:sz w:val="20"/>
          <w:szCs w:val="20"/>
        </w:rPr>
        <w:t>податкового</w:t>
      </w:r>
      <w:proofErr w:type="spellEnd"/>
      <w:r w:rsidRPr="00666C6D">
        <w:rPr>
          <w:sz w:val="20"/>
          <w:szCs w:val="20"/>
        </w:rPr>
        <w:t xml:space="preserve"> року </w:t>
      </w:r>
      <w:proofErr w:type="spellStart"/>
      <w:r w:rsidRPr="00666C6D">
        <w:rPr>
          <w:sz w:val="20"/>
          <w:szCs w:val="20"/>
        </w:rPr>
        <w:t>витрат</w:t>
      </w:r>
      <w:proofErr w:type="spellEnd"/>
      <w:r w:rsidRPr="00666C6D">
        <w:rPr>
          <w:sz w:val="20"/>
          <w:szCs w:val="20"/>
        </w:rPr>
        <w:t xml:space="preserve">, </w:t>
      </w:r>
      <w:proofErr w:type="spellStart"/>
      <w:r w:rsidRPr="00666C6D">
        <w:rPr>
          <w:sz w:val="20"/>
          <w:szCs w:val="20"/>
        </w:rPr>
        <w:t>передбачених</w:t>
      </w:r>
      <w:proofErr w:type="spellEnd"/>
      <w:r w:rsidRPr="00666C6D">
        <w:rPr>
          <w:sz w:val="20"/>
          <w:szCs w:val="20"/>
        </w:rPr>
        <w:t xml:space="preserve"> </w:t>
      </w:r>
      <w:proofErr w:type="spellStart"/>
      <w:r w:rsidRPr="00666C6D">
        <w:rPr>
          <w:sz w:val="20"/>
          <w:szCs w:val="20"/>
        </w:rPr>
        <w:t>підпунктом</w:t>
      </w:r>
      <w:proofErr w:type="spellEnd"/>
      <w:r w:rsidRPr="00666C6D">
        <w:rPr>
          <w:sz w:val="20"/>
          <w:szCs w:val="20"/>
        </w:rPr>
        <w:t xml:space="preserve"> 166.3.10 пункту 166.3 ст. 166 ПКУ; </w:t>
      </w:r>
    </w:p>
    <w:p w:rsidR="00817426" w:rsidRPr="00666C6D" w:rsidRDefault="00817426" w:rsidP="00C37CF7">
      <w:pPr>
        <w:pStyle w:val="rvps2"/>
        <w:spacing w:before="0" w:beforeAutospacing="0" w:after="0" w:afterAutospacing="0"/>
        <w:jc w:val="both"/>
        <w:rPr>
          <w:sz w:val="20"/>
          <w:szCs w:val="20"/>
        </w:rPr>
      </w:pPr>
      <w:r w:rsidRPr="00666C6D">
        <w:rPr>
          <w:sz w:val="20"/>
          <w:szCs w:val="20"/>
        </w:rPr>
        <w:t xml:space="preserve">► </w:t>
      </w:r>
      <w:proofErr w:type="spellStart"/>
      <w:r w:rsidRPr="00666C6D">
        <w:rPr>
          <w:sz w:val="20"/>
          <w:szCs w:val="20"/>
        </w:rPr>
        <w:t>визначення</w:t>
      </w:r>
      <w:proofErr w:type="spellEnd"/>
      <w:r w:rsidRPr="00666C6D">
        <w:rPr>
          <w:sz w:val="20"/>
          <w:szCs w:val="20"/>
        </w:rPr>
        <w:t xml:space="preserve"> </w:t>
      </w:r>
      <w:proofErr w:type="spellStart"/>
      <w:r w:rsidRPr="00666C6D">
        <w:rPr>
          <w:sz w:val="20"/>
          <w:szCs w:val="20"/>
        </w:rPr>
        <w:t>розрахункової</w:t>
      </w:r>
      <w:proofErr w:type="spellEnd"/>
      <w:r w:rsidRPr="00666C6D">
        <w:rPr>
          <w:sz w:val="20"/>
          <w:szCs w:val="20"/>
        </w:rPr>
        <w:t xml:space="preserve"> </w:t>
      </w:r>
      <w:proofErr w:type="spellStart"/>
      <w:r w:rsidRPr="00666C6D">
        <w:rPr>
          <w:sz w:val="20"/>
          <w:szCs w:val="20"/>
        </w:rPr>
        <w:t>суми</w:t>
      </w:r>
      <w:proofErr w:type="spellEnd"/>
      <w:r w:rsidRPr="00666C6D">
        <w:rPr>
          <w:sz w:val="20"/>
          <w:szCs w:val="20"/>
        </w:rPr>
        <w:t xml:space="preserve"> </w:t>
      </w:r>
      <w:proofErr w:type="spellStart"/>
      <w:r w:rsidRPr="00666C6D">
        <w:rPr>
          <w:sz w:val="20"/>
          <w:szCs w:val="20"/>
        </w:rPr>
        <w:t>податку</w:t>
      </w:r>
      <w:proofErr w:type="spellEnd"/>
      <w:r w:rsidRPr="00666C6D">
        <w:rPr>
          <w:sz w:val="20"/>
          <w:szCs w:val="20"/>
        </w:rPr>
        <w:t xml:space="preserve"> </w:t>
      </w:r>
      <w:proofErr w:type="spellStart"/>
      <w:r w:rsidRPr="00666C6D">
        <w:rPr>
          <w:sz w:val="20"/>
          <w:szCs w:val="20"/>
        </w:rPr>
        <w:t>окремо</w:t>
      </w:r>
      <w:proofErr w:type="spellEnd"/>
      <w:r w:rsidRPr="00666C6D">
        <w:rPr>
          <w:sz w:val="20"/>
          <w:szCs w:val="20"/>
        </w:rPr>
        <w:t xml:space="preserve"> за кожною ставкою шляхом </w:t>
      </w:r>
      <w:proofErr w:type="spellStart"/>
      <w:r w:rsidRPr="00666C6D">
        <w:rPr>
          <w:sz w:val="20"/>
          <w:szCs w:val="20"/>
        </w:rPr>
        <w:t>множення</w:t>
      </w:r>
      <w:proofErr w:type="spellEnd"/>
      <w:r w:rsidRPr="00666C6D">
        <w:rPr>
          <w:sz w:val="20"/>
          <w:szCs w:val="20"/>
        </w:rPr>
        <w:t xml:space="preserve"> </w:t>
      </w:r>
      <w:proofErr w:type="spellStart"/>
      <w:r w:rsidRPr="00666C6D">
        <w:rPr>
          <w:sz w:val="20"/>
          <w:szCs w:val="20"/>
        </w:rPr>
        <w:t>розрахункової</w:t>
      </w:r>
      <w:proofErr w:type="spellEnd"/>
      <w:r w:rsidRPr="00666C6D">
        <w:rPr>
          <w:sz w:val="20"/>
          <w:szCs w:val="20"/>
        </w:rPr>
        <w:t xml:space="preserve"> </w:t>
      </w:r>
      <w:proofErr w:type="spellStart"/>
      <w:r w:rsidRPr="00666C6D">
        <w:rPr>
          <w:sz w:val="20"/>
          <w:szCs w:val="20"/>
        </w:rPr>
        <w:t>бази</w:t>
      </w:r>
      <w:proofErr w:type="spellEnd"/>
      <w:r w:rsidRPr="00666C6D">
        <w:rPr>
          <w:sz w:val="20"/>
          <w:szCs w:val="20"/>
        </w:rPr>
        <w:t xml:space="preserve"> </w:t>
      </w:r>
      <w:proofErr w:type="spellStart"/>
      <w:r w:rsidRPr="00666C6D">
        <w:rPr>
          <w:sz w:val="20"/>
          <w:szCs w:val="20"/>
        </w:rPr>
        <w:t>оподаткування</w:t>
      </w:r>
      <w:proofErr w:type="spellEnd"/>
      <w:r w:rsidRPr="00666C6D">
        <w:rPr>
          <w:sz w:val="20"/>
          <w:szCs w:val="20"/>
        </w:rPr>
        <w:t xml:space="preserve"> на ставку ПДФО та </w:t>
      </w:r>
      <w:proofErr w:type="spellStart"/>
      <w:r w:rsidRPr="00666C6D">
        <w:rPr>
          <w:sz w:val="20"/>
          <w:szCs w:val="20"/>
        </w:rPr>
        <w:t>частку</w:t>
      </w:r>
      <w:proofErr w:type="spellEnd"/>
      <w:r w:rsidRPr="00666C6D">
        <w:rPr>
          <w:sz w:val="20"/>
          <w:szCs w:val="20"/>
        </w:rPr>
        <w:t xml:space="preserve">, </w:t>
      </w:r>
      <w:proofErr w:type="spellStart"/>
      <w:r w:rsidRPr="00666C6D">
        <w:rPr>
          <w:sz w:val="20"/>
          <w:szCs w:val="20"/>
        </w:rPr>
        <w:t>що</w:t>
      </w:r>
      <w:proofErr w:type="spellEnd"/>
      <w:r w:rsidRPr="00666C6D">
        <w:rPr>
          <w:sz w:val="20"/>
          <w:szCs w:val="20"/>
        </w:rPr>
        <w:t xml:space="preserve"> </w:t>
      </w:r>
      <w:proofErr w:type="spellStart"/>
      <w:r w:rsidRPr="00666C6D">
        <w:rPr>
          <w:sz w:val="20"/>
          <w:szCs w:val="20"/>
        </w:rPr>
        <w:t>визначена</w:t>
      </w:r>
      <w:proofErr w:type="spellEnd"/>
      <w:r w:rsidRPr="00666C6D">
        <w:rPr>
          <w:sz w:val="20"/>
          <w:szCs w:val="20"/>
        </w:rPr>
        <w:t xml:space="preserve"> </w:t>
      </w:r>
      <w:proofErr w:type="spellStart"/>
      <w:r w:rsidRPr="00666C6D">
        <w:rPr>
          <w:sz w:val="20"/>
          <w:szCs w:val="20"/>
        </w:rPr>
        <w:t>відповідно</w:t>
      </w:r>
      <w:proofErr w:type="spellEnd"/>
      <w:r w:rsidRPr="00666C6D">
        <w:rPr>
          <w:sz w:val="20"/>
          <w:szCs w:val="20"/>
        </w:rPr>
        <w:t xml:space="preserve"> до абзацу </w:t>
      </w:r>
      <w:proofErr w:type="spellStart"/>
      <w:r w:rsidRPr="00666C6D">
        <w:rPr>
          <w:sz w:val="20"/>
          <w:szCs w:val="20"/>
        </w:rPr>
        <w:t>третього</w:t>
      </w:r>
      <w:proofErr w:type="spellEnd"/>
      <w:r w:rsidRPr="00666C6D">
        <w:rPr>
          <w:sz w:val="20"/>
          <w:szCs w:val="20"/>
        </w:rPr>
        <w:t xml:space="preserve"> </w:t>
      </w:r>
      <w:proofErr w:type="spellStart"/>
      <w:r w:rsidRPr="00666C6D">
        <w:rPr>
          <w:sz w:val="20"/>
          <w:szCs w:val="20"/>
        </w:rPr>
        <w:t>цього</w:t>
      </w:r>
      <w:proofErr w:type="spellEnd"/>
      <w:r w:rsidRPr="00666C6D">
        <w:rPr>
          <w:sz w:val="20"/>
          <w:szCs w:val="20"/>
        </w:rPr>
        <w:t xml:space="preserve"> </w:t>
      </w:r>
      <w:proofErr w:type="spellStart"/>
      <w:proofErr w:type="gramStart"/>
      <w:r w:rsidRPr="00666C6D">
        <w:rPr>
          <w:sz w:val="20"/>
          <w:szCs w:val="20"/>
        </w:rPr>
        <w:t>п</w:t>
      </w:r>
      <w:proofErr w:type="gramEnd"/>
      <w:r w:rsidRPr="00666C6D">
        <w:rPr>
          <w:sz w:val="20"/>
          <w:szCs w:val="20"/>
        </w:rPr>
        <w:t>ідпункту</w:t>
      </w:r>
      <w:proofErr w:type="spellEnd"/>
      <w:r w:rsidRPr="00666C6D">
        <w:rPr>
          <w:sz w:val="20"/>
          <w:szCs w:val="20"/>
        </w:rPr>
        <w:t xml:space="preserve"> для </w:t>
      </w:r>
      <w:proofErr w:type="spellStart"/>
      <w:r w:rsidRPr="00666C6D">
        <w:rPr>
          <w:sz w:val="20"/>
          <w:szCs w:val="20"/>
        </w:rPr>
        <w:t>відповідної</w:t>
      </w:r>
      <w:proofErr w:type="spellEnd"/>
      <w:r w:rsidRPr="00666C6D">
        <w:rPr>
          <w:sz w:val="20"/>
          <w:szCs w:val="20"/>
        </w:rPr>
        <w:t xml:space="preserve"> ставки </w:t>
      </w:r>
      <w:proofErr w:type="spellStart"/>
      <w:r w:rsidRPr="00666C6D">
        <w:rPr>
          <w:sz w:val="20"/>
          <w:szCs w:val="20"/>
        </w:rPr>
        <w:t>податку</w:t>
      </w:r>
      <w:proofErr w:type="spellEnd"/>
      <w:r w:rsidRPr="00666C6D">
        <w:rPr>
          <w:sz w:val="20"/>
          <w:szCs w:val="20"/>
        </w:rPr>
        <w:t xml:space="preserve">; </w:t>
      </w:r>
    </w:p>
    <w:p w:rsidR="00817426" w:rsidRPr="00666C6D" w:rsidRDefault="00817426" w:rsidP="00C37CF7">
      <w:pPr>
        <w:pStyle w:val="rvps2"/>
        <w:spacing w:before="0" w:beforeAutospacing="0" w:after="0" w:afterAutospacing="0"/>
        <w:jc w:val="both"/>
        <w:rPr>
          <w:sz w:val="20"/>
          <w:szCs w:val="20"/>
        </w:rPr>
      </w:pPr>
      <w:r w:rsidRPr="00666C6D">
        <w:rPr>
          <w:sz w:val="20"/>
          <w:szCs w:val="20"/>
        </w:rPr>
        <w:t xml:space="preserve">► </w:t>
      </w:r>
      <w:proofErr w:type="spellStart"/>
      <w:r w:rsidRPr="00666C6D">
        <w:rPr>
          <w:sz w:val="20"/>
          <w:szCs w:val="20"/>
        </w:rPr>
        <w:t>визначення</w:t>
      </w:r>
      <w:proofErr w:type="spellEnd"/>
      <w:r w:rsidRPr="00666C6D">
        <w:rPr>
          <w:sz w:val="20"/>
          <w:szCs w:val="20"/>
        </w:rPr>
        <w:t xml:space="preserve"> </w:t>
      </w:r>
      <w:proofErr w:type="spellStart"/>
      <w:r w:rsidRPr="00666C6D">
        <w:rPr>
          <w:sz w:val="20"/>
          <w:szCs w:val="20"/>
        </w:rPr>
        <w:t>суми</w:t>
      </w:r>
      <w:proofErr w:type="spellEnd"/>
      <w:r w:rsidRPr="00666C6D">
        <w:rPr>
          <w:sz w:val="20"/>
          <w:szCs w:val="20"/>
        </w:rPr>
        <w:t xml:space="preserve"> ПДФО, на яку </w:t>
      </w:r>
      <w:proofErr w:type="spellStart"/>
      <w:r w:rsidRPr="00666C6D">
        <w:rPr>
          <w:sz w:val="20"/>
          <w:szCs w:val="20"/>
        </w:rPr>
        <w:t>зменшуються</w:t>
      </w:r>
      <w:proofErr w:type="spellEnd"/>
      <w:r w:rsidRPr="00666C6D">
        <w:rPr>
          <w:sz w:val="20"/>
          <w:szCs w:val="20"/>
        </w:rPr>
        <w:t xml:space="preserve"> </w:t>
      </w:r>
      <w:proofErr w:type="spellStart"/>
      <w:r w:rsidRPr="00666C6D">
        <w:rPr>
          <w:sz w:val="20"/>
          <w:szCs w:val="20"/>
        </w:rPr>
        <w:t>податкові</w:t>
      </w:r>
      <w:proofErr w:type="spellEnd"/>
      <w:r w:rsidRPr="00666C6D">
        <w:rPr>
          <w:sz w:val="20"/>
          <w:szCs w:val="20"/>
        </w:rPr>
        <w:t xml:space="preserve"> </w:t>
      </w:r>
      <w:proofErr w:type="spellStart"/>
      <w:r w:rsidRPr="00666C6D">
        <w:rPr>
          <w:sz w:val="20"/>
          <w:szCs w:val="20"/>
        </w:rPr>
        <w:t>зобов’язання</w:t>
      </w:r>
      <w:proofErr w:type="spellEnd"/>
      <w:r w:rsidRPr="00666C6D">
        <w:rPr>
          <w:sz w:val="20"/>
          <w:szCs w:val="20"/>
        </w:rPr>
        <w:t xml:space="preserve"> у </w:t>
      </w:r>
      <w:proofErr w:type="spellStart"/>
      <w:r w:rsidRPr="00666C6D">
        <w:rPr>
          <w:sz w:val="20"/>
          <w:szCs w:val="20"/>
        </w:rPr>
        <w:t>зв’язку</w:t>
      </w:r>
      <w:proofErr w:type="spellEnd"/>
      <w:r w:rsidRPr="00666C6D">
        <w:rPr>
          <w:sz w:val="20"/>
          <w:szCs w:val="20"/>
        </w:rPr>
        <w:t xml:space="preserve"> </w:t>
      </w:r>
      <w:proofErr w:type="spellStart"/>
      <w:r w:rsidRPr="00666C6D">
        <w:rPr>
          <w:sz w:val="20"/>
          <w:szCs w:val="20"/>
        </w:rPr>
        <w:t>з</w:t>
      </w:r>
      <w:proofErr w:type="spellEnd"/>
      <w:r w:rsidRPr="00666C6D">
        <w:rPr>
          <w:sz w:val="20"/>
          <w:szCs w:val="20"/>
        </w:rPr>
        <w:t xml:space="preserve"> </w:t>
      </w:r>
      <w:proofErr w:type="spellStart"/>
      <w:r w:rsidRPr="00666C6D">
        <w:rPr>
          <w:sz w:val="20"/>
          <w:szCs w:val="20"/>
        </w:rPr>
        <w:t>реалізацією</w:t>
      </w:r>
      <w:proofErr w:type="spellEnd"/>
      <w:r w:rsidRPr="00666C6D">
        <w:rPr>
          <w:sz w:val="20"/>
          <w:szCs w:val="20"/>
        </w:rPr>
        <w:t xml:space="preserve"> </w:t>
      </w:r>
      <w:proofErr w:type="spellStart"/>
      <w:r w:rsidRPr="00666C6D">
        <w:rPr>
          <w:sz w:val="20"/>
          <w:szCs w:val="20"/>
        </w:rPr>
        <w:t>платником</w:t>
      </w:r>
      <w:proofErr w:type="spellEnd"/>
      <w:r w:rsidRPr="00666C6D">
        <w:rPr>
          <w:sz w:val="20"/>
          <w:szCs w:val="20"/>
        </w:rPr>
        <w:t xml:space="preserve"> ПДФО права на </w:t>
      </w:r>
      <w:proofErr w:type="spellStart"/>
      <w:r w:rsidRPr="00666C6D">
        <w:rPr>
          <w:sz w:val="20"/>
          <w:szCs w:val="20"/>
        </w:rPr>
        <w:t>податкову</w:t>
      </w:r>
      <w:proofErr w:type="spellEnd"/>
      <w:r w:rsidRPr="00666C6D">
        <w:rPr>
          <w:sz w:val="20"/>
          <w:szCs w:val="20"/>
        </w:rPr>
        <w:t xml:space="preserve"> </w:t>
      </w:r>
      <w:proofErr w:type="spellStart"/>
      <w:r w:rsidRPr="00666C6D">
        <w:rPr>
          <w:sz w:val="20"/>
          <w:szCs w:val="20"/>
        </w:rPr>
        <w:t>знижку</w:t>
      </w:r>
      <w:proofErr w:type="spellEnd"/>
      <w:r w:rsidRPr="00666C6D">
        <w:rPr>
          <w:sz w:val="20"/>
          <w:szCs w:val="20"/>
        </w:rPr>
        <w:t xml:space="preserve">, як </w:t>
      </w:r>
      <w:proofErr w:type="spellStart"/>
      <w:proofErr w:type="gramStart"/>
      <w:r w:rsidRPr="00666C6D">
        <w:rPr>
          <w:sz w:val="20"/>
          <w:szCs w:val="20"/>
        </w:rPr>
        <w:t>р</w:t>
      </w:r>
      <w:proofErr w:type="gramEnd"/>
      <w:r w:rsidRPr="00666C6D">
        <w:rPr>
          <w:sz w:val="20"/>
          <w:szCs w:val="20"/>
        </w:rPr>
        <w:t>ізниці</w:t>
      </w:r>
      <w:proofErr w:type="spellEnd"/>
      <w:r w:rsidRPr="00666C6D">
        <w:rPr>
          <w:sz w:val="20"/>
          <w:szCs w:val="20"/>
        </w:rPr>
        <w:t xml:space="preserve"> </w:t>
      </w:r>
      <w:proofErr w:type="spellStart"/>
      <w:r w:rsidRPr="00666C6D">
        <w:rPr>
          <w:sz w:val="20"/>
          <w:szCs w:val="20"/>
        </w:rPr>
        <w:t>між</w:t>
      </w:r>
      <w:proofErr w:type="spellEnd"/>
      <w:r w:rsidRPr="00666C6D">
        <w:rPr>
          <w:sz w:val="20"/>
          <w:szCs w:val="20"/>
        </w:rPr>
        <w:t xml:space="preserve"> сумою ПДФО, </w:t>
      </w:r>
      <w:proofErr w:type="spellStart"/>
      <w:r w:rsidRPr="00666C6D">
        <w:rPr>
          <w:sz w:val="20"/>
          <w:szCs w:val="20"/>
        </w:rPr>
        <w:t>утриманого</w:t>
      </w:r>
      <w:proofErr w:type="spellEnd"/>
      <w:r w:rsidRPr="00666C6D">
        <w:rPr>
          <w:sz w:val="20"/>
          <w:szCs w:val="20"/>
        </w:rPr>
        <w:t xml:space="preserve"> </w:t>
      </w:r>
      <w:proofErr w:type="spellStart"/>
      <w:r w:rsidRPr="00666C6D">
        <w:rPr>
          <w:sz w:val="20"/>
          <w:szCs w:val="20"/>
        </w:rPr>
        <w:t>протягом</w:t>
      </w:r>
      <w:proofErr w:type="spellEnd"/>
      <w:r w:rsidRPr="00666C6D">
        <w:rPr>
          <w:sz w:val="20"/>
          <w:szCs w:val="20"/>
        </w:rPr>
        <w:t xml:space="preserve"> </w:t>
      </w:r>
      <w:proofErr w:type="spellStart"/>
      <w:r w:rsidRPr="00666C6D">
        <w:rPr>
          <w:sz w:val="20"/>
          <w:szCs w:val="20"/>
        </w:rPr>
        <w:t>звітного</w:t>
      </w:r>
      <w:proofErr w:type="spellEnd"/>
      <w:r w:rsidRPr="00666C6D">
        <w:rPr>
          <w:sz w:val="20"/>
          <w:szCs w:val="20"/>
        </w:rPr>
        <w:t xml:space="preserve"> року </w:t>
      </w:r>
      <w:proofErr w:type="spellStart"/>
      <w:r w:rsidRPr="00666C6D">
        <w:rPr>
          <w:sz w:val="20"/>
          <w:szCs w:val="20"/>
        </w:rPr>
        <w:t>з</w:t>
      </w:r>
      <w:proofErr w:type="spellEnd"/>
      <w:r w:rsidRPr="00666C6D">
        <w:rPr>
          <w:sz w:val="20"/>
          <w:szCs w:val="20"/>
        </w:rPr>
        <w:t xml:space="preserve"> </w:t>
      </w:r>
      <w:proofErr w:type="spellStart"/>
      <w:r w:rsidRPr="00666C6D">
        <w:rPr>
          <w:sz w:val="20"/>
          <w:szCs w:val="20"/>
        </w:rPr>
        <w:t>оподатковуваного</w:t>
      </w:r>
      <w:proofErr w:type="spellEnd"/>
      <w:r w:rsidRPr="00666C6D">
        <w:rPr>
          <w:sz w:val="20"/>
          <w:szCs w:val="20"/>
        </w:rPr>
        <w:t xml:space="preserve"> доходу, </w:t>
      </w:r>
      <w:proofErr w:type="spellStart"/>
      <w:r w:rsidRPr="00666C6D">
        <w:rPr>
          <w:sz w:val="20"/>
          <w:szCs w:val="20"/>
        </w:rPr>
        <w:t>зазначеного</w:t>
      </w:r>
      <w:proofErr w:type="spellEnd"/>
      <w:r w:rsidRPr="00666C6D">
        <w:rPr>
          <w:sz w:val="20"/>
          <w:szCs w:val="20"/>
        </w:rPr>
        <w:t xml:space="preserve"> в </w:t>
      </w:r>
      <w:proofErr w:type="spellStart"/>
      <w:r w:rsidRPr="00666C6D">
        <w:rPr>
          <w:sz w:val="20"/>
          <w:szCs w:val="20"/>
        </w:rPr>
        <w:t>абзаці</w:t>
      </w:r>
      <w:proofErr w:type="spellEnd"/>
      <w:r w:rsidRPr="00666C6D">
        <w:rPr>
          <w:sz w:val="20"/>
          <w:szCs w:val="20"/>
        </w:rPr>
        <w:t xml:space="preserve"> </w:t>
      </w:r>
      <w:proofErr w:type="spellStart"/>
      <w:r w:rsidRPr="00666C6D">
        <w:rPr>
          <w:sz w:val="20"/>
          <w:szCs w:val="20"/>
        </w:rPr>
        <w:t>першому</w:t>
      </w:r>
      <w:proofErr w:type="spellEnd"/>
      <w:r w:rsidRPr="00666C6D">
        <w:rPr>
          <w:sz w:val="20"/>
          <w:szCs w:val="20"/>
        </w:rPr>
        <w:t xml:space="preserve"> </w:t>
      </w:r>
      <w:proofErr w:type="spellStart"/>
      <w:r w:rsidRPr="00666C6D">
        <w:rPr>
          <w:sz w:val="20"/>
          <w:szCs w:val="20"/>
        </w:rPr>
        <w:t>цього</w:t>
      </w:r>
      <w:proofErr w:type="spellEnd"/>
      <w:r w:rsidRPr="00666C6D">
        <w:rPr>
          <w:sz w:val="20"/>
          <w:szCs w:val="20"/>
        </w:rPr>
        <w:t xml:space="preserve"> </w:t>
      </w:r>
      <w:proofErr w:type="spellStart"/>
      <w:r w:rsidRPr="00666C6D">
        <w:rPr>
          <w:sz w:val="20"/>
          <w:szCs w:val="20"/>
        </w:rPr>
        <w:t>підпункту</w:t>
      </w:r>
      <w:proofErr w:type="spellEnd"/>
      <w:r w:rsidRPr="00666C6D">
        <w:rPr>
          <w:sz w:val="20"/>
          <w:szCs w:val="20"/>
        </w:rPr>
        <w:t xml:space="preserve">, та </w:t>
      </w:r>
      <w:proofErr w:type="spellStart"/>
      <w:r w:rsidRPr="00666C6D">
        <w:rPr>
          <w:sz w:val="20"/>
          <w:szCs w:val="20"/>
        </w:rPr>
        <w:t>розрахунковою</w:t>
      </w:r>
      <w:proofErr w:type="spellEnd"/>
      <w:r w:rsidRPr="00666C6D">
        <w:rPr>
          <w:sz w:val="20"/>
          <w:szCs w:val="20"/>
        </w:rPr>
        <w:t xml:space="preserve"> сумою ПДФО, </w:t>
      </w:r>
      <w:proofErr w:type="spellStart"/>
      <w:r w:rsidRPr="00666C6D">
        <w:rPr>
          <w:sz w:val="20"/>
          <w:szCs w:val="20"/>
        </w:rPr>
        <w:t>визначеною</w:t>
      </w:r>
      <w:proofErr w:type="spellEnd"/>
      <w:r w:rsidRPr="00666C6D">
        <w:rPr>
          <w:sz w:val="20"/>
          <w:szCs w:val="20"/>
        </w:rPr>
        <w:t xml:space="preserve"> </w:t>
      </w:r>
      <w:proofErr w:type="spellStart"/>
      <w:r w:rsidRPr="00666C6D">
        <w:rPr>
          <w:sz w:val="20"/>
          <w:szCs w:val="20"/>
        </w:rPr>
        <w:t>відповідно</w:t>
      </w:r>
      <w:proofErr w:type="spellEnd"/>
      <w:r w:rsidRPr="00666C6D">
        <w:rPr>
          <w:sz w:val="20"/>
          <w:szCs w:val="20"/>
        </w:rPr>
        <w:t xml:space="preserve"> до абзацу </w:t>
      </w:r>
      <w:proofErr w:type="spellStart"/>
      <w:r w:rsidRPr="00666C6D">
        <w:rPr>
          <w:sz w:val="20"/>
          <w:szCs w:val="20"/>
        </w:rPr>
        <w:t>п’ятого</w:t>
      </w:r>
      <w:proofErr w:type="spellEnd"/>
      <w:r w:rsidRPr="00666C6D">
        <w:rPr>
          <w:sz w:val="20"/>
          <w:szCs w:val="20"/>
        </w:rPr>
        <w:t xml:space="preserve"> </w:t>
      </w:r>
      <w:proofErr w:type="spellStart"/>
      <w:r w:rsidRPr="00666C6D">
        <w:rPr>
          <w:sz w:val="20"/>
          <w:szCs w:val="20"/>
        </w:rPr>
        <w:t>цього</w:t>
      </w:r>
      <w:proofErr w:type="spellEnd"/>
      <w:r w:rsidRPr="00666C6D">
        <w:rPr>
          <w:sz w:val="20"/>
          <w:szCs w:val="20"/>
        </w:rPr>
        <w:t xml:space="preserve"> </w:t>
      </w:r>
      <w:proofErr w:type="spellStart"/>
      <w:r w:rsidRPr="00666C6D">
        <w:rPr>
          <w:sz w:val="20"/>
          <w:szCs w:val="20"/>
        </w:rPr>
        <w:t>підпункту</w:t>
      </w:r>
      <w:proofErr w:type="spellEnd"/>
      <w:r w:rsidRPr="00666C6D">
        <w:rPr>
          <w:sz w:val="20"/>
          <w:szCs w:val="20"/>
        </w:rPr>
        <w:t xml:space="preserve">. </w:t>
      </w:r>
    </w:p>
    <w:p w:rsidR="00817426" w:rsidRPr="00666C6D" w:rsidRDefault="00817426" w:rsidP="00C37CF7">
      <w:pPr>
        <w:pStyle w:val="a3"/>
        <w:spacing w:before="0" w:beforeAutospacing="0" w:after="0" w:afterAutospacing="0"/>
        <w:jc w:val="both"/>
        <w:rPr>
          <w:sz w:val="20"/>
        </w:rPr>
      </w:pPr>
      <w:r w:rsidRPr="00666C6D">
        <w:rPr>
          <w:rStyle w:val="a5"/>
          <w:i/>
          <w:iCs/>
          <w:sz w:val="20"/>
        </w:rPr>
        <w:t xml:space="preserve">Ми в </w:t>
      </w:r>
      <w:proofErr w:type="spellStart"/>
      <w:r w:rsidRPr="00666C6D">
        <w:rPr>
          <w:rStyle w:val="a5"/>
          <w:i/>
          <w:iCs/>
          <w:sz w:val="20"/>
        </w:rPr>
        <w:t>інтернет-просторі</w:t>
      </w:r>
      <w:proofErr w:type="spellEnd"/>
      <w:r w:rsidRPr="00666C6D">
        <w:rPr>
          <w:rStyle w:val="a5"/>
          <w:i/>
          <w:iCs/>
          <w:sz w:val="20"/>
        </w:rPr>
        <w:t>, приєднуйтесь!</w:t>
      </w:r>
      <w:r w:rsidRPr="00666C6D">
        <w:rPr>
          <w:sz w:val="20"/>
        </w:rPr>
        <w:t xml:space="preserve"> </w:t>
      </w:r>
    </w:p>
    <w:p w:rsidR="00817426" w:rsidRPr="00666C6D" w:rsidRDefault="00BB273D" w:rsidP="00C37CF7">
      <w:pPr>
        <w:pStyle w:val="a3"/>
        <w:spacing w:before="0" w:beforeAutospacing="0" w:after="0" w:afterAutospacing="0"/>
        <w:jc w:val="both"/>
        <w:rPr>
          <w:sz w:val="20"/>
        </w:rPr>
      </w:pPr>
      <w:hyperlink r:id="rId51" w:history="1">
        <w:r w:rsidR="00817426" w:rsidRPr="00666C6D">
          <w:rPr>
            <w:rStyle w:val="a6"/>
            <w:sz w:val="20"/>
          </w:rPr>
          <w:t>https://dp.tax.gov.ua/</w:t>
        </w:r>
      </w:hyperlink>
      <w:r w:rsidR="00817426" w:rsidRPr="00666C6D">
        <w:rPr>
          <w:sz w:val="20"/>
        </w:rPr>
        <w:t xml:space="preserve">; </w:t>
      </w:r>
    </w:p>
    <w:p w:rsidR="00817426" w:rsidRPr="00666C6D" w:rsidRDefault="00BB273D" w:rsidP="00C37CF7">
      <w:pPr>
        <w:pStyle w:val="a3"/>
        <w:spacing w:before="0" w:beforeAutospacing="0" w:after="0" w:afterAutospacing="0"/>
        <w:jc w:val="both"/>
        <w:rPr>
          <w:sz w:val="20"/>
        </w:rPr>
      </w:pPr>
      <w:hyperlink r:id="rId52" w:history="1">
        <w:r w:rsidR="00817426" w:rsidRPr="00666C6D">
          <w:rPr>
            <w:rStyle w:val="a6"/>
            <w:sz w:val="20"/>
          </w:rPr>
          <w:t>https://www.facebook.com/tax.dnipropetrovsk/</w:t>
        </w:r>
      </w:hyperlink>
      <w:r w:rsidR="00817426" w:rsidRPr="00666C6D">
        <w:rPr>
          <w:sz w:val="20"/>
        </w:rPr>
        <w:t xml:space="preserve">; </w:t>
      </w:r>
    </w:p>
    <w:p w:rsidR="00817426" w:rsidRPr="00666C6D" w:rsidRDefault="00BB273D" w:rsidP="00C37CF7">
      <w:pPr>
        <w:pStyle w:val="a3"/>
        <w:spacing w:before="0" w:beforeAutospacing="0" w:after="0" w:afterAutospacing="0"/>
        <w:jc w:val="both"/>
        <w:rPr>
          <w:sz w:val="20"/>
        </w:rPr>
      </w:pPr>
      <w:hyperlink r:id="rId53" w:history="1">
        <w:r w:rsidR="00817426" w:rsidRPr="00666C6D">
          <w:rPr>
            <w:rStyle w:val="a6"/>
            <w:sz w:val="20"/>
          </w:rPr>
          <w:t>https://www.youtube.com/channel/UCIxijADr1NbFo5dhZ3mQwVA</w:t>
        </w:r>
      </w:hyperlink>
      <w:r w:rsidR="00817426" w:rsidRPr="00666C6D">
        <w:rPr>
          <w:sz w:val="20"/>
        </w:rPr>
        <w:t xml:space="preserve"> </w:t>
      </w:r>
    </w:p>
    <w:p w:rsidR="00817426" w:rsidRPr="00AB28C3" w:rsidRDefault="00817426"/>
    <w:p w:rsidR="00817426" w:rsidRPr="00666C6D" w:rsidRDefault="00817426" w:rsidP="00C37CF7">
      <w:pPr>
        <w:pStyle w:val="1"/>
        <w:spacing w:before="0" w:beforeAutospacing="0" w:after="0" w:afterAutospacing="0"/>
        <w:rPr>
          <w:sz w:val="20"/>
          <w:szCs w:val="20"/>
        </w:rPr>
      </w:pPr>
      <w:r w:rsidRPr="00666C6D">
        <w:rPr>
          <w:sz w:val="20"/>
          <w:szCs w:val="20"/>
        </w:rPr>
        <w:t xml:space="preserve">Закон № 1525: щодо оскарження особою-нерезидентом, яка постачає </w:t>
      </w:r>
      <w:proofErr w:type="spellStart"/>
      <w:r w:rsidRPr="00666C6D">
        <w:rPr>
          <w:sz w:val="20"/>
          <w:szCs w:val="20"/>
        </w:rPr>
        <w:t>фізособам</w:t>
      </w:r>
      <w:proofErr w:type="spellEnd"/>
      <w:r w:rsidRPr="00666C6D">
        <w:rPr>
          <w:sz w:val="20"/>
          <w:szCs w:val="20"/>
        </w:rPr>
        <w:t xml:space="preserve"> електронні послуги, повідомлень про її обов’язок зареєструватися як платник ПДВ та/або сплатити суму ПДВ</w:t>
      </w:r>
    </w:p>
    <w:p w:rsidR="00817426" w:rsidRPr="00666C6D" w:rsidRDefault="00817426" w:rsidP="00C37CF7">
      <w:pPr>
        <w:pStyle w:val="rvps2"/>
        <w:spacing w:before="0" w:beforeAutospacing="0" w:after="0" w:afterAutospacing="0"/>
        <w:jc w:val="both"/>
        <w:rPr>
          <w:sz w:val="20"/>
          <w:szCs w:val="20"/>
        </w:rPr>
      </w:pPr>
      <w:r w:rsidRPr="00666C6D">
        <w:rPr>
          <w:sz w:val="20"/>
          <w:szCs w:val="20"/>
        </w:rPr>
        <w:t xml:space="preserve">Головне </w:t>
      </w:r>
      <w:proofErr w:type="spellStart"/>
      <w:r w:rsidRPr="00666C6D">
        <w:rPr>
          <w:sz w:val="20"/>
          <w:szCs w:val="20"/>
        </w:rPr>
        <w:t>управління</w:t>
      </w:r>
      <w:proofErr w:type="spellEnd"/>
      <w:r w:rsidRPr="00666C6D">
        <w:rPr>
          <w:sz w:val="20"/>
          <w:szCs w:val="20"/>
        </w:rPr>
        <w:t xml:space="preserve"> ДПС у </w:t>
      </w:r>
      <w:proofErr w:type="spellStart"/>
      <w:r w:rsidRPr="00666C6D">
        <w:rPr>
          <w:sz w:val="20"/>
          <w:szCs w:val="20"/>
        </w:rPr>
        <w:t>Дніпропетровській</w:t>
      </w:r>
      <w:proofErr w:type="spellEnd"/>
      <w:r w:rsidRPr="00666C6D">
        <w:rPr>
          <w:sz w:val="20"/>
          <w:szCs w:val="20"/>
        </w:rPr>
        <w:t xml:space="preserve"> </w:t>
      </w:r>
      <w:proofErr w:type="spellStart"/>
      <w:r w:rsidRPr="00666C6D">
        <w:rPr>
          <w:sz w:val="20"/>
          <w:szCs w:val="20"/>
        </w:rPr>
        <w:t>області</w:t>
      </w:r>
      <w:proofErr w:type="spellEnd"/>
      <w:r w:rsidRPr="00666C6D">
        <w:rPr>
          <w:sz w:val="20"/>
          <w:szCs w:val="20"/>
        </w:rPr>
        <w:t xml:space="preserve"> </w:t>
      </w:r>
      <w:proofErr w:type="spellStart"/>
      <w:r w:rsidRPr="00666C6D">
        <w:rPr>
          <w:sz w:val="20"/>
          <w:szCs w:val="20"/>
        </w:rPr>
        <w:t>інформу</w:t>
      </w:r>
      <w:proofErr w:type="gramStart"/>
      <w:r w:rsidRPr="00666C6D">
        <w:rPr>
          <w:sz w:val="20"/>
          <w:szCs w:val="20"/>
        </w:rPr>
        <w:t>є</w:t>
      </w:r>
      <w:proofErr w:type="spellEnd"/>
      <w:r w:rsidRPr="00666C6D">
        <w:rPr>
          <w:sz w:val="20"/>
          <w:szCs w:val="20"/>
        </w:rPr>
        <w:t>,</w:t>
      </w:r>
      <w:proofErr w:type="gramEnd"/>
      <w:r w:rsidRPr="00666C6D">
        <w:rPr>
          <w:sz w:val="20"/>
          <w:szCs w:val="20"/>
        </w:rPr>
        <w:t xml:space="preserve"> </w:t>
      </w:r>
      <w:proofErr w:type="spellStart"/>
      <w:r w:rsidRPr="00666C6D">
        <w:rPr>
          <w:sz w:val="20"/>
          <w:szCs w:val="20"/>
        </w:rPr>
        <w:t>що</w:t>
      </w:r>
      <w:proofErr w:type="spellEnd"/>
      <w:r w:rsidRPr="00666C6D">
        <w:rPr>
          <w:sz w:val="20"/>
          <w:szCs w:val="20"/>
        </w:rPr>
        <w:t xml:space="preserve"> особа-нерезидент </w:t>
      </w:r>
      <w:proofErr w:type="spellStart"/>
      <w:r w:rsidRPr="00666C6D">
        <w:rPr>
          <w:sz w:val="20"/>
          <w:szCs w:val="20"/>
        </w:rPr>
        <w:t>може</w:t>
      </w:r>
      <w:proofErr w:type="spellEnd"/>
      <w:r w:rsidRPr="00666C6D">
        <w:rPr>
          <w:sz w:val="20"/>
          <w:szCs w:val="20"/>
        </w:rPr>
        <w:t xml:space="preserve"> подати до </w:t>
      </w:r>
      <w:proofErr w:type="spellStart"/>
      <w:r w:rsidRPr="00666C6D">
        <w:rPr>
          <w:sz w:val="20"/>
          <w:szCs w:val="20"/>
        </w:rPr>
        <w:t>податкового</w:t>
      </w:r>
      <w:proofErr w:type="spellEnd"/>
      <w:r w:rsidRPr="00666C6D">
        <w:rPr>
          <w:sz w:val="20"/>
          <w:szCs w:val="20"/>
        </w:rPr>
        <w:t xml:space="preserve"> органу </w:t>
      </w:r>
      <w:proofErr w:type="spellStart"/>
      <w:r w:rsidRPr="00666C6D">
        <w:rPr>
          <w:sz w:val="20"/>
          <w:szCs w:val="20"/>
        </w:rPr>
        <w:t>скаргу</w:t>
      </w:r>
      <w:proofErr w:type="spellEnd"/>
      <w:r w:rsidRPr="00666C6D">
        <w:rPr>
          <w:sz w:val="20"/>
          <w:szCs w:val="20"/>
        </w:rPr>
        <w:t xml:space="preserve"> </w:t>
      </w:r>
      <w:proofErr w:type="spellStart"/>
      <w:r w:rsidRPr="00666C6D">
        <w:rPr>
          <w:sz w:val="20"/>
          <w:szCs w:val="20"/>
        </w:rPr>
        <w:t>протягом</w:t>
      </w:r>
      <w:proofErr w:type="spellEnd"/>
      <w:r w:rsidRPr="00666C6D">
        <w:rPr>
          <w:sz w:val="20"/>
          <w:szCs w:val="20"/>
        </w:rPr>
        <w:t xml:space="preserve"> 90 </w:t>
      </w:r>
      <w:proofErr w:type="spellStart"/>
      <w:r w:rsidRPr="00666C6D">
        <w:rPr>
          <w:sz w:val="20"/>
          <w:szCs w:val="20"/>
        </w:rPr>
        <w:t>календарних</w:t>
      </w:r>
      <w:proofErr w:type="spellEnd"/>
      <w:r w:rsidRPr="00666C6D">
        <w:rPr>
          <w:sz w:val="20"/>
          <w:szCs w:val="20"/>
        </w:rPr>
        <w:t xml:space="preserve"> </w:t>
      </w:r>
      <w:proofErr w:type="spellStart"/>
      <w:r w:rsidRPr="00666C6D">
        <w:rPr>
          <w:sz w:val="20"/>
          <w:szCs w:val="20"/>
        </w:rPr>
        <w:t>днів</w:t>
      </w:r>
      <w:proofErr w:type="spellEnd"/>
      <w:r w:rsidRPr="00666C6D">
        <w:rPr>
          <w:sz w:val="20"/>
          <w:szCs w:val="20"/>
        </w:rPr>
        <w:t xml:space="preserve">, </w:t>
      </w:r>
      <w:proofErr w:type="spellStart"/>
      <w:r w:rsidRPr="00666C6D">
        <w:rPr>
          <w:sz w:val="20"/>
          <w:szCs w:val="20"/>
        </w:rPr>
        <w:t>що</w:t>
      </w:r>
      <w:proofErr w:type="spellEnd"/>
      <w:r w:rsidRPr="00666C6D">
        <w:rPr>
          <w:sz w:val="20"/>
          <w:szCs w:val="20"/>
        </w:rPr>
        <w:t xml:space="preserve"> </w:t>
      </w:r>
      <w:proofErr w:type="spellStart"/>
      <w:r w:rsidRPr="00666C6D">
        <w:rPr>
          <w:sz w:val="20"/>
          <w:szCs w:val="20"/>
        </w:rPr>
        <w:t>настають</w:t>
      </w:r>
      <w:proofErr w:type="spellEnd"/>
      <w:r w:rsidRPr="00666C6D">
        <w:rPr>
          <w:sz w:val="20"/>
          <w:szCs w:val="20"/>
        </w:rPr>
        <w:t xml:space="preserve"> за днем </w:t>
      </w:r>
      <w:proofErr w:type="spellStart"/>
      <w:r w:rsidRPr="00666C6D">
        <w:rPr>
          <w:sz w:val="20"/>
          <w:szCs w:val="20"/>
        </w:rPr>
        <w:t>отримання</w:t>
      </w:r>
      <w:proofErr w:type="spellEnd"/>
      <w:r w:rsidRPr="00666C6D">
        <w:rPr>
          <w:sz w:val="20"/>
          <w:szCs w:val="20"/>
        </w:rPr>
        <w:t xml:space="preserve"> особою-нерезидентом </w:t>
      </w:r>
      <w:proofErr w:type="spellStart"/>
      <w:r w:rsidRPr="00666C6D">
        <w:rPr>
          <w:sz w:val="20"/>
          <w:szCs w:val="20"/>
        </w:rPr>
        <w:t>податкового</w:t>
      </w:r>
      <w:proofErr w:type="spellEnd"/>
      <w:r w:rsidRPr="00666C6D">
        <w:rPr>
          <w:sz w:val="20"/>
          <w:szCs w:val="20"/>
        </w:rPr>
        <w:t xml:space="preserve"> </w:t>
      </w:r>
      <w:proofErr w:type="spellStart"/>
      <w:r w:rsidRPr="00666C6D">
        <w:rPr>
          <w:sz w:val="20"/>
          <w:szCs w:val="20"/>
        </w:rPr>
        <w:t>повідомлення</w:t>
      </w:r>
      <w:proofErr w:type="spellEnd"/>
      <w:r w:rsidRPr="00666C6D">
        <w:rPr>
          <w:sz w:val="20"/>
          <w:szCs w:val="20"/>
        </w:rPr>
        <w:t xml:space="preserve"> </w:t>
      </w:r>
      <w:proofErr w:type="spellStart"/>
      <w:r w:rsidRPr="00666C6D">
        <w:rPr>
          <w:sz w:val="20"/>
          <w:szCs w:val="20"/>
        </w:rPr>
        <w:t>особі-нерезиденту</w:t>
      </w:r>
      <w:proofErr w:type="spellEnd"/>
      <w:r w:rsidRPr="00666C6D">
        <w:rPr>
          <w:sz w:val="20"/>
          <w:szCs w:val="20"/>
        </w:rPr>
        <w:t xml:space="preserve">, </w:t>
      </w:r>
      <w:proofErr w:type="spellStart"/>
      <w:r w:rsidRPr="00666C6D">
        <w:rPr>
          <w:sz w:val="20"/>
          <w:szCs w:val="20"/>
        </w:rPr>
        <w:t>складеного</w:t>
      </w:r>
      <w:proofErr w:type="spellEnd"/>
      <w:r w:rsidRPr="00666C6D">
        <w:rPr>
          <w:sz w:val="20"/>
          <w:szCs w:val="20"/>
        </w:rPr>
        <w:t xml:space="preserve"> </w:t>
      </w:r>
      <w:proofErr w:type="spellStart"/>
      <w:r w:rsidRPr="00666C6D">
        <w:rPr>
          <w:sz w:val="20"/>
          <w:szCs w:val="20"/>
        </w:rPr>
        <w:t>відповідно</w:t>
      </w:r>
      <w:proofErr w:type="spellEnd"/>
      <w:r w:rsidRPr="00666C6D">
        <w:rPr>
          <w:sz w:val="20"/>
          <w:szCs w:val="20"/>
        </w:rPr>
        <w:t xml:space="preserve"> до </w:t>
      </w:r>
      <w:proofErr w:type="spellStart"/>
      <w:r w:rsidRPr="00666C6D">
        <w:rPr>
          <w:sz w:val="20"/>
          <w:szCs w:val="20"/>
        </w:rPr>
        <w:t>статті</w:t>
      </w:r>
      <w:proofErr w:type="spellEnd"/>
      <w:r w:rsidRPr="00666C6D">
        <w:rPr>
          <w:sz w:val="20"/>
          <w:szCs w:val="20"/>
        </w:rPr>
        <w:t xml:space="preserve"> 58 прим. 1 </w:t>
      </w:r>
      <w:proofErr w:type="spellStart"/>
      <w:r w:rsidRPr="00666C6D">
        <w:rPr>
          <w:sz w:val="20"/>
          <w:szCs w:val="20"/>
        </w:rPr>
        <w:t>Податкового</w:t>
      </w:r>
      <w:proofErr w:type="spellEnd"/>
      <w:r w:rsidRPr="00666C6D">
        <w:rPr>
          <w:sz w:val="20"/>
          <w:szCs w:val="20"/>
        </w:rPr>
        <w:t xml:space="preserve"> кодексу </w:t>
      </w:r>
      <w:proofErr w:type="spellStart"/>
      <w:r w:rsidRPr="00666C6D">
        <w:rPr>
          <w:sz w:val="20"/>
          <w:szCs w:val="20"/>
        </w:rPr>
        <w:t>України</w:t>
      </w:r>
      <w:proofErr w:type="spellEnd"/>
      <w:r w:rsidRPr="00666C6D">
        <w:rPr>
          <w:sz w:val="20"/>
          <w:szCs w:val="20"/>
        </w:rPr>
        <w:t xml:space="preserve">. </w:t>
      </w:r>
    </w:p>
    <w:p w:rsidR="00817426" w:rsidRPr="00666C6D" w:rsidRDefault="00817426" w:rsidP="00C37CF7">
      <w:pPr>
        <w:pStyle w:val="rvps2"/>
        <w:spacing w:before="0" w:beforeAutospacing="0" w:after="0" w:afterAutospacing="0"/>
        <w:jc w:val="both"/>
        <w:rPr>
          <w:sz w:val="20"/>
          <w:szCs w:val="20"/>
        </w:rPr>
      </w:pPr>
      <w:proofErr w:type="spellStart"/>
      <w:r w:rsidRPr="00666C6D">
        <w:rPr>
          <w:sz w:val="20"/>
          <w:szCs w:val="20"/>
        </w:rPr>
        <w:t>Скарга</w:t>
      </w:r>
      <w:proofErr w:type="spellEnd"/>
      <w:r w:rsidRPr="00666C6D">
        <w:rPr>
          <w:sz w:val="20"/>
          <w:szCs w:val="20"/>
        </w:rPr>
        <w:t xml:space="preserve"> на </w:t>
      </w:r>
      <w:proofErr w:type="spellStart"/>
      <w:r w:rsidRPr="00666C6D">
        <w:rPr>
          <w:sz w:val="20"/>
          <w:szCs w:val="20"/>
        </w:rPr>
        <w:t>податкове</w:t>
      </w:r>
      <w:proofErr w:type="spellEnd"/>
      <w:r w:rsidRPr="00666C6D">
        <w:rPr>
          <w:sz w:val="20"/>
          <w:szCs w:val="20"/>
        </w:rPr>
        <w:t xml:space="preserve"> </w:t>
      </w:r>
      <w:proofErr w:type="spellStart"/>
      <w:r w:rsidRPr="00666C6D">
        <w:rPr>
          <w:sz w:val="20"/>
          <w:szCs w:val="20"/>
        </w:rPr>
        <w:t>повідомлення</w:t>
      </w:r>
      <w:proofErr w:type="spellEnd"/>
      <w:r w:rsidRPr="00666C6D">
        <w:rPr>
          <w:sz w:val="20"/>
          <w:szCs w:val="20"/>
        </w:rPr>
        <w:t xml:space="preserve"> </w:t>
      </w:r>
      <w:proofErr w:type="spellStart"/>
      <w:r w:rsidRPr="00666C6D">
        <w:rPr>
          <w:sz w:val="20"/>
          <w:szCs w:val="20"/>
        </w:rPr>
        <w:t>особ</w:t>
      </w:r>
      <w:proofErr w:type="gramStart"/>
      <w:r w:rsidRPr="00666C6D">
        <w:rPr>
          <w:sz w:val="20"/>
          <w:szCs w:val="20"/>
        </w:rPr>
        <w:t>і-</w:t>
      </w:r>
      <w:proofErr w:type="gramEnd"/>
      <w:r w:rsidRPr="00666C6D">
        <w:rPr>
          <w:sz w:val="20"/>
          <w:szCs w:val="20"/>
        </w:rPr>
        <w:t>нерезиденту</w:t>
      </w:r>
      <w:proofErr w:type="spellEnd"/>
      <w:r w:rsidRPr="00666C6D">
        <w:rPr>
          <w:sz w:val="20"/>
          <w:szCs w:val="20"/>
        </w:rPr>
        <w:t xml:space="preserve">, </w:t>
      </w:r>
      <w:proofErr w:type="spellStart"/>
      <w:r w:rsidRPr="00666C6D">
        <w:rPr>
          <w:sz w:val="20"/>
          <w:szCs w:val="20"/>
        </w:rPr>
        <w:t>зареєстрованій</w:t>
      </w:r>
      <w:proofErr w:type="spellEnd"/>
      <w:r w:rsidRPr="00666C6D">
        <w:rPr>
          <w:sz w:val="20"/>
          <w:szCs w:val="20"/>
        </w:rPr>
        <w:t xml:space="preserve"> як </w:t>
      </w:r>
      <w:proofErr w:type="spellStart"/>
      <w:r w:rsidRPr="00666C6D">
        <w:rPr>
          <w:sz w:val="20"/>
          <w:szCs w:val="20"/>
        </w:rPr>
        <w:t>платник</w:t>
      </w:r>
      <w:proofErr w:type="spellEnd"/>
      <w:r w:rsidRPr="00666C6D">
        <w:rPr>
          <w:sz w:val="20"/>
          <w:szCs w:val="20"/>
        </w:rPr>
        <w:t xml:space="preserve"> ПДВ, </w:t>
      </w:r>
      <w:proofErr w:type="spellStart"/>
      <w:r w:rsidRPr="00666C6D">
        <w:rPr>
          <w:sz w:val="20"/>
          <w:szCs w:val="20"/>
        </w:rPr>
        <w:t>подається</w:t>
      </w:r>
      <w:proofErr w:type="spellEnd"/>
      <w:r w:rsidRPr="00666C6D">
        <w:rPr>
          <w:sz w:val="20"/>
          <w:szCs w:val="20"/>
        </w:rPr>
        <w:t xml:space="preserve"> в </w:t>
      </w:r>
      <w:proofErr w:type="spellStart"/>
      <w:r w:rsidRPr="00666C6D">
        <w:rPr>
          <w:sz w:val="20"/>
          <w:szCs w:val="20"/>
        </w:rPr>
        <w:t>електронній</w:t>
      </w:r>
      <w:proofErr w:type="spellEnd"/>
      <w:r w:rsidRPr="00666C6D">
        <w:rPr>
          <w:sz w:val="20"/>
          <w:szCs w:val="20"/>
        </w:rPr>
        <w:t xml:space="preserve"> </w:t>
      </w:r>
      <w:proofErr w:type="spellStart"/>
      <w:r w:rsidRPr="00666C6D">
        <w:rPr>
          <w:sz w:val="20"/>
          <w:szCs w:val="20"/>
        </w:rPr>
        <w:t>формі</w:t>
      </w:r>
      <w:proofErr w:type="spellEnd"/>
      <w:r w:rsidRPr="00666C6D">
        <w:rPr>
          <w:sz w:val="20"/>
          <w:szCs w:val="20"/>
        </w:rPr>
        <w:t xml:space="preserve"> через </w:t>
      </w:r>
      <w:proofErr w:type="spellStart"/>
      <w:r w:rsidRPr="00666C6D">
        <w:rPr>
          <w:sz w:val="20"/>
          <w:szCs w:val="20"/>
        </w:rPr>
        <w:t>спеціальне</w:t>
      </w:r>
      <w:proofErr w:type="spellEnd"/>
      <w:r w:rsidRPr="00666C6D">
        <w:rPr>
          <w:sz w:val="20"/>
          <w:szCs w:val="20"/>
        </w:rPr>
        <w:t xml:space="preserve"> </w:t>
      </w:r>
      <w:proofErr w:type="spellStart"/>
      <w:r w:rsidRPr="00666C6D">
        <w:rPr>
          <w:sz w:val="20"/>
          <w:szCs w:val="20"/>
        </w:rPr>
        <w:t>портальне</w:t>
      </w:r>
      <w:proofErr w:type="spellEnd"/>
      <w:r w:rsidRPr="00666C6D">
        <w:rPr>
          <w:sz w:val="20"/>
          <w:szCs w:val="20"/>
        </w:rPr>
        <w:t xml:space="preserve"> </w:t>
      </w:r>
      <w:proofErr w:type="spellStart"/>
      <w:r w:rsidRPr="00666C6D">
        <w:rPr>
          <w:sz w:val="20"/>
          <w:szCs w:val="20"/>
        </w:rPr>
        <w:t>рішення</w:t>
      </w:r>
      <w:proofErr w:type="spellEnd"/>
      <w:r w:rsidRPr="00666C6D">
        <w:rPr>
          <w:sz w:val="20"/>
          <w:szCs w:val="20"/>
        </w:rPr>
        <w:t xml:space="preserve"> для </w:t>
      </w:r>
      <w:proofErr w:type="spellStart"/>
      <w:r w:rsidRPr="00666C6D">
        <w:rPr>
          <w:sz w:val="20"/>
          <w:szCs w:val="20"/>
        </w:rPr>
        <w:t>користувачів</w:t>
      </w:r>
      <w:proofErr w:type="spellEnd"/>
      <w:r w:rsidRPr="00666C6D">
        <w:rPr>
          <w:sz w:val="20"/>
          <w:szCs w:val="20"/>
        </w:rPr>
        <w:t xml:space="preserve"> </w:t>
      </w:r>
      <w:proofErr w:type="spellStart"/>
      <w:r w:rsidRPr="00666C6D">
        <w:rPr>
          <w:sz w:val="20"/>
          <w:szCs w:val="20"/>
        </w:rPr>
        <w:t>нерезидентів</w:t>
      </w:r>
      <w:proofErr w:type="spellEnd"/>
      <w:r w:rsidRPr="00666C6D">
        <w:rPr>
          <w:sz w:val="20"/>
          <w:szCs w:val="20"/>
        </w:rPr>
        <w:t xml:space="preserve">, </w:t>
      </w:r>
      <w:proofErr w:type="spellStart"/>
      <w:r w:rsidRPr="00666C6D">
        <w:rPr>
          <w:sz w:val="20"/>
          <w:szCs w:val="20"/>
        </w:rPr>
        <w:t>які</w:t>
      </w:r>
      <w:proofErr w:type="spellEnd"/>
      <w:r w:rsidRPr="00666C6D">
        <w:rPr>
          <w:sz w:val="20"/>
          <w:szCs w:val="20"/>
        </w:rPr>
        <w:t xml:space="preserve"> </w:t>
      </w:r>
      <w:proofErr w:type="spellStart"/>
      <w:r w:rsidRPr="00666C6D">
        <w:rPr>
          <w:sz w:val="20"/>
          <w:szCs w:val="20"/>
        </w:rPr>
        <w:t>надають</w:t>
      </w:r>
      <w:proofErr w:type="spellEnd"/>
      <w:r w:rsidRPr="00666C6D">
        <w:rPr>
          <w:sz w:val="20"/>
          <w:szCs w:val="20"/>
        </w:rPr>
        <w:t xml:space="preserve"> </w:t>
      </w:r>
      <w:proofErr w:type="spellStart"/>
      <w:r w:rsidRPr="00666C6D">
        <w:rPr>
          <w:sz w:val="20"/>
          <w:szCs w:val="20"/>
        </w:rPr>
        <w:t>електронні</w:t>
      </w:r>
      <w:proofErr w:type="spellEnd"/>
      <w:r w:rsidRPr="00666C6D">
        <w:rPr>
          <w:sz w:val="20"/>
          <w:szCs w:val="20"/>
        </w:rPr>
        <w:t xml:space="preserve"> </w:t>
      </w:r>
      <w:proofErr w:type="spellStart"/>
      <w:r w:rsidRPr="00666C6D">
        <w:rPr>
          <w:sz w:val="20"/>
          <w:szCs w:val="20"/>
        </w:rPr>
        <w:t>послуги</w:t>
      </w:r>
      <w:proofErr w:type="spellEnd"/>
      <w:r w:rsidRPr="00666C6D">
        <w:rPr>
          <w:sz w:val="20"/>
          <w:szCs w:val="20"/>
        </w:rPr>
        <w:t xml:space="preserve">, шляхом </w:t>
      </w:r>
      <w:proofErr w:type="spellStart"/>
      <w:r w:rsidRPr="00666C6D">
        <w:rPr>
          <w:sz w:val="20"/>
          <w:szCs w:val="20"/>
        </w:rPr>
        <w:t>електронної</w:t>
      </w:r>
      <w:proofErr w:type="spellEnd"/>
      <w:r w:rsidRPr="00666C6D">
        <w:rPr>
          <w:sz w:val="20"/>
          <w:szCs w:val="20"/>
        </w:rPr>
        <w:t xml:space="preserve"> </w:t>
      </w:r>
      <w:proofErr w:type="spellStart"/>
      <w:r w:rsidRPr="00666C6D">
        <w:rPr>
          <w:sz w:val="20"/>
          <w:szCs w:val="20"/>
        </w:rPr>
        <w:t>ідентифікації</w:t>
      </w:r>
      <w:proofErr w:type="spellEnd"/>
      <w:r w:rsidRPr="00666C6D">
        <w:rPr>
          <w:sz w:val="20"/>
          <w:szCs w:val="20"/>
        </w:rPr>
        <w:t xml:space="preserve"> державною </w:t>
      </w:r>
      <w:proofErr w:type="spellStart"/>
      <w:r w:rsidRPr="00666C6D">
        <w:rPr>
          <w:sz w:val="20"/>
          <w:szCs w:val="20"/>
        </w:rPr>
        <w:t>або</w:t>
      </w:r>
      <w:proofErr w:type="spellEnd"/>
      <w:r w:rsidRPr="00666C6D">
        <w:rPr>
          <w:sz w:val="20"/>
          <w:szCs w:val="20"/>
        </w:rPr>
        <w:t xml:space="preserve"> </w:t>
      </w:r>
      <w:proofErr w:type="spellStart"/>
      <w:r w:rsidRPr="00666C6D">
        <w:rPr>
          <w:sz w:val="20"/>
          <w:szCs w:val="20"/>
        </w:rPr>
        <w:t>англійською</w:t>
      </w:r>
      <w:proofErr w:type="spellEnd"/>
      <w:r w:rsidRPr="00666C6D">
        <w:rPr>
          <w:sz w:val="20"/>
          <w:szCs w:val="20"/>
        </w:rPr>
        <w:t xml:space="preserve"> </w:t>
      </w:r>
      <w:proofErr w:type="spellStart"/>
      <w:r w:rsidRPr="00666C6D">
        <w:rPr>
          <w:sz w:val="20"/>
          <w:szCs w:val="20"/>
        </w:rPr>
        <w:t>мовою</w:t>
      </w:r>
      <w:proofErr w:type="spellEnd"/>
      <w:r w:rsidRPr="00666C6D">
        <w:rPr>
          <w:sz w:val="20"/>
          <w:szCs w:val="20"/>
        </w:rPr>
        <w:t xml:space="preserve">. </w:t>
      </w:r>
    </w:p>
    <w:p w:rsidR="00817426" w:rsidRPr="00666C6D" w:rsidRDefault="00817426" w:rsidP="00C37CF7">
      <w:pPr>
        <w:pStyle w:val="rvps2"/>
        <w:spacing w:before="0" w:beforeAutospacing="0" w:after="0" w:afterAutospacing="0"/>
        <w:jc w:val="both"/>
        <w:rPr>
          <w:sz w:val="20"/>
          <w:szCs w:val="20"/>
        </w:rPr>
      </w:pPr>
      <w:proofErr w:type="spellStart"/>
      <w:r w:rsidRPr="00666C6D">
        <w:rPr>
          <w:sz w:val="20"/>
          <w:szCs w:val="20"/>
        </w:rPr>
        <w:t>Скарга</w:t>
      </w:r>
      <w:proofErr w:type="spellEnd"/>
      <w:r w:rsidRPr="00666C6D">
        <w:rPr>
          <w:sz w:val="20"/>
          <w:szCs w:val="20"/>
        </w:rPr>
        <w:t xml:space="preserve"> на </w:t>
      </w:r>
      <w:proofErr w:type="spellStart"/>
      <w:r w:rsidRPr="00666C6D">
        <w:rPr>
          <w:sz w:val="20"/>
          <w:szCs w:val="20"/>
        </w:rPr>
        <w:t>податкове</w:t>
      </w:r>
      <w:proofErr w:type="spellEnd"/>
      <w:r w:rsidRPr="00666C6D">
        <w:rPr>
          <w:sz w:val="20"/>
          <w:szCs w:val="20"/>
        </w:rPr>
        <w:t xml:space="preserve"> </w:t>
      </w:r>
      <w:proofErr w:type="spellStart"/>
      <w:r w:rsidRPr="00666C6D">
        <w:rPr>
          <w:sz w:val="20"/>
          <w:szCs w:val="20"/>
        </w:rPr>
        <w:t>повідомлення</w:t>
      </w:r>
      <w:proofErr w:type="spellEnd"/>
      <w:r w:rsidRPr="00666C6D">
        <w:rPr>
          <w:sz w:val="20"/>
          <w:szCs w:val="20"/>
        </w:rPr>
        <w:t xml:space="preserve"> </w:t>
      </w:r>
      <w:proofErr w:type="spellStart"/>
      <w:r w:rsidRPr="00666C6D">
        <w:rPr>
          <w:sz w:val="20"/>
          <w:szCs w:val="20"/>
        </w:rPr>
        <w:t>особ</w:t>
      </w:r>
      <w:proofErr w:type="gramStart"/>
      <w:r w:rsidRPr="00666C6D">
        <w:rPr>
          <w:sz w:val="20"/>
          <w:szCs w:val="20"/>
        </w:rPr>
        <w:t>і-</w:t>
      </w:r>
      <w:proofErr w:type="gramEnd"/>
      <w:r w:rsidRPr="00666C6D">
        <w:rPr>
          <w:sz w:val="20"/>
          <w:szCs w:val="20"/>
        </w:rPr>
        <w:t>нерезиденту</w:t>
      </w:r>
      <w:proofErr w:type="spellEnd"/>
      <w:r w:rsidRPr="00666C6D">
        <w:rPr>
          <w:sz w:val="20"/>
          <w:szCs w:val="20"/>
        </w:rPr>
        <w:t xml:space="preserve">, не </w:t>
      </w:r>
      <w:proofErr w:type="spellStart"/>
      <w:r w:rsidRPr="00666C6D">
        <w:rPr>
          <w:sz w:val="20"/>
          <w:szCs w:val="20"/>
        </w:rPr>
        <w:t>зареєстрованій</w:t>
      </w:r>
      <w:proofErr w:type="spellEnd"/>
      <w:r w:rsidRPr="00666C6D">
        <w:rPr>
          <w:sz w:val="20"/>
          <w:szCs w:val="20"/>
        </w:rPr>
        <w:t xml:space="preserve"> як </w:t>
      </w:r>
      <w:proofErr w:type="spellStart"/>
      <w:r w:rsidRPr="00666C6D">
        <w:rPr>
          <w:sz w:val="20"/>
          <w:szCs w:val="20"/>
        </w:rPr>
        <w:t>платник</w:t>
      </w:r>
      <w:proofErr w:type="spellEnd"/>
      <w:r w:rsidRPr="00666C6D">
        <w:rPr>
          <w:sz w:val="20"/>
          <w:szCs w:val="20"/>
        </w:rPr>
        <w:t xml:space="preserve"> ПДВ, </w:t>
      </w:r>
      <w:proofErr w:type="spellStart"/>
      <w:r w:rsidRPr="00666C6D">
        <w:rPr>
          <w:sz w:val="20"/>
          <w:szCs w:val="20"/>
        </w:rPr>
        <w:t>подається</w:t>
      </w:r>
      <w:proofErr w:type="spellEnd"/>
      <w:r w:rsidRPr="00666C6D">
        <w:rPr>
          <w:sz w:val="20"/>
          <w:szCs w:val="20"/>
        </w:rPr>
        <w:t xml:space="preserve"> в порядку, </w:t>
      </w:r>
      <w:proofErr w:type="spellStart"/>
      <w:r w:rsidRPr="00666C6D">
        <w:rPr>
          <w:sz w:val="20"/>
          <w:szCs w:val="20"/>
        </w:rPr>
        <w:t>встановленому</w:t>
      </w:r>
      <w:proofErr w:type="spellEnd"/>
      <w:r w:rsidRPr="00666C6D">
        <w:rPr>
          <w:sz w:val="20"/>
          <w:szCs w:val="20"/>
        </w:rPr>
        <w:t xml:space="preserve"> </w:t>
      </w:r>
      <w:proofErr w:type="spellStart"/>
      <w:r w:rsidRPr="00666C6D">
        <w:rPr>
          <w:sz w:val="20"/>
          <w:szCs w:val="20"/>
        </w:rPr>
        <w:t>міжнародними</w:t>
      </w:r>
      <w:proofErr w:type="spellEnd"/>
      <w:r w:rsidRPr="00666C6D">
        <w:rPr>
          <w:sz w:val="20"/>
          <w:szCs w:val="20"/>
        </w:rPr>
        <w:t xml:space="preserve"> договорами </w:t>
      </w:r>
      <w:proofErr w:type="spellStart"/>
      <w:r w:rsidRPr="00666C6D">
        <w:rPr>
          <w:sz w:val="20"/>
          <w:szCs w:val="20"/>
        </w:rPr>
        <w:t>України</w:t>
      </w:r>
      <w:proofErr w:type="spellEnd"/>
      <w:r w:rsidRPr="00666C6D">
        <w:rPr>
          <w:sz w:val="20"/>
          <w:szCs w:val="20"/>
        </w:rPr>
        <w:t xml:space="preserve">, а в </w:t>
      </w:r>
      <w:proofErr w:type="spellStart"/>
      <w:r w:rsidRPr="00666C6D">
        <w:rPr>
          <w:sz w:val="20"/>
          <w:szCs w:val="20"/>
        </w:rPr>
        <w:t>разі</w:t>
      </w:r>
      <w:proofErr w:type="spellEnd"/>
      <w:r w:rsidRPr="00666C6D">
        <w:rPr>
          <w:sz w:val="20"/>
          <w:szCs w:val="20"/>
        </w:rPr>
        <w:t xml:space="preserve"> </w:t>
      </w:r>
      <w:proofErr w:type="spellStart"/>
      <w:r w:rsidRPr="00666C6D">
        <w:rPr>
          <w:sz w:val="20"/>
          <w:szCs w:val="20"/>
        </w:rPr>
        <w:t>відсутності</w:t>
      </w:r>
      <w:proofErr w:type="spellEnd"/>
      <w:r w:rsidRPr="00666C6D">
        <w:rPr>
          <w:sz w:val="20"/>
          <w:szCs w:val="20"/>
        </w:rPr>
        <w:t xml:space="preserve"> </w:t>
      </w:r>
      <w:proofErr w:type="spellStart"/>
      <w:r w:rsidRPr="00666C6D">
        <w:rPr>
          <w:sz w:val="20"/>
          <w:szCs w:val="20"/>
        </w:rPr>
        <w:t>міжнародного</w:t>
      </w:r>
      <w:proofErr w:type="spellEnd"/>
      <w:r w:rsidRPr="00666C6D">
        <w:rPr>
          <w:sz w:val="20"/>
          <w:szCs w:val="20"/>
        </w:rPr>
        <w:t xml:space="preserve"> договору </w:t>
      </w:r>
      <w:proofErr w:type="spellStart"/>
      <w:r w:rsidRPr="00666C6D">
        <w:rPr>
          <w:sz w:val="20"/>
          <w:szCs w:val="20"/>
        </w:rPr>
        <w:t>України</w:t>
      </w:r>
      <w:proofErr w:type="spellEnd"/>
      <w:r w:rsidRPr="00666C6D">
        <w:rPr>
          <w:sz w:val="20"/>
          <w:szCs w:val="20"/>
        </w:rPr>
        <w:t xml:space="preserve"> </w:t>
      </w:r>
      <w:proofErr w:type="spellStart"/>
      <w:r w:rsidRPr="00666C6D">
        <w:rPr>
          <w:sz w:val="20"/>
          <w:szCs w:val="20"/>
        </w:rPr>
        <w:t>з</w:t>
      </w:r>
      <w:proofErr w:type="spellEnd"/>
      <w:r w:rsidRPr="00666C6D">
        <w:rPr>
          <w:sz w:val="20"/>
          <w:szCs w:val="20"/>
        </w:rPr>
        <w:t xml:space="preserve"> </w:t>
      </w:r>
      <w:proofErr w:type="spellStart"/>
      <w:r w:rsidRPr="00666C6D">
        <w:rPr>
          <w:sz w:val="20"/>
          <w:szCs w:val="20"/>
        </w:rPr>
        <w:t>країною</w:t>
      </w:r>
      <w:proofErr w:type="spellEnd"/>
      <w:r w:rsidRPr="00666C6D">
        <w:rPr>
          <w:sz w:val="20"/>
          <w:szCs w:val="20"/>
        </w:rPr>
        <w:t xml:space="preserve"> особи-нерезидента – у порядку, </w:t>
      </w:r>
      <w:proofErr w:type="spellStart"/>
      <w:r w:rsidRPr="00666C6D">
        <w:rPr>
          <w:sz w:val="20"/>
          <w:szCs w:val="20"/>
        </w:rPr>
        <w:t>встановленому</w:t>
      </w:r>
      <w:proofErr w:type="spellEnd"/>
      <w:r w:rsidRPr="00666C6D">
        <w:rPr>
          <w:sz w:val="20"/>
          <w:szCs w:val="20"/>
        </w:rPr>
        <w:t xml:space="preserve"> </w:t>
      </w:r>
      <w:proofErr w:type="spellStart"/>
      <w:r w:rsidRPr="00666C6D">
        <w:rPr>
          <w:sz w:val="20"/>
          <w:szCs w:val="20"/>
        </w:rPr>
        <w:t>Кабінетом</w:t>
      </w:r>
      <w:proofErr w:type="spellEnd"/>
      <w:r w:rsidRPr="00666C6D">
        <w:rPr>
          <w:sz w:val="20"/>
          <w:szCs w:val="20"/>
        </w:rPr>
        <w:t xml:space="preserve"> </w:t>
      </w:r>
      <w:proofErr w:type="spellStart"/>
      <w:r w:rsidRPr="00666C6D">
        <w:rPr>
          <w:sz w:val="20"/>
          <w:szCs w:val="20"/>
        </w:rPr>
        <w:t>Міністрів</w:t>
      </w:r>
      <w:proofErr w:type="spellEnd"/>
      <w:r w:rsidRPr="00666C6D">
        <w:rPr>
          <w:sz w:val="20"/>
          <w:szCs w:val="20"/>
        </w:rPr>
        <w:t xml:space="preserve"> </w:t>
      </w:r>
      <w:proofErr w:type="spellStart"/>
      <w:r w:rsidRPr="00666C6D">
        <w:rPr>
          <w:sz w:val="20"/>
          <w:szCs w:val="20"/>
        </w:rPr>
        <w:t>України</w:t>
      </w:r>
      <w:proofErr w:type="spellEnd"/>
      <w:r w:rsidRPr="00666C6D">
        <w:rPr>
          <w:sz w:val="20"/>
          <w:szCs w:val="20"/>
        </w:rPr>
        <w:t xml:space="preserve">. </w:t>
      </w:r>
    </w:p>
    <w:p w:rsidR="00817426" w:rsidRPr="00666C6D" w:rsidRDefault="00817426" w:rsidP="00C37CF7">
      <w:pPr>
        <w:pStyle w:val="rvps2"/>
        <w:spacing w:before="0" w:beforeAutospacing="0" w:after="0" w:afterAutospacing="0"/>
        <w:jc w:val="both"/>
        <w:rPr>
          <w:sz w:val="20"/>
          <w:szCs w:val="20"/>
        </w:rPr>
      </w:pPr>
      <w:proofErr w:type="spellStart"/>
      <w:r w:rsidRPr="00666C6D">
        <w:rPr>
          <w:sz w:val="20"/>
          <w:szCs w:val="20"/>
        </w:rPr>
        <w:t>Проєкт</w:t>
      </w:r>
      <w:proofErr w:type="spellEnd"/>
      <w:r w:rsidRPr="00666C6D">
        <w:rPr>
          <w:sz w:val="20"/>
          <w:szCs w:val="20"/>
        </w:rPr>
        <w:t xml:space="preserve"> постанови </w:t>
      </w:r>
      <w:proofErr w:type="spellStart"/>
      <w:r w:rsidRPr="00666C6D">
        <w:rPr>
          <w:sz w:val="20"/>
          <w:szCs w:val="20"/>
        </w:rPr>
        <w:t>Кабінету</w:t>
      </w:r>
      <w:proofErr w:type="spellEnd"/>
      <w:r w:rsidRPr="00666C6D">
        <w:rPr>
          <w:sz w:val="20"/>
          <w:szCs w:val="20"/>
        </w:rPr>
        <w:t xml:space="preserve"> </w:t>
      </w:r>
      <w:proofErr w:type="spellStart"/>
      <w:r w:rsidRPr="00666C6D">
        <w:rPr>
          <w:sz w:val="20"/>
          <w:szCs w:val="20"/>
        </w:rPr>
        <w:t>Міні</w:t>
      </w:r>
      <w:proofErr w:type="gramStart"/>
      <w:r w:rsidRPr="00666C6D">
        <w:rPr>
          <w:sz w:val="20"/>
          <w:szCs w:val="20"/>
        </w:rPr>
        <w:t>стр</w:t>
      </w:r>
      <w:proofErr w:type="gramEnd"/>
      <w:r w:rsidRPr="00666C6D">
        <w:rPr>
          <w:sz w:val="20"/>
          <w:szCs w:val="20"/>
        </w:rPr>
        <w:t>ів</w:t>
      </w:r>
      <w:proofErr w:type="spellEnd"/>
      <w:r w:rsidRPr="00666C6D">
        <w:rPr>
          <w:sz w:val="20"/>
          <w:szCs w:val="20"/>
        </w:rPr>
        <w:t xml:space="preserve"> </w:t>
      </w:r>
      <w:proofErr w:type="spellStart"/>
      <w:r w:rsidRPr="00666C6D">
        <w:rPr>
          <w:sz w:val="20"/>
          <w:szCs w:val="20"/>
        </w:rPr>
        <w:t>України</w:t>
      </w:r>
      <w:proofErr w:type="spellEnd"/>
      <w:r w:rsidRPr="00666C6D">
        <w:rPr>
          <w:sz w:val="20"/>
          <w:szCs w:val="20"/>
        </w:rPr>
        <w:t xml:space="preserve"> «Про </w:t>
      </w:r>
      <w:proofErr w:type="spellStart"/>
      <w:r w:rsidRPr="00666C6D">
        <w:rPr>
          <w:sz w:val="20"/>
          <w:szCs w:val="20"/>
        </w:rPr>
        <w:t>затвердження</w:t>
      </w:r>
      <w:proofErr w:type="spellEnd"/>
      <w:r w:rsidRPr="00666C6D">
        <w:rPr>
          <w:sz w:val="20"/>
          <w:szCs w:val="20"/>
        </w:rPr>
        <w:t xml:space="preserve"> Порядку </w:t>
      </w:r>
      <w:proofErr w:type="spellStart"/>
      <w:r w:rsidRPr="00666C6D">
        <w:rPr>
          <w:sz w:val="20"/>
          <w:szCs w:val="20"/>
        </w:rPr>
        <w:t>подання</w:t>
      </w:r>
      <w:proofErr w:type="spellEnd"/>
      <w:r w:rsidRPr="00666C6D">
        <w:rPr>
          <w:sz w:val="20"/>
          <w:szCs w:val="20"/>
        </w:rPr>
        <w:t xml:space="preserve"> </w:t>
      </w:r>
      <w:proofErr w:type="spellStart"/>
      <w:r w:rsidRPr="00666C6D">
        <w:rPr>
          <w:sz w:val="20"/>
          <w:szCs w:val="20"/>
        </w:rPr>
        <w:t>скарг</w:t>
      </w:r>
      <w:proofErr w:type="spellEnd"/>
      <w:r w:rsidRPr="00666C6D">
        <w:rPr>
          <w:sz w:val="20"/>
          <w:szCs w:val="20"/>
        </w:rPr>
        <w:t xml:space="preserve"> на </w:t>
      </w:r>
      <w:proofErr w:type="spellStart"/>
      <w:r w:rsidRPr="00666C6D">
        <w:rPr>
          <w:sz w:val="20"/>
          <w:szCs w:val="20"/>
        </w:rPr>
        <w:t>податкове</w:t>
      </w:r>
      <w:proofErr w:type="spellEnd"/>
      <w:r w:rsidRPr="00666C6D">
        <w:rPr>
          <w:sz w:val="20"/>
          <w:szCs w:val="20"/>
        </w:rPr>
        <w:t xml:space="preserve"> </w:t>
      </w:r>
      <w:proofErr w:type="spellStart"/>
      <w:r w:rsidRPr="00666C6D">
        <w:rPr>
          <w:sz w:val="20"/>
          <w:szCs w:val="20"/>
        </w:rPr>
        <w:t>повідомлення</w:t>
      </w:r>
      <w:proofErr w:type="spellEnd"/>
      <w:r w:rsidRPr="00666C6D">
        <w:rPr>
          <w:sz w:val="20"/>
          <w:szCs w:val="20"/>
        </w:rPr>
        <w:t xml:space="preserve"> </w:t>
      </w:r>
      <w:proofErr w:type="spellStart"/>
      <w:r w:rsidRPr="00666C6D">
        <w:rPr>
          <w:sz w:val="20"/>
          <w:szCs w:val="20"/>
        </w:rPr>
        <w:t>особі-нерезиденту</w:t>
      </w:r>
      <w:proofErr w:type="spellEnd"/>
      <w:r w:rsidRPr="00666C6D">
        <w:rPr>
          <w:sz w:val="20"/>
          <w:szCs w:val="20"/>
        </w:rPr>
        <w:t xml:space="preserve">, не </w:t>
      </w:r>
      <w:proofErr w:type="spellStart"/>
      <w:r w:rsidRPr="00666C6D">
        <w:rPr>
          <w:sz w:val="20"/>
          <w:szCs w:val="20"/>
        </w:rPr>
        <w:t>зареєстрованій</w:t>
      </w:r>
      <w:proofErr w:type="spellEnd"/>
      <w:r w:rsidRPr="00666C6D">
        <w:rPr>
          <w:sz w:val="20"/>
          <w:szCs w:val="20"/>
        </w:rPr>
        <w:t xml:space="preserve"> як </w:t>
      </w:r>
      <w:proofErr w:type="spellStart"/>
      <w:r w:rsidRPr="00666C6D">
        <w:rPr>
          <w:sz w:val="20"/>
          <w:szCs w:val="20"/>
        </w:rPr>
        <w:t>платник</w:t>
      </w:r>
      <w:proofErr w:type="spellEnd"/>
      <w:r w:rsidRPr="00666C6D">
        <w:rPr>
          <w:sz w:val="20"/>
          <w:szCs w:val="20"/>
        </w:rPr>
        <w:t xml:space="preserve"> </w:t>
      </w:r>
      <w:proofErr w:type="spellStart"/>
      <w:r w:rsidRPr="00666C6D">
        <w:rPr>
          <w:sz w:val="20"/>
          <w:szCs w:val="20"/>
        </w:rPr>
        <w:t>податку</w:t>
      </w:r>
      <w:proofErr w:type="spellEnd"/>
      <w:r w:rsidRPr="00666C6D">
        <w:rPr>
          <w:sz w:val="20"/>
          <w:szCs w:val="20"/>
        </w:rPr>
        <w:t xml:space="preserve"> на </w:t>
      </w:r>
      <w:proofErr w:type="spellStart"/>
      <w:r w:rsidRPr="00666C6D">
        <w:rPr>
          <w:sz w:val="20"/>
          <w:szCs w:val="20"/>
        </w:rPr>
        <w:t>додану</w:t>
      </w:r>
      <w:proofErr w:type="spellEnd"/>
      <w:r w:rsidRPr="00666C6D">
        <w:rPr>
          <w:sz w:val="20"/>
          <w:szCs w:val="20"/>
        </w:rPr>
        <w:t xml:space="preserve"> </w:t>
      </w:r>
      <w:proofErr w:type="spellStart"/>
      <w:r w:rsidRPr="00666C6D">
        <w:rPr>
          <w:sz w:val="20"/>
          <w:szCs w:val="20"/>
        </w:rPr>
        <w:t>вартість</w:t>
      </w:r>
      <w:proofErr w:type="spellEnd"/>
      <w:r w:rsidRPr="00666C6D">
        <w:rPr>
          <w:sz w:val="20"/>
          <w:szCs w:val="20"/>
        </w:rPr>
        <w:t xml:space="preserve">, та </w:t>
      </w:r>
      <w:proofErr w:type="spellStart"/>
      <w:r w:rsidRPr="00666C6D">
        <w:rPr>
          <w:sz w:val="20"/>
          <w:szCs w:val="20"/>
        </w:rPr>
        <w:t>направлення</w:t>
      </w:r>
      <w:proofErr w:type="spellEnd"/>
      <w:r w:rsidRPr="00666C6D">
        <w:rPr>
          <w:sz w:val="20"/>
          <w:szCs w:val="20"/>
        </w:rPr>
        <w:t xml:space="preserve"> </w:t>
      </w:r>
      <w:proofErr w:type="spellStart"/>
      <w:r w:rsidRPr="00666C6D">
        <w:rPr>
          <w:sz w:val="20"/>
          <w:szCs w:val="20"/>
        </w:rPr>
        <w:t>рішення</w:t>
      </w:r>
      <w:proofErr w:type="spellEnd"/>
      <w:r w:rsidRPr="00666C6D">
        <w:rPr>
          <w:sz w:val="20"/>
          <w:szCs w:val="20"/>
        </w:rPr>
        <w:t xml:space="preserve"> за результатами </w:t>
      </w:r>
      <w:proofErr w:type="spellStart"/>
      <w:r w:rsidRPr="00666C6D">
        <w:rPr>
          <w:sz w:val="20"/>
          <w:szCs w:val="20"/>
        </w:rPr>
        <w:t>їх</w:t>
      </w:r>
      <w:proofErr w:type="spellEnd"/>
      <w:r w:rsidRPr="00666C6D">
        <w:rPr>
          <w:sz w:val="20"/>
          <w:szCs w:val="20"/>
        </w:rPr>
        <w:t xml:space="preserve"> </w:t>
      </w:r>
      <w:proofErr w:type="spellStart"/>
      <w:r w:rsidRPr="00666C6D">
        <w:rPr>
          <w:sz w:val="20"/>
          <w:szCs w:val="20"/>
        </w:rPr>
        <w:t>розгляду</w:t>
      </w:r>
      <w:proofErr w:type="spellEnd"/>
      <w:r w:rsidRPr="00666C6D">
        <w:rPr>
          <w:sz w:val="20"/>
          <w:szCs w:val="20"/>
        </w:rPr>
        <w:t xml:space="preserve">» </w:t>
      </w:r>
      <w:proofErr w:type="spellStart"/>
      <w:r w:rsidRPr="00666C6D">
        <w:rPr>
          <w:sz w:val="20"/>
          <w:szCs w:val="20"/>
        </w:rPr>
        <w:t>розміщений</w:t>
      </w:r>
      <w:proofErr w:type="spellEnd"/>
      <w:r w:rsidRPr="00666C6D">
        <w:rPr>
          <w:sz w:val="20"/>
          <w:szCs w:val="20"/>
        </w:rPr>
        <w:t xml:space="preserve"> на </w:t>
      </w:r>
      <w:proofErr w:type="spellStart"/>
      <w:r w:rsidRPr="00666C6D">
        <w:rPr>
          <w:sz w:val="20"/>
          <w:szCs w:val="20"/>
        </w:rPr>
        <w:t>сайті</w:t>
      </w:r>
      <w:proofErr w:type="spellEnd"/>
      <w:r w:rsidRPr="00666C6D">
        <w:rPr>
          <w:sz w:val="20"/>
          <w:szCs w:val="20"/>
        </w:rPr>
        <w:t xml:space="preserve"> </w:t>
      </w:r>
      <w:proofErr w:type="spellStart"/>
      <w:r w:rsidRPr="00666C6D">
        <w:rPr>
          <w:sz w:val="20"/>
          <w:szCs w:val="20"/>
        </w:rPr>
        <w:t>Міністерства</w:t>
      </w:r>
      <w:proofErr w:type="spellEnd"/>
      <w:r w:rsidRPr="00666C6D">
        <w:rPr>
          <w:sz w:val="20"/>
          <w:szCs w:val="20"/>
        </w:rPr>
        <w:t xml:space="preserve"> </w:t>
      </w:r>
      <w:proofErr w:type="spellStart"/>
      <w:r w:rsidRPr="00666C6D">
        <w:rPr>
          <w:sz w:val="20"/>
          <w:szCs w:val="20"/>
        </w:rPr>
        <w:t>фінансів</w:t>
      </w:r>
      <w:proofErr w:type="spellEnd"/>
      <w:r w:rsidRPr="00666C6D">
        <w:rPr>
          <w:sz w:val="20"/>
          <w:szCs w:val="20"/>
        </w:rPr>
        <w:t xml:space="preserve"> </w:t>
      </w:r>
      <w:proofErr w:type="spellStart"/>
      <w:r w:rsidRPr="00666C6D">
        <w:rPr>
          <w:sz w:val="20"/>
          <w:szCs w:val="20"/>
        </w:rPr>
        <w:t>України</w:t>
      </w:r>
      <w:proofErr w:type="spellEnd"/>
      <w:r w:rsidRPr="00666C6D">
        <w:rPr>
          <w:sz w:val="20"/>
          <w:szCs w:val="20"/>
        </w:rPr>
        <w:t xml:space="preserve"> за </w:t>
      </w:r>
      <w:proofErr w:type="spellStart"/>
      <w:r w:rsidRPr="00666C6D">
        <w:rPr>
          <w:sz w:val="20"/>
          <w:szCs w:val="20"/>
        </w:rPr>
        <w:t>адресою</w:t>
      </w:r>
      <w:proofErr w:type="spellEnd"/>
      <w:r w:rsidRPr="00666C6D">
        <w:rPr>
          <w:sz w:val="20"/>
          <w:szCs w:val="20"/>
        </w:rPr>
        <w:t xml:space="preserve">: </w:t>
      </w:r>
      <w:hyperlink r:id="rId54" w:history="1">
        <w:r w:rsidRPr="00666C6D">
          <w:rPr>
            <w:rStyle w:val="a6"/>
            <w:sz w:val="20"/>
            <w:szCs w:val="20"/>
          </w:rPr>
          <w:t>https://mof.gov.ua/uk/vat_taxation_of_supply_transactions_nonresidents_of_electronic_services_to_individuals-547</w:t>
        </w:r>
      </w:hyperlink>
      <w:r w:rsidRPr="00666C6D">
        <w:rPr>
          <w:sz w:val="20"/>
          <w:szCs w:val="20"/>
        </w:rPr>
        <w:t xml:space="preserve"> </w:t>
      </w:r>
    </w:p>
    <w:p w:rsidR="00817426" w:rsidRPr="00666C6D" w:rsidRDefault="00817426" w:rsidP="00C37CF7">
      <w:pPr>
        <w:pStyle w:val="a3"/>
        <w:spacing w:before="0" w:beforeAutospacing="0" w:after="0" w:afterAutospacing="0"/>
        <w:jc w:val="both"/>
        <w:rPr>
          <w:sz w:val="20"/>
        </w:rPr>
      </w:pPr>
      <w:r w:rsidRPr="00666C6D">
        <w:rPr>
          <w:rStyle w:val="a5"/>
          <w:i/>
          <w:iCs/>
          <w:sz w:val="20"/>
        </w:rPr>
        <w:lastRenderedPageBreak/>
        <w:t xml:space="preserve">Ми в </w:t>
      </w:r>
      <w:proofErr w:type="spellStart"/>
      <w:r w:rsidRPr="00666C6D">
        <w:rPr>
          <w:rStyle w:val="a5"/>
          <w:i/>
          <w:iCs/>
          <w:sz w:val="20"/>
        </w:rPr>
        <w:t>інтернет-просторі</w:t>
      </w:r>
      <w:proofErr w:type="spellEnd"/>
      <w:r w:rsidRPr="00666C6D">
        <w:rPr>
          <w:rStyle w:val="a5"/>
          <w:i/>
          <w:iCs/>
          <w:sz w:val="20"/>
        </w:rPr>
        <w:t>, приєднуйтесь!</w:t>
      </w:r>
      <w:r w:rsidRPr="00666C6D">
        <w:rPr>
          <w:sz w:val="20"/>
        </w:rPr>
        <w:t xml:space="preserve"> </w:t>
      </w:r>
    </w:p>
    <w:p w:rsidR="00817426" w:rsidRPr="00666C6D" w:rsidRDefault="00BB273D" w:rsidP="00C37CF7">
      <w:pPr>
        <w:pStyle w:val="a3"/>
        <w:spacing w:before="0" w:beforeAutospacing="0" w:after="0" w:afterAutospacing="0"/>
        <w:jc w:val="both"/>
        <w:rPr>
          <w:sz w:val="20"/>
        </w:rPr>
      </w:pPr>
      <w:hyperlink r:id="rId55" w:history="1">
        <w:r w:rsidR="00817426" w:rsidRPr="00666C6D">
          <w:rPr>
            <w:rStyle w:val="a6"/>
            <w:sz w:val="20"/>
          </w:rPr>
          <w:t>https://dp.tax.gov.ua/</w:t>
        </w:r>
      </w:hyperlink>
      <w:r w:rsidR="00817426" w:rsidRPr="00666C6D">
        <w:rPr>
          <w:sz w:val="20"/>
        </w:rPr>
        <w:t xml:space="preserve">; </w:t>
      </w:r>
    </w:p>
    <w:p w:rsidR="00817426" w:rsidRPr="00666C6D" w:rsidRDefault="00BB273D" w:rsidP="00C37CF7">
      <w:pPr>
        <w:pStyle w:val="a3"/>
        <w:spacing w:before="0" w:beforeAutospacing="0" w:after="0" w:afterAutospacing="0"/>
        <w:jc w:val="both"/>
        <w:rPr>
          <w:sz w:val="20"/>
        </w:rPr>
      </w:pPr>
      <w:hyperlink r:id="rId56" w:history="1">
        <w:r w:rsidR="00817426" w:rsidRPr="00666C6D">
          <w:rPr>
            <w:rStyle w:val="a6"/>
            <w:sz w:val="20"/>
          </w:rPr>
          <w:t>https://www.facebook.com/tax.dnipropetrovsk/</w:t>
        </w:r>
      </w:hyperlink>
      <w:r w:rsidR="00817426" w:rsidRPr="00666C6D">
        <w:rPr>
          <w:sz w:val="20"/>
        </w:rPr>
        <w:t xml:space="preserve">; </w:t>
      </w:r>
    </w:p>
    <w:p w:rsidR="00817426" w:rsidRPr="00666C6D" w:rsidRDefault="00BB273D" w:rsidP="00C37CF7">
      <w:pPr>
        <w:pStyle w:val="a3"/>
        <w:spacing w:before="0" w:beforeAutospacing="0" w:after="0" w:afterAutospacing="0"/>
        <w:jc w:val="both"/>
        <w:rPr>
          <w:sz w:val="20"/>
        </w:rPr>
      </w:pPr>
      <w:hyperlink r:id="rId57" w:history="1">
        <w:r w:rsidR="00817426" w:rsidRPr="00666C6D">
          <w:rPr>
            <w:rStyle w:val="a6"/>
            <w:sz w:val="20"/>
          </w:rPr>
          <w:t>https://www.youtube.com/channel/UCIxijADr1NbFo5dhZ3mQwVA</w:t>
        </w:r>
      </w:hyperlink>
      <w:r w:rsidR="00817426" w:rsidRPr="00666C6D">
        <w:rPr>
          <w:sz w:val="20"/>
        </w:rPr>
        <w:t xml:space="preserve"> </w:t>
      </w:r>
    </w:p>
    <w:p w:rsidR="00817426" w:rsidRPr="00AB28C3" w:rsidRDefault="00817426"/>
    <w:p w:rsidR="00817426" w:rsidRPr="00666C6D" w:rsidRDefault="00817426" w:rsidP="00C37CF7">
      <w:pPr>
        <w:pStyle w:val="1"/>
        <w:spacing w:before="0" w:beforeAutospacing="0" w:after="0" w:afterAutospacing="0"/>
        <w:rPr>
          <w:sz w:val="20"/>
          <w:szCs w:val="20"/>
        </w:rPr>
      </w:pPr>
      <w:r w:rsidRPr="00666C6D">
        <w:rPr>
          <w:sz w:val="20"/>
          <w:szCs w:val="20"/>
        </w:rPr>
        <w:t>Увага! Шахраї!</w:t>
      </w:r>
    </w:p>
    <w:p w:rsidR="00817426" w:rsidRPr="00666C6D" w:rsidRDefault="00817426" w:rsidP="00C37CF7">
      <w:pPr>
        <w:pStyle w:val="a3"/>
        <w:spacing w:before="0" w:beforeAutospacing="0" w:after="0" w:afterAutospacing="0"/>
        <w:jc w:val="both"/>
        <w:rPr>
          <w:sz w:val="20"/>
        </w:rPr>
      </w:pPr>
      <w:r w:rsidRPr="00666C6D">
        <w:rPr>
          <w:sz w:val="20"/>
        </w:rPr>
        <w:t xml:space="preserve">Головним управлінням ДПС у Дніпропетровській області (далі – ГУ ДПС) фіксуються спроби телефонного психологічного тиску шахраїв на представників підприємницької діяльності з метою отримання грошових коштів. </w:t>
      </w:r>
    </w:p>
    <w:p w:rsidR="00817426" w:rsidRPr="00666C6D" w:rsidRDefault="00817426" w:rsidP="00C37CF7">
      <w:pPr>
        <w:pStyle w:val="a3"/>
        <w:spacing w:before="0" w:beforeAutospacing="0" w:after="0" w:afterAutospacing="0"/>
        <w:jc w:val="both"/>
        <w:rPr>
          <w:sz w:val="20"/>
        </w:rPr>
      </w:pPr>
      <w:r w:rsidRPr="00666C6D">
        <w:rPr>
          <w:sz w:val="20"/>
        </w:rPr>
        <w:t xml:space="preserve">Так, ГУ ДПС отримує повідомлення про телефонні дзвінки суб’єктам господарювання невідомих осіб, які представляються посадовими особами ДПС та  вимагають від платників податків матеріальну винагороду за нібито </w:t>
      </w:r>
      <w:proofErr w:type="spellStart"/>
      <w:r w:rsidRPr="00666C6D">
        <w:rPr>
          <w:sz w:val="20"/>
        </w:rPr>
        <w:t>непроведення</w:t>
      </w:r>
      <w:proofErr w:type="spellEnd"/>
      <w:r w:rsidRPr="00666C6D">
        <w:rPr>
          <w:sz w:val="20"/>
        </w:rPr>
        <w:t xml:space="preserve"> перевірочних заходів щодо їх підприємницької діяльності та інше, чим відверто дискредитують працівників державної служби, негативно впливають на їх ділову репутацію та честь.  </w:t>
      </w:r>
    </w:p>
    <w:p w:rsidR="00817426" w:rsidRPr="00666C6D" w:rsidRDefault="00817426" w:rsidP="00C37CF7">
      <w:pPr>
        <w:pStyle w:val="a3"/>
        <w:spacing w:before="0" w:beforeAutospacing="0" w:after="0" w:afterAutospacing="0"/>
        <w:jc w:val="both"/>
        <w:rPr>
          <w:sz w:val="20"/>
        </w:rPr>
      </w:pPr>
      <w:r w:rsidRPr="00666C6D">
        <w:rPr>
          <w:sz w:val="20"/>
        </w:rPr>
        <w:t xml:space="preserve">Наголошуємо, що посадові особи ГУ ДПС діють виключно у рамках законодавства та не мають жодного відношення до таких дзвінків. </w:t>
      </w:r>
    </w:p>
    <w:p w:rsidR="00817426" w:rsidRPr="00666C6D" w:rsidRDefault="00817426" w:rsidP="00C37CF7">
      <w:pPr>
        <w:pStyle w:val="a3"/>
        <w:spacing w:before="0" w:beforeAutospacing="0" w:after="0" w:afterAutospacing="0"/>
        <w:jc w:val="both"/>
        <w:rPr>
          <w:sz w:val="20"/>
        </w:rPr>
      </w:pPr>
      <w:r w:rsidRPr="00666C6D">
        <w:rPr>
          <w:sz w:val="20"/>
        </w:rPr>
        <w:t xml:space="preserve">Просимо платників податків бути обережними та уважними, не піддаватися на провокації. </w:t>
      </w:r>
    </w:p>
    <w:p w:rsidR="00817426" w:rsidRPr="00666C6D" w:rsidRDefault="00817426" w:rsidP="00C37CF7">
      <w:pPr>
        <w:pStyle w:val="a3"/>
        <w:spacing w:before="0" w:beforeAutospacing="0" w:after="0" w:afterAutospacing="0"/>
        <w:jc w:val="both"/>
        <w:rPr>
          <w:sz w:val="20"/>
        </w:rPr>
      </w:pPr>
      <w:r w:rsidRPr="00666C6D">
        <w:rPr>
          <w:sz w:val="20"/>
        </w:rPr>
        <w:t xml:space="preserve">У разі виникнення вказаних ситуацій, вчинення протиправних дій від імені працівників ГУ ДПС, радимо звертатись до органів Національної поліції за телефоном 102. </w:t>
      </w:r>
    </w:p>
    <w:p w:rsidR="00817426" w:rsidRPr="00AB28C3" w:rsidRDefault="00817426">
      <w:pPr>
        <w:rPr>
          <w:lang w:val="ru-RU"/>
        </w:rPr>
      </w:pPr>
    </w:p>
    <w:p w:rsidR="00817426" w:rsidRPr="00666C6D" w:rsidRDefault="00817426" w:rsidP="00C37CF7">
      <w:pPr>
        <w:pStyle w:val="1"/>
        <w:spacing w:before="0" w:beforeAutospacing="0" w:after="0" w:afterAutospacing="0"/>
        <w:rPr>
          <w:sz w:val="20"/>
          <w:szCs w:val="20"/>
        </w:rPr>
      </w:pPr>
      <w:r w:rsidRPr="00666C6D">
        <w:rPr>
          <w:sz w:val="20"/>
          <w:szCs w:val="20"/>
        </w:rPr>
        <w:t>Дії осіб, на яких поширюються вимоги щодо запобігання та врегулювання конфлікту інтересів та обмеження щодо спільної роботи близьких осіб</w:t>
      </w:r>
    </w:p>
    <w:p w:rsidR="00817426" w:rsidRPr="00666C6D" w:rsidRDefault="00817426" w:rsidP="00C37CF7">
      <w:pPr>
        <w:pStyle w:val="a3"/>
        <w:spacing w:before="0" w:beforeAutospacing="0" w:after="0" w:afterAutospacing="0"/>
        <w:jc w:val="both"/>
        <w:rPr>
          <w:sz w:val="20"/>
        </w:rPr>
      </w:pPr>
      <w:r w:rsidRPr="00666C6D">
        <w:rPr>
          <w:sz w:val="20"/>
        </w:rPr>
        <w:t xml:space="preserve">Головне управління ДПС у Дніпропетровській області повідомляє, що особи, зазначені у п. 1. ч. 1 ст. 3 Закону України від 14 жовтня 2014 року № 1700-VII «Про запобігання корупції» із змінами (далі – Закон № 1700), не можуть: </w:t>
      </w:r>
    </w:p>
    <w:p w:rsidR="00817426" w:rsidRPr="00666C6D" w:rsidRDefault="00817426" w:rsidP="00C37CF7">
      <w:pPr>
        <w:pStyle w:val="a3"/>
        <w:spacing w:before="0" w:beforeAutospacing="0" w:after="0" w:afterAutospacing="0"/>
        <w:jc w:val="both"/>
        <w:rPr>
          <w:sz w:val="20"/>
        </w:rPr>
      </w:pPr>
      <w:r w:rsidRPr="00666C6D">
        <w:rPr>
          <w:sz w:val="20"/>
        </w:rPr>
        <w:t xml:space="preserve">► мати у прямому підпорядкування близьких їм осіб; </w:t>
      </w:r>
    </w:p>
    <w:p w:rsidR="00817426" w:rsidRPr="00666C6D" w:rsidRDefault="00817426" w:rsidP="00C37CF7">
      <w:pPr>
        <w:pStyle w:val="a3"/>
        <w:spacing w:before="0" w:beforeAutospacing="0" w:after="0" w:afterAutospacing="0"/>
        <w:jc w:val="both"/>
        <w:rPr>
          <w:sz w:val="20"/>
        </w:rPr>
      </w:pPr>
      <w:r w:rsidRPr="00666C6D">
        <w:rPr>
          <w:sz w:val="20"/>
        </w:rPr>
        <w:t xml:space="preserve">► бути прямо підпорядкованими у зв’язку з виконанням повноважень близьким їм особам. </w:t>
      </w:r>
    </w:p>
    <w:p w:rsidR="00817426" w:rsidRPr="00666C6D" w:rsidRDefault="00817426" w:rsidP="00C37CF7">
      <w:pPr>
        <w:pStyle w:val="a3"/>
        <w:spacing w:before="0" w:beforeAutospacing="0" w:after="0" w:afterAutospacing="0"/>
        <w:jc w:val="both"/>
        <w:rPr>
          <w:sz w:val="20"/>
        </w:rPr>
      </w:pPr>
      <w:r w:rsidRPr="00666C6D">
        <w:rPr>
          <w:sz w:val="20"/>
        </w:rPr>
        <w:t xml:space="preserve">На осіб, зазначених у п. 1 ч. 1 ст. 3 Закону № 1700, поширюються вимоги щодо обмеження спільної роботи близьких осіб. Крім того, робота у підпорядкуванні близької особи є обставиною, за якої виникає потенційний конфлікт інтересів. </w:t>
      </w:r>
    </w:p>
    <w:p w:rsidR="00817426" w:rsidRPr="00666C6D" w:rsidRDefault="00817426" w:rsidP="00C37CF7">
      <w:pPr>
        <w:pStyle w:val="a3"/>
        <w:spacing w:before="0" w:beforeAutospacing="0" w:after="0" w:afterAutospacing="0"/>
        <w:jc w:val="both"/>
        <w:rPr>
          <w:sz w:val="20"/>
        </w:rPr>
      </w:pPr>
      <w:r w:rsidRPr="00666C6D">
        <w:rPr>
          <w:sz w:val="20"/>
        </w:rPr>
        <w:t xml:space="preserve">У вказаній ситуації особа, в підпорядкуванні якої працює близька особа, зобов’язана одночасно дотримуватись вимог ст. 27 Закону № 1700 щодо вжиття заходів з усунення обставин прямого підпорядкування та вимог ст. 28 Закону № 1700 щодо запобігання та врегулювання конфлікту інтересів. </w:t>
      </w:r>
    </w:p>
    <w:p w:rsidR="00817426" w:rsidRPr="00666C6D" w:rsidRDefault="00817426" w:rsidP="00C37CF7">
      <w:pPr>
        <w:pStyle w:val="a3"/>
        <w:spacing w:before="0" w:beforeAutospacing="0" w:after="0" w:afterAutospacing="0"/>
        <w:jc w:val="both"/>
        <w:rPr>
          <w:sz w:val="20"/>
        </w:rPr>
      </w:pPr>
      <w:r w:rsidRPr="00666C6D">
        <w:rPr>
          <w:sz w:val="20"/>
        </w:rPr>
        <w:t xml:space="preserve">При цьому слід враховувати, що час для виконання вимог ст. 28 Закону № 1700 є більш обмеженим (повідомлення про конфлікт інтересів здійснюється не пізніше наступного робочого дня з моменту виявлення, а врегулювання конфлікту інтересів – протягом 2-х робочих днів з дня отримання повідомлення), ніж час для усунення обставин прямого підпорядкування близьких осіб (до 1 місяця з моменту виникнення обставин). </w:t>
      </w:r>
    </w:p>
    <w:p w:rsidR="00817426" w:rsidRPr="00666C6D" w:rsidRDefault="00817426" w:rsidP="00C37CF7">
      <w:pPr>
        <w:pStyle w:val="a3"/>
        <w:spacing w:before="0" w:beforeAutospacing="0" w:after="0" w:afterAutospacing="0"/>
        <w:jc w:val="both"/>
        <w:rPr>
          <w:sz w:val="20"/>
        </w:rPr>
      </w:pPr>
      <w:r w:rsidRPr="00666C6D">
        <w:rPr>
          <w:sz w:val="20"/>
        </w:rPr>
        <w:t xml:space="preserve">На відміну від положень ст. 27 Закону № 1700, які містять імперативну заборону щодо спільної роботи близьких осіб, ст. 28 Закону № 1700 допускає роботу близької особи у підпорядкуванні за умови врегулювання конфлікту інтересів. </w:t>
      </w:r>
    </w:p>
    <w:p w:rsidR="00817426" w:rsidRPr="00666C6D" w:rsidRDefault="00817426" w:rsidP="00C37CF7">
      <w:pPr>
        <w:pStyle w:val="a3"/>
        <w:spacing w:before="0" w:beforeAutospacing="0" w:after="0" w:afterAutospacing="0"/>
        <w:jc w:val="both"/>
        <w:rPr>
          <w:sz w:val="20"/>
        </w:rPr>
      </w:pPr>
      <w:r w:rsidRPr="00666C6D">
        <w:rPr>
          <w:sz w:val="20"/>
        </w:rPr>
        <w:t xml:space="preserve">Отже, для виконання вимог обох статей особа, у якої в підпорядкуванні працює близька особа, не пізніше наступного дня з моменту виникнення конфлікту інтересів має повідомити про це свого безпосереднього керівника або особу, уповноважену на її звільнення/ініціювання звільнення, а керівник/особа, уповноважена протягом 2-х днів після такого повідомлення – вжити заходів щодо його врегулювання. Таким чином, вимоги ст. 28 Закону № 1700 буде виконано. </w:t>
      </w:r>
    </w:p>
    <w:p w:rsidR="00817426" w:rsidRPr="00666C6D" w:rsidRDefault="00817426" w:rsidP="00C37CF7">
      <w:pPr>
        <w:pStyle w:val="a3"/>
        <w:spacing w:before="0" w:beforeAutospacing="0" w:after="0" w:afterAutospacing="0"/>
        <w:jc w:val="both"/>
        <w:rPr>
          <w:sz w:val="20"/>
        </w:rPr>
      </w:pPr>
      <w:r w:rsidRPr="00666C6D">
        <w:rPr>
          <w:sz w:val="20"/>
        </w:rPr>
        <w:t xml:space="preserve">Якщо, як захід врегулювання конфлікту інтересів, буде обрано перегляд службових повноважень, переведення особи на іншу посаду або звільнення, надалі буде відсутня потреба в застосуванні передбачених ст. 27 Закону № 1700 механізмів усунення відносин прямого підпорядкування, оскільки такі заходи врегулювання конфлікту інтересів усувають відносини прямого підпорядкування. </w:t>
      </w:r>
    </w:p>
    <w:p w:rsidR="00817426" w:rsidRPr="00666C6D" w:rsidRDefault="00817426" w:rsidP="00C37CF7">
      <w:pPr>
        <w:pStyle w:val="a3"/>
        <w:spacing w:before="0" w:beforeAutospacing="0" w:after="0" w:afterAutospacing="0"/>
        <w:jc w:val="both"/>
        <w:rPr>
          <w:sz w:val="20"/>
        </w:rPr>
      </w:pPr>
      <w:r w:rsidRPr="00666C6D">
        <w:rPr>
          <w:sz w:val="20"/>
        </w:rPr>
        <w:t xml:space="preserve">Якщо буде застосовано такий захід врегулювання конфлікту інтересів, як зовнішній контроль, виконання вимог ст. 27 Закону № 1700 має продовжуватися. </w:t>
      </w:r>
    </w:p>
    <w:p w:rsidR="00817426" w:rsidRPr="00666C6D" w:rsidRDefault="00817426" w:rsidP="00C37CF7">
      <w:pPr>
        <w:pStyle w:val="a3"/>
        <w:spacing w:before="0" w:beforeAutospacing="0" w:after="0" w:afterAutospacing="0"/>
        <w:jc w:val="both"/>
        <w:rPr>
          <w:sz w:val="20"/>
        </w:rPr>
      </w:pPr>
      <w:r w:rsidRPr="00666C6D">
        <w:rPr>
          <w:rStyle w:val="a5"/>
          <w:i/>
          <w:iCs/>
          <w:sz w:val="20"/>
        </w:rPr>
        <w:t xml:space="preserve">Ми в </w:t>
      </w:r>
      <w:proofErr w:type="spellStart"/>
      <w:r w:rsidRPr="00666C6D">
        <w:rPr>
          <w:rStyle w:val="a5"/>
          <w:i/>
          <w:iCs/>
          <w:sz w:val="20"/>
        </w:rPr>
        <w:t>інтернет-просторі</w:t>
      </w:r>
      <w:proofErr w:type="spellEnd"/>
      <w:r w:rsidRPr="00666C6D">
        <w:rPr>
          <w:rStyle w:val="a5"/>
          <w:i/>
          <w:iCs/>
          <w:sz w:val="20"/>
        </w:rPr>
        <w:t>, приєднуйтесь!</w:t>
      </w:r>
      <w:r w:rsidRPr="00666C6D">
        <w:rPr>
          <w:sz w:val="20"/>
        </w:rPr>
        <w:t xml:space="preserve"> </w:t>
      </w:r>
    </w:p>
    <w:p w:rsidR="00817426" w:rsidRPr="00666C6D" w:rsidRDefault="00BB273D" w:rsidP="00C37CF7">
      <w:pPr>
        <w:pStyle w:val="a3"/>
        <w:spacing w:before="0" w:beforeAutospacing="0" w:after="0" w:afterAutospacing="0"/>
        <w:jc w:val="both"/>
        <w:rPr>
          <w:sz w:val="20"/>
        </w:rPr>
      </w:pPr>
      <w:hyperlink r:id="rId58" w:history="1">
        <w:r w:rsidR="00817426" w:rsidRPr="00666C6D">
          <w:rPr>
            <w:rStyle w:val="a6"/>
            <w:sz w:val="20"/>
          </w:rPr>
          <w:t>https://dp.tax.gov.ua/</w:t>
        </w:r>
      </w:hyperlink>
      <w:r w:rsidR="00817426" w:rsidRPr="00666C6D">
        <w:rPr>
          <w:sz w:val="20"/>
        </w:rPr>
        <w:t xml:space="preserve">; </w:t>
      </w:r>
    </w:p>
    <w:p w:rsidR="00817426" w:rsidRPr="00666C6D" w:rsidRDefault="00BB273D" w:rsidP="00C37CF7">
      <w:pPr>
        <w:pStyle w:val="a3"/>
        <w:spacing w:before="0" w:beforeAutospacing="0" w:after="0" w:afterAutospacing="0"/>
        <w:jc w:val="both"/>
        <w:rPr>
          <w:sz w:val="20"/>
        </w:rPr>
      </w:pPr>
      <w:hyperlink r:id="rId59" w:history="1">
        <w:r w:rsidR="00817426" w:rsidRPr="00666C6D">
          <w:rPr>
            <w:rStyle w:val="a6"/>
            <w:sz w:val="20"/>
          </w:rPr>
          <w:t>https://www.facebook.com/tax.dnipropetrovsk/</w:t>
        </w:r>
      </w:hyperlink>
      <w:r w:rsidR="00817426" w:rsidRPr="00666C6D">
        <w:rPr>
          <w:sz w:val="20"/>
        </w:rPr>
        <w:t xml:space="preserve">; </w:t>
      </w:r>
    </w:p>
    <w:p w:rsidR="00817426" w:rsidRPr="00666C6D" w:rsidRDefault="00BB273D" w:rsidP="00C37CF7">
      <w:pPr>
        <w:pStyle w:val="a3"/>
        <w:spacing w:before="0" w:beforeAutospacing="0" w:after="0" w:afterAutospacing="0"/>
        <w:jc w:val="both"/>
        <w:rPr>
          <w:sz w:val="20"/>
        </w:rPr>
      </w:pPr>
      <w:hyperlink r:id="rId60" w:history="1">
        <w:r w:rsidR="00817426" w:rsidRPr="00666C6D">
          <w:rPr>
            <w:rStyle w:val="a6"/>
            <w:sz w:val="20"/>
          </w:rPr>
          <w:t>https://www.youtube.com/channel/UCIxijADr1NbFo5dhZ3mQwVA</w:t>
        </w:r>
      </w:hyperlink>
      <w:r w:rsidR="00817426" w:rsidRPr="00666C6D">
        <w:rPr>
          <w:sz w:val="20"/>
        </w:rPr>
        <w:t xml:space="preserve"> </w:t>
      </w:r>
    </w:p>
    <w:p w:rsidR="00817426" w:rsidRPr="00AB28C3" w:rsidRDefault="00817426"/>
    <w:p w:rsidR="00817426" w:rsidRPr="00666C6D" w:rsidRDefault="00817426" w:rsidP="00C37CF7">
      <w:pPr>
        <w:pStyle w:val="1"/>
        <w:spacing w:before="0" w:beforeAutospacing="0" w:after="0" w:afterAutospacing="0"/>
        <w:rPr>
          <w:sz w:val="20"/>
          <w:szCs w:val="20"/>
        </w:rPr>
      </w:pPr>
      <w:r w:rsidRPr="00666C6D">
        <w:rPr>
          <w:sz w:val="20"/>
          <w:szCs w:val="20"/>
        </w:rPr>
        <w:t>Підстави для подання податкової декларації про майновий стан і доходи</w:t>
      </w:r>
    </w:p>
    <w:p w:rsidR="00817426" w:rsidRPr="00666C6D" w:rsidRDefault="00817426" w:rsidP="00C37CF7">
      <w:pPr>
        <w:pStyle w:val="a3"/>
        <w:spacing w:before="0" w:beforeAutospacing="0" w:after="0" w:afterAutospacing="0"/>
        <w:jc w:val="both"/>
        <w:rPr>
          <w:sz w:val="20"/>
        </w:rPr>
      </w:pPr>
      <w:r w:rsidRPr="00666C6D">
        <w:rPr>
          <w:sz w:val="20"/>
        </w:rPr>
        <w:t xml:space="preserve">Головне управління ДПС у Дніпропетровській області нагадує, що триває Деклараційна кампанія 2022. </w:t>
      </w:r>
    </w:p>
    <w:p w:rsidR="00817426" w:rsidRPr="00666C6D" w:rsidRDefault="00817426" w:rsidP="00C37CF7">
      <w:pPr>
        <w:pStyle w:val="a3"/>
        <w:spacing w:before="0" w:beforeAutospacing="0" w:after="0" w:afterAutospacing="0"/>
        <w:jc w:val="both"/>
        <w:rPr>
          <w:sz w:val="20"/>
        </w:rPr>
      </w:pPr>
      <w:r w:rsidRPr="00666C6D">
        <w:rPr>
          <w:sz w:val="20"/>
        </w:rPr>
        <w:t xml:space="preserve">Відповідно до норм розділу IV Податкового кодексу України (далі – ПКУ) обов’язок щодо подання декларації про майновий стан і доходи (далі – Декларація) у платників податків виникає при отриманні: </w:t>
      </w:r>
    </w:p>
    <w:p w:rsidR="00817426" w:rsidRPr="00666C6D" w:rsidRDefault="00817426" w:rsidP="00C37CF7">
      <w:pPr>
        <w:pStyle w:val="a3"/>
        <w:spacing w:before="0" w:beforeAutospacing="0" w:after="0" w:afterAutospacing="0"/>
        <w:jc w:val="both"/>
        <w:rPr>
          <w:sz w:val="20"/>
        </w:rPr>
      </w:pPr>
      <w:r w:rsidRPr="00666C6D">
        <w:rPr>
          <w:rStyle w:val="a5"/>
          <w:sz w:val="20"/>
        </w:rPr>
        <w:lastRenderedPageBreak/>
        <w:t>►</w:t>
      </w:r>
      <w:r w:rsidRPr="00666C6D">
        <w:rPr>
          <w:sz w:val="20"/>
        </w:rPr>
        <w:t xml:space="preserve"> доходів не від податкових агентів (тобто від інших фізичних осіб, які не зареєстровані як </w:t>
      </w:r>
      <w:proofErr w:type="spellStart"/>
      <w:r w:rsidRPr="00666C6D">
        <w:rPr>
          <w:sz w:val="20"/>
        </w:rPr>
        <w:t>самозайняті</w:t>
      </w:r>
      <w:proofErr w:type="spellEnd"/>
      <w:r w:rsidRPr="00666C6D">
        <w:rPr>
          <w:sz w:val="20"/>
        </w:rPr>
        <w:t xml:space="preserve"> особи). </w:t>
      </w:r>
    </w:p>
    <w:p w:rsidR="00817426" w:rsidRPr="00666C6D" w:rsidRDefault="00817426" w:rsidP="00C37CF7">
      <w:pPr>
        <w:pStyle w:val="a3"/>
        <w:spacing w:before="0" w:beforeAutospacing="0" w:after="0" w:afterAutospacing="0"/>
        <w:jc w:val="both"/>
        <w:rPr>
          <w:sz w:val="20"/>
        </w:rPr>
      </w:pPr>
      <w:r w:rsidRPr="00666C6D">
        <w:rPr>
          <w:sz w:val="20"/>
        </w:rPr>
        <w:t xml:space="preserve">До таких доходів відносяться, зокрема: </w:t>
      </w:r>
    </w:p>
    <w:p w:rsidR="00817426" w:rsidRPr="00666C6D" w:rsidRDefault="00817426" w:rsidP="00C37CF7">
      <w:pPr>
        <w:pStyle w:val="a3"/>
        <w:spacing w:before="0" w:beforeAutospacing="0" w:after="0" w:afterAutospacing="0"/>
        <w:jc w:val="both"/>
        <w:rPr>
          <w:sz w:val="20"/>
        </w:rPr>
      </w:pPr>
      <w:r w:rsidRPr="00666C6D">
        <w:rPr>
          <w:sz w:val="20"/>
        </w:rPr>
        <w:t xml:space="preserve">● доходи від надання в оренду рухомого або нерухомого майна іншим фізичним особам; </w:t>
      </w:r>
    </w:p>
    <w:p w:rsidR="00817426" w:rsidRPr="00666C6D" w:rsidRDefault="00817426" w:rsidP="00C37CF7">
      <w:pPr>
        <w:pStyle w:val="a3"/>
        <w:spacing w:before="0" w:beforeAutospacing="0" w:after="0" w:afterAutospacing="0"/>
        <w:jc w:val="both"/>
        <w:rPr>
          <w:sz w:val="20"/>
        </w:rPr>
      </w:pPr>
      <w:r w:rsidRPr="00666C6D">
        <w:rPr>
          <w:sz w:val="20"/>
        </w:rPr>
        <w:t xml:space="preserve">● успадкування майна не від членів сім’ї першого та другого ступенів споріднення, при нотаріальному оформленні спадщини або договору дарування, за якими не було сплачено податок на доходи фізичних осіб (далі – ПДФО) та військовий збір, тощо; </w:t>
      </w:r>
    </w:p>
    <w:p w:rsidR="00817426" w:rsidRPr="00666C6D" w:rsidRDefault="00817426" w:rsidP="00C37CF7">
      <w:pPr>
        <w:pStyle w:val="a3"/>
        <w:spacing w:before="0" w:beforeAutospacing="0" w:after="0" w:afterAutospacing="0"/>
        <w:jc w:val="both"/>
        <w:rPr>
          <w:sz w:val="20"/>
        </w:rPr>
      </w:pPr>
      <w:r w:rsidRPr="00666C6D">
        <w:rPr>
          <w:rStyle w:val="a5"/>
          <w:sz w:val="20"/>
        </w:rPr>
        <w:t>►</w:t>
      </w:r>
      <w:r w:rsidRPr="00666C6D">
        <w:rPr>
          <w:sz w:val="20"/>
        </w:rPr>
        <w:t xml:space="preserve"> доходів від податкових агентів доходів, які не підлягали оподаткуванню при виплаті, але які не звільнені від оподаткування. </w:t>
      </w:r>
    </w:p>
    <w:p w:rsidR="00817426" w:rsidRPr="00666C6D" w:rsidRDefault="00817426" w:rsidP="00C37CF7">
      <w:pPr>
        <w:pStyle w:val="a3"/>
        <w:spacing w:before="0" w:beforeAutospacing="0" w:after="0" w:afterAutospacing="0"/>
        <w:jc w:val="both"/>
        <w:rPr>
          <w:sz w:val="20"/>
        </w:rPr>
      </w:pPr>
      <w:r w:rsidRPr="00666C6D">
        <w:rPr>
          <w:sz w:val="20"/>
        </w:rPr>
        <w:t xml:space="preserve">До таких доходів відноситься, зокрема: </w:t>
      </w:r>
    </w:p>
    <w:p w:rsidR="00817426" w:rsidRPr="00666C6D" w:rsidRDefault="00817426" w:rsidP="00C37CF7">
      <w:pPr>
        <w:pStyle w:val="a3"/>
        <w:spacing w:before="0" w:beforeAutospacing="0" w:after="0" w:afterAutospacing="0"/>
        <w:jc w:val="both"/>
        <w:rPr>
          <w:sz w:val="20"/>
        </w:rPr>
      </w:pPr>
      <w:r w:rsidRPr="00666C6D">
        <w:rPr>
          <w:sz w:val="20"/>
        </w:rPr>
        <w:t xml:space="preserve">● дохід у вигляді основної суми боргу (кредиту) платника ПДДФО, прощеного (анульованого) кредитором за його самостійним рішенням, не пов’язаним з процедурою банкрутства, до закінчення строку позовної давності, у разі якщо його сума перевищує 25 відсотків однієї мінімальної заробітної плати (у розрахунку на рік), встановленої на 1 січня звітного податкового року; </w:t>
      </w:r>
    </w:p>
    <w:p w:rsidR="00817426" w:rsidRPr="00666C6D" w:rsidRDefault="00817426" w:rsidP="00C37CF7">
      <w:pPr>
        <w:pStyle w:val="a3"/>
        <w:spacing w:before="0" w:beforeAutospacing="0" w:after="0" w:afterAutospacing="0"/>
        <w:jc w:val="both"/>
        <w:rPr>
          <w:sz w:val="20"/>
        </w:rPr>
      </w:pPr>
      <w:r w:rsidRPr="00666C6D">
        <w:rPr>
          <w:sz w:val="20"/>
        </w:rPr>
        <w:t xml:space="preserve">● дохід від операцій з цінними паперами; </w:t>
      </w:r>
    </w:p>
    <w:p w:rsidR="00817426" w:rsidRPr="00666C6D" w:rsidRDefault="00817426" w:rsidP="00C37CF7">
      <w:pPr>
        <w:pStyle w:val="a3"/>
        <w:spacing w:before="0" w:beforeAutospacing="0" w:after="0" w:afterAutospacing="0"/>
        <w:jc w:val="both"/>
        <w:rPr>
          <w:sz w:val="20"/>
        </w:rPr>
      </w:pPr>
      <w:r w:rsidRPr="00666C6D">
        <w:rPr>
          <w:rStyle w:val="a5"/>
          <w:sz w:val="20"/>
        </w:rPr>
        <w:t>►</w:t>
      </w:r>
      <w:r w:rsidRPr="00666C6D">
        <w:rPr>
          <w:sz w:val="20"/>
        </w:rPr>
        <w:t xml:space="preserve"> іноземного доходу; </w:t>
      </w:r>
    </w:p>
    <w:p w:rsidR="00817426" w:rsidRPr="00666C6D" w:rsidRDefault="00817426" w:rsidP="00C37CF7">
      <w:pPr>
        <w:pStyle w:val="a3"/>
        <w:spacing w:before="0" w:beforeAutospacing="0" w:after="0" w:afterAutospacing="0"/>
        <w:jc w:val="both"/>
        <w:rPr>
          <w:sz w:val="20"/>
        </w:rPr>
      </w:pPr>
      <w:r w:rsidRPr="00666C6D">
        <w:rPr>
          <w:sz w:val="20"/>
        </w:rPr>
        <w:t xml:space="preserve">► та в інших передбачених ПКУ. </w:t>
      </w:r>
    </w:p>
    <w:p w:rsidR="00817426" w:rsidRPr="00666C6D" w:rsidRDefault="00817426" w:rsidP="00C37CF7">
      <w:pPr>
        <w:pStyle w:val="a3"/>
        <w:spacing w:before="0" w:beforeAutospacing="0" w:after="0" w:afterAutospacing="0"/>
        <w:jc w:val="both"/>
        <w:rPr>
          <w:sz w:val="20"/>
        </w:rPr>
      </w:pPr>
      <w:r w:rsidRPr="00666C6D">
        <w:rPr>
          <w:sz w:val="20"/>
        </w:rPr>
        <w:t xml:space="preserve">Разом з тим, обов’язок фізичної особи-платника ПДФО щодо подання податкової Декларації вважається виконаним і Декларація не подається, якщо такий платник ПДФО отримував доходи: </w:t>
      </w:r>
    </w:p>
    <w:p w:rsidR="00817426" w:rsidRPr="00666C6D" w:rsidRDefault="00817426" w:rsidP="00C37CF7">
      <w:pPr>
        <w:pStyle w:val="a3"/>
        <w:spacing w:before="0" w:beforeAutospacing="0" w:after="0" w:afterAutospacing="0"/>
        <w:jc w:val="both"/>
        <w:rPr>
          <w:sz w:val="20"/>
        </w:rPr>
      </w:pPr>
      <w:r w:rsidRPr="00666C6D">
        <w:rPr>
          <w:sz w:val="20"/>
        </w:rPr>
        <w:t xml:space="preserve">► від податкових агентів, які не включаються до загального місячного (річного) оподатковуваного доходу; </w:t>
      </w:r>
    </w:p>
    <w:p w:rsidR="00817426" w:rsidRPr="00666C6D" w:rsidRDefault="00817426" w:rsidP="00C37CF7">
      <w:pPr>
        <w:pStyle w:val="a3"/>
        <w:spacing w:before="0" w:beforeAutospacing="0" w:after="0" w:afterAutospacing="0"/>
        <w:jc w:val="both"/>
        <w:rPr>
          <w:sz w:val="20"/>
        </w:rPr>
      </w:pPr>
      <w:r w:rsidRPr="00666C6D">
        <w:rPr>
          <w:sz w:val="20"/>
        </w:rPr>
        <w:t xml:space="preserve">► виключно від податкових агентів незалежно від виду та розміру нарахованого (виплаченого, наданого) доходу, крім випадків, прямо передбачених ІV розділом ПКУ; </w:t>
      </w:r>
    </w:p>
    <w:p w:rsidR="00817426" w:rsidRPr="00666C6D" w:rsidRDefault="00817426" w:rsidP="00C37CF7">
      <w:pPr>
        <w:pStyle w:val="a3"/>
        <w:spacing w:before="0" w:beforeAutospacing="0" w:after="0" w:afterAutospacing="0"/>
        <w:jc w:val="both"/>
        <w:rPr>
          <w:sz w:val="20"/>
        </w:rPr>
      </w:pPr>
      <w:r w:rsidRPr="00666C6D">
        <w:rPr>
          <w:sz w:val="20"/>
        </w:rPr>
        <w:t xml:space="preserve">► від операцій продажу (обміну) майна, дарування, дохід від яких відповідно до цього розділу не оподатковується, оподатковується за нульовою ставкою та/або з яких при нотаріальному посвідченні договорів, за якими був сплачений ПДФО та військовий збір; </w:t>
      </w:r>
    </w:p>
    <w:p w:rsidR="00817426" w:rsidRPr="00666C6D" w:rsidRDefault="00817426" w:rsidP="00C37CF7">
      <w:pPr>
        <w:pStyle w:val="a3"/>
        <w:spacing w:before="0" w:beforeAutospacing="0" w:after="0" w:afterAutospacing="0"/>
        <w:jc w:val="both"/>
        <w:rPr>
          <w:sz w:val="20"/>
        </w:rPr>
      </w:pPr>
      <w:r w:rsidRPr="00666C6D">
        <w:rPr>
          <w:sz w:val="20"/>
        </w:rPr>
        <w:t xml:space="preserve">► у вигляді об’єктів спадщини, які оподатковуються за нульовою ставкою ПДФО та/або з яких сплачено ПДФО відповідно до п. 174.3 ст. 174 ПКУ. </w:t>
      </w:r>
    </w:p>
    <w:p w:rsidR="00817426" w:rsidRPr="00666C6D" w:rsidRDefault="00817426" w:rsidP="00C37CF7">
      <w:pPr>
        <w:pStyle w:val="a3"/>
        <w:spacing w:before="0" w:beforeAutospacing="0" w:after="0" w:afterAutospacing="0"/>
        <w:jc w:val="both"/>
        <w:rPr>
          <w:sz w:val="20"/>
        </w:rPr>
      </w:pPr>
      <w:r w:rsidRPr="00666C6D">
        <w:rPr>
          <w:sz w:val="20"/>
        </w:rPr>
        <w:t xml:space="preserve">Крім того, платники ПДФО мають право подати Декларацію з метою використання права на податкову знижку за 2021 рік по 31 грудня 2022 року включно. </w:t>
      </w:r>
    </w:p>
    <w:p w:rsidR="00817426" w:rsidRPr="00666C6D" w:rsidRDefault="00817426" w:rsidP="00C37CF7">
      <w:pPr>
        <w:pStyle w:val="a3"/>
        <w:spacing w:before="0" w:beforeAutospacing="0" w:after="0" w:afterAutospacing="0"/>
        <w:jc w:val="both"/>
        <w:rPr>
          <w:sz w:val="20"/>
        </w:rPr>
      </w:pPr>
      <w:r w:rsidRPr="00666C6D">
        <w:rPr>
          <w:rStyle w:val="a5"/>
          <w:i/>
          <w:iCs/>
          <w:sz w:val="20"/>
        </w:rPr>
        <w:t xml:space="preserve">Ми в </w:t>
      </w:r>
      <w:proofErr w:type="spellStart"/>
      <w:r w:rsidRPr="00666C6D">
        <w:rPr>
          <w:rStyle w:val="a5"/>
          <w:i/>
          <w:iCs/>
          <w:sz w:val="20"/>
        </w:rPr>
        <w:t>інтернет-просторі</w:t>
      </w:r>
      <w:proofErr w:type="spellEnd"/>
      <w:r w:rsidRPr="00666C6D">
        <w:rPr>
          <w:rStyle w:val="a5"/>
          <w:i/>
          <w:iCs/>
          <w:sz w:val="20"/>
        </w:rPr>
        <w:t>, приєднуйтесь!</w:t>
      </w:r>
      <w:r w:rsidRPr="00666C6D">
        <w:rPr>
          <w:sz w:val="20"/>
        </w:rPr>
        <w:t xml:space="preserve"> </w:t>
      </w:r>
    </w:p>
    <w:p w:rsidR="00817426" w:rsidRPr="00666C6D" w:rsidRDefault="00BB273D" w:rsidP="00C37CF7">
      <w:pPr>
        <w:pStyle w:val="a3"/>
        <w:spacing w:before="0" w:beforeAutospacing="0" w:after="0" w:afterAutospacing="0"/>
        <w:jc w:val="both"/>
        <w:rPr>
          <w:sz w:val="20"/>
        </w:rPr>
      </w:pPr>
      <w:hyperlink r:id="rId61" w:history="1">
        <w:r w:rsidR="00817426" w:rsidRPr="00666C6D">
          <w:rPr>
            <w:rStyle w:val="a6"/>
            <w:sz w:val="20"/>
          </w:rPr>
          <w:t>https://dp.tax.gov.ua/</w:t>
        </w:r>
      </w:hyperlink>
      <w:r w:rsidR="00817426" w:rsidRPr="00666C6D">
        <w:rPr>
          <w:sz w:val="20"/>
        </w:rPr>
        <w:t xml:space="preserve">; </w:t>
      </w:r>
    </w:p>
    <w:p w:rsidR="00817426" w:rsidRPr="00666C6D" w:rsidRDefault="00BB273D" w:rsidP="00C37CF7">
      <w:pPr>
        <w:pStyle w:val="a3"/>
        <w:spacing w:before="0" w:beforeAutospacing="0" w:after="0" w:afterAutospacing="0"/>
        <w:jc w:val="both"/>
        <w:rPr>
          <w:sz w:val="20"/>
        </w:rPr>
      </w:pPr>
      <w:hyperlink r:id="rId62" w:history="1">
        <w:r w:rsidR="00817426" w:rsidRPr="00666C6D">
          <w:rPr>
            <w:rStyle w:val="a6"/>
            <w:sz w:val="20"/>
          </w:rPr>
          <w:t>https://www.facebook.com/tax.dnipropetrovsk/</w:t>
        </w:r>
      </w:hyperlink>
      <w:r w:rsidR="00817426" w:rsidRPr="00666C6D">
        <w:rPr>
          <w:sz w:val="20"/>
        </w:rPr>
        <w:t xml:space="preserve">; </w:t>
      </w:r>
    </w:p>
    <w:p w:rsidR="00817426" w:rsidRPr="00666C6D" w:rsidRDefault="00BB273D" w:rsidP="00C37CF7">
      <w:pPr>
        <w:pStyle w:val="a3"/>
        <w:spacing w:before="0" w:beforeAutospacing="0" w:after="0" w:afterAutospacing="0"/>
        <w:jc w:val="both"/>
        <w:rPr>
          <w:sz w:val="20"/>
        </w:rPr>
      </w:pPr>
      <w:hyperlink r:id="rId63" w:history="1">
        <w:r w:rsidR="00817426" w:rsidRPr="00666C6D">
          <w:rPr>
            <w:rStyle w:val="a6"/>
            <w:sz w:val="20"/>
          </w:rPr>
          <w:t>https://www.youtube.com/channel/UCIxijADr1NbFo5dhZ3mQwVA</w:t>
        </w:r>
      </w:hyperlink>
      <w:r w:rsidR="00817426" w:rsidRPr="00666C6D">
        <w:rPr>
          <w:sz w:val="20"/>
        </w:rPr>
        <w:t xml:space="preserve"> </w:t>
      </w:r>
    </w:p>
    <w:p w:rsidR="00817426" w:rsidRDefault="00817426"/>
    <w:p w:rsidR="00817426" w:rsidRPr="00666C6D" w:rsidRDefault="00817426" w:rsidP="00AB28C3">
      <w:pPr>
        <w:pStyle w:val="1"/>
        <w:spacing w:before="0" w:beforeAutospacing="0" w:after="0" w:afterAutospacing="0"/>
        <w:rPr>
          <w:sz w:val="20"/>
          <w:szCs w:val="20"/>
        </w:rPr>
      </w:pPr>
      <w:r w:rsidRPr="00D74BF8">
        <w:rPr>
          <w:sz w:val="20"/>
          <w:szCs w:val="20"/>
        </w:rPr>
        <w:t>Внесено зміни до установчих документів неприбуткової організації: яким чином здійснюється</w:t>
      </w:r>
      <w:r w:rsidRPr="00666C6D">
        <w:rPr>
          <w:sz w:val="20"/>
          <w:szCs w:val="20"/>
        </w:rPr>
        <w:t xml:space="preserve"> перереєстрація такої неприбуткової організації?</w:t>
      </w:r>
    </w:p>
    <w:p w:rsidR="00817426" w:rsidRPr="00666C6D" w:rsidRDefault="00817426" w:rsidP="00AB28C3">
      <w:pPr>
        <w:pStyle w:val="a3"/>
        <w:spacing w:before="0" w:beforeAutospacing="0" w:after="0" w:afterAutospacing="0"/>
        <w:jc w:val="both"/>
        <w:rPr>
          <w:sz w:val="20"/>
        </w:rPr>
      </w:pPr>
      <w:r w:rsidRPr="00666C6D">
        <w:rPr>
          <w:sz w:val="20"/>
        </w:rPr>
        <w:t xml:space="preserve">Головне управління ДПС у Дніпропетровській області доводить до відома, що 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 постановою Кабінету Міністрів України від 13 липня 2016 року № 440 зі змінами та доповненнями (далі – Порядок). </w:t>
      </w:r>
    </w:p>
    <w:p w:rsidR="00817426" w:rsidRPr="00666C6D" w:rsidRDefault="00817426" w:rsidP="00AB28C3">
      <w:pPr>
        <w:pStyle w:val="a3"/>
        <w:spacing w:before="0" w:beforeAutospacing="0" w:after="0" w:afterAutospacing="0"/>
        <w:jc w:val="both"/>
        <w:rPr>
          <w:sz w:val="20"/>
        </w:rPr>
      </w:pPr>
      <w:r w:rsidRPr="00666C6D">
        <w:rPr>
          <w:sz w:val="20"/>
        </w:rPr>
        <w:t xml:space="preserve">Згідно з п. 14 Порядку у разі зміни організаційно-правової форми неприбуткової організації, внесення змін до її установчих документів (або установчих документів організації вищого рівня, на підставі яких діє неприбуткова організація відповідно до закону) до контролюючого органу подається реєстраційна заява з позначкою «зміни», до якої додаються копії документів відповідно до п. 6 Порядку. Заява та копії документів повинні бути подані протягом 10 календарних днів з дня державної реєстрації таких змін, а у разі, коли державна реєстрація змін не здійснюється, протягом 10 календарних днів з моменту виникнення зазначених у п. 14 Порядку обставин. </w:t>
      </w:r>
    </w:p>
    <w:p w:rsidR="00817426" w:rsidRPr="00666C6D" w:rsidRDefault="00817426" w:rsidP="00AB28C3">
      <w:pPr>
        <w:pStyle w:val="a3"/>
        <w:spacing w:before="0" w:beforeAutospacing="0" w:after="0" w:afterAutospacing="0"/>
        <w:jc w:val="both"/>
        <w:rPr>
          <w:sz w:val="20"/>
        </w:rPr>
      </w:pPr>
      <w:r w:rsidRPr="00666C6D">
        <w:rPr>
          <w:sz w:val="20"/>
        </w:rPr>
        <w:t xml:space="preserve">Пунктом 6 Порядку встановлено, що для включення до Реєстру неприбуткових установ та організацій (далі – Реєстр) неприбуткова організація повинна подати до контролюючого органу реєстраційну заяву за формою 1-РН згідно з додатком 1 до Порядку і засвідчені підписом керівника або представника такої організації та скріплені печаткою (за наявності) копії установчих документів неприбуткової організації (крім тих, що оприлюднені на порталі електронних сервісів відповідно до Закону України від 15 травня 2003 року № 755-IV «Про державну реєстрацію юридичних осіб, фізичних осіб – підприємців та громадських формувань» зі змінами та доповненнями (далі – Закон), а житлово-будівельні кооперативи також засвідчені підписом керівника або представника такого кооперативу та скріплені печаткою (за наявності) копії документів, що підтверджують дату прийняття в експлуатацію закінченого будівництвом житлового будинку та факт спорудження або придбання такого будинку житлово-будівельним (житловим) кооперативом. Неприбуткові організації, що діють на підставі установчих документів організації вищого рівня, відповідно до закону подають разом із реєстраційною заявою за формою 1-РН згідно з додатком 1 до Порядку засвідчену підписом керівника або представника такої організації та скріплену печаткою (за наявності) копію документа, який підтверджує включення до організації вищого рівня та надає право діяти на підставі установчих документів такої організації вищого рівня. </w:t>
      </w:r>
    </w:p>
    <w:p w:rsidR="00817426" w:rsidRPr="00666C6D" w:rsidRDefault="00817426" w:rsidP="00AB28C3">
      <w:pPr>
        <w:pStyle w:val="a3"/>
        <w:spacing w:before="0" w:beforeAutospacing="0" w:after="0" w:afterAutospacing="0"/>
        <w:jc w:val="both"/>
        <w:rPr>
          <w:sz w:val="20"/>
        </w:rPr>
      </w:pPr>
      <w:r w:rsidRPr="00666C6D">
        <w:rPr>
          <w:sz w:val="20"/>
        </w:rPr>
        <w:lastRenderedPageBreak/>
        <w:t xml:space="preserve">Реєстраційна заява та копії зазначених документів можуть бути подані (надіслані) неприбутковою організацією в один із таких способів: </w:t>
      </w:r>
    </w:p>
    <w:p w:rsidR="00817426" w:rsidRPr="00666C6D" w:rsidRDefault="00817426" w:rsidP="00AB28C3">
      <w:pPr>
        <w:pStyle w:val="a3"/>
        <w:spacing w:before="0" w:beforeAutospacing="0" w:after="0" w:afterAutospacing="0"/>
        <w:jc w:val="both"/>
        <w:rPr>
          <w:sz w:val="20"/>
        </w:rPr>
      </w:pPr>
      <w:r w:rsidRPr="00666C6D">
        <w:rPr>
          <w:sz w:val="20"/>
        </w:rPr>
        <w:t xml:space="preserve">► особисто керівником або представником неприбуткової організації (в обох випадках з документальним підтвердженням особи та її повноважень) або уповноваженою на це особою; </w:t>
      </w:r>
    </w:p>
    <w:p w:rsidR="00817426" w:rsidRPr="00666C6D" w:rsidRDefault="00817426" w:rsidP="00AB28C3">
      <w:pPr>
        <w:pStyle w:val="a3"/>
        <w:spacing w:before="0" w:beforeAutospacing="0" w:after="0" w:afterAutospacing="0"/>
        <w:jc w:val="both"/>
        <w:rPr>
          <w:sz w:val="20"/>
        </w:rPr>
      </w:pPr>
      <w:r w:rsidRPr="00666C6D">
        <w:rPr>
          <w:sz w:val="20"/>
        </w:rPr>
        <w:t xml:space="preserve">► поштою з повідомленням про вручення та описом вкладення; </w:t>
      </w:r>
    </w:p>
    <w:p w:rsidR="00817426" w:rsidRPr="00666C6D" w:rsidRDefault="00817426" w:rsidP="00AB28C3">
      <w:pPr>
        <w:pStyle w:val="a3"/>
        <w:spacing w:before="0" w:beforeAutospacing="0" w:after="0" w:afterAutospacing="0"/>
        <w:jc w:val="both"/>
        <w:rPr>
          <w:sz w:val="20"/>
        </w:rPr>
      </w:pPr>
      <w:r w:rsidRPr="00666C6D">
        <w:rPr>
          <w:sz w:val="20"/>
        </w:rPr>
        <w:t xml:space="preserve">► засобами електронного зв’язку в електронній формі з дотриманням умови щодо реєстрації електронного підпису підзвітних осіб у порядку, визначеному законодавством, якщо установчі документи оприлюднені на порталі електронних сервісів відповідно до Закону; </w:t>
      </w:r>
    </w:p>
    <w:p w:rsidR="00817426" w:rsidRPr="00666C6D" w:rsidRDefault="00817426" w:rsidP="00AB28C3">
      <w:pPr>
        <w:pStyle w:val="a3"/>
        <w:spacing w:before="0" w:beforeAutospacing="0" w:after="0" w:afterAutospacing="0"/>
        <w:jc w:val="both"/>
        <w:rPr>
          <w:sz w:val="20"/>
        </w:rPr>
      </w:pPr>
      <w:r w:rsidRPr="00666C6D">
        <w:rPr>
          <w:sz w:val="20"/>
        </w:rPr>
        <w:t xml:space="preserve">► державному реєстратору як додаток до заяви про державну реєстрацію змін до відомостей про юридичну особу в разі внесення до установчих документів змін, які впливають на систему оподаткування неприбуткової організації. Така заява передається в електронній формі в установленому порядку технічним адміністратором Єдиного державного реєстру юридичних осіб, фізичних осіб – підприємців та громадських формувань до контролюючих органів разом з відомостями про державну реєстрацію змін до відомостей про юридичну особу згідно із Законом. </w:t>
      </w:r>
    </w:p>
    <w:p w:rsidR="00817426" w:rsidRPr="00666C6D" w:rsidRDefault="00817426" w:rsidP="00AB28C3">
      <w:pPr>
        <w:pStyle w:val="a3"/>
        <w:spacing w:before="0" w:beforeAutospacing="0" w:after="0" w:afterAutospacing="0"/>
        <w:jc w:val="both"/>
        <w:rPr>
          <w:sz w:val="20"/>
        </w:rPr>
      </w:pPr>
      <w:r w:rsidRPr="00666C6D">
        <w:rPr>
          <w:sz w:val="20"/>
        </w:rPr>
        <w:t xml:space="preserve">Розгляд реєстраційної заяви з позначкою «зміни» здійснюється контролюючим органом у порядку, визначеному, зокрема, п. 8 Порядку (п. 15 Порядку). </w:t>
      </w:r>
    </w:p>
    <w:p w:rsidR="00817426" w:rsidRPr="00666C6D" w:rsidRDefault="00817426" w:rsidP="00AB28C3">
      <w:pPr>
        <w:pStyle w:val="a3"/>
        <w:spacing w:before="0" w:beforeAutospacing="0" w:after="0" w:afterAutospacing="0"/>
        <w:jc w:val="both"/>
        <w:rPr>
          <w:sz w:val="20"/>
        </w:rPr>
      </w:pPr>
      <w:r w:rsidRPr="00666C6D">
        <w:rPr>
          <w:sz w:val="20"/>
        </w:rPr>
        <w:t xml:space="preserve">Відповідно до п. 8 Порядку за результатами розгляду реєстраційної заяви та документів, що додаються до неї, або на підставі відомостей, отриманих з Єдиного державного реєстру юридичних осіб, фізичних осіб – підприємців та громадських формувань, протягом трьох робочих днів з дня їх отримання контролюючим органом приймається рішення, зокрема, про включення, повторне включення, відмову у включенні (повторному включенні) неприбуткової організації до Реєстру. </w:t>
      </w:r>
    </w:p>
    <w:p w:rsidR="00817426" w:rsidRPr="00666C6D" w:rsidRDefault="00817426" w:rsidP="00AB28C3">
      <w:pPr>
        <w:pStyle w:val="a3"/>
        <w:spacing w:before="0" w:beforeAutospacing="0" w:after="0" w:afterAutospacing="0"/>
        <w:jc w:val="both"/>
        <w:rPr>
          <w:sz w:val="20"/>
        </w:rPr>
      </w:pPr>
      <w:r w:rsidRPr="00666C6D">
        <w:rPr>
          <w:sz w:val="20"/>
        </w:rPr>
        <w:t xml:space="preserve">У разі відсутності підстав для відмови у включенні (повторному включенні) до Реєстру, присвоєнні (зміні) ознаки неприбутковості контролюючий орган зобов’язаний протягом трьох робочих днів з дня отримання контролюючим органом реєстраційної заяви та документів, що додаються до неї, або з дня отримання відомостей з Єдиного державного реєстру юридичних осіб, фізичних осіб – підприємців та громадських формувань, внести до Реєстру відповідний запис про включення (повторне включення) такої неприбуткової організації до Реєстру, присвоєння (зміну) ознаки неприбутковості. </w:t>
      </w:r>
    </w:p>
    <w:p w:rsidR="00817426" w:rsidRPr="00666C6D" w:rsidRDefault="00817426" w:rsidP="00AB28C3">
      <w:pPr>
        <w:pStyle w:val="a3"/>
        <w:spacing w:before="0" w:beforeAutospacing="0" w:after="0" w:afterAutospacing="0"/>
        <w:jc w:val="both"/>
        <w:rPr>
          <w:sz w:val="20"/>
        </w:rPr>
      </w:pPr>
      <w:r w:rsidRPr="00666C6D">
        <w:rPr>
          <w:sz w:val="20"/>
        </w:rPr>
        <w:t xml:space="preserve">У разі наявності підстав для відмови у включенні (повторному включенні) до Реєстру, присвоєнні (зміні) ознаки неприбутковості або для виключення неприбуткової організації з Реєстру контролюючим органом готується відповідне рішення за формою згідно з додатком 2 до Порядку у двох примірниках, один з яких вручається такій організації у порядку, визначеному ст. 42 ПКУ, а другий залишається в контролюючому органі. </w:t>
      </w:r>
    </w:p>
    <w:p w:rsidR="00817426" w:rsidRPr="00666C6D" w:rsidRDefault="00817426" w:rsidP="00AB28C3">
      <w:pPr>
        <w:pStyle w:val="a3"/>
        <w:spacing w:before="0" w:beforeAutospacing="0" w:after="0" w:afterAutospacing="0"/>
        <w:jc w:val="both"/>
        <w:rPr>
          <w:sz w:val="20"/>
        </w:rPr>
      </w:pPr>
      <w:r w:rsidRPr="00666C6D">
        <w:rPr>
          <w:sz w:val="20"/>
        </w:rPr>
        <w:t xml:space="preserve">Після отримання рішення про відмову у включенні (повторному включенні) до Реєстру неприбуткова організація може усунути недоліки та повторно подати документи до контролюючого органу відповідно до п. 6 Порядку, не змінюючи при цьому положення установчих документів, до яких контролюючим органом не висловлено зауважень. Повторно надіслана реєстраційна заява розглядається в строки, зазначені в абзаці першому п. 8 Порядку. </w:t>
      </w:r>
    </w:p>
    <w:p w:rsidR="00817426" w:rsidRPr="00666C6D" w:rsidRDefault="00817426" w:rsidP="00AB28C3">
      <w:pPr>
        <w:pStyle w:val="a3"/>
        <w:spacing w:before="0" w:beforeAutospacing="0" w:after="0" w:afterAutospacing="0"/>
        <w:jc w:val="both"/>
        <w:rPr>
          <w:sz w:val="20"/>
        </w:rPr>
      </w:pPr>
      <w:r w:rsidRPr="00666C6D">
        <w:rPr>
          <w:rStyle w:val="a5"/>
          <w:i/>
          <w:iCs/>
          <w:sz w:val="20"/>
        </w:rPr>
        <w:t xml:space="preserve">Ми в </w:t>
      </w:r>
      <w:proofErr w:type="spellStart"/>
      <w:r w:rsidRPr="00666C6D">
        <w:rPr>
          <w:rStyle w:val="a5"/>
          <w:i/>
          <w:iCs/>
          <w:sz w:val="20"/>
        </w:rPr>
        <w:t>інтернет-просторі</w:t>
      </w:r>
      <w:proofErr w:type="spellEnd"/>
      <w:r w:rsidRPr="00666C6D">
        <w:rPr>
          <w:rStyle w:val="a5"/>
          <w:i/>
          <w:iCs/>
          <w:sz w:val="20"/>
        </w:rPr>
        <w:t>, приєднуйтесь!</w:t>
      </w:r>
      <w:r w:rsidRPr="00666C6D">
        <w:rPr>
          <w:sz w:val="20"/>
        </w:rPr>
        <w:t xml:space="preserve"> </w:t>
      </w:r>
    </w:p>
    <w:p w:rsidR="00817426" w:rsidRPr="00666C6D" w:rsidRDefault="00BB273D" w:rsidP="00AB28C3">
      <w:pPr>
        <w:pStyle w:val="a3"/>
        <w:spacing w:before="0" w:beforeAutospacing="0" w:after="0" w:afterAutospacing="0"/>
        <w:jc w:val="both"/>
        <w:rPr>
          <w:sz w:val="20"/>
        </w:rPr>
      </w:pPr>
      <w:hyperlink r:id="rId64" w:history="1">
        <w:r w:rsidR="00817426" w:rsidRPr="00666C6D">
          <w:rPr>
            <w:rStyle w:val="a6"/>
            <w:sz w:val="20"/>
          </w:rPr>
          <w:t>https://dp.tax.gov.ua/</w:t>
        </w:r>
      </w:hyperlink>
      <w:r w:rsidR="00817426" w:rsidRPr="00666C6D">
        <w:rPr>
          <w:sz w:val="20"/>
        </w:rPr>
        <w:t xml:space="preserve">; </w:t>
      </w:r>
    </w:p>
    <w:p w:rsidR="00817426" w:rsidRPr="00666C6D" w:rsidRDefault="00BB273D" w:rsidP="00AB28C3">
      <w:pPr>
        <w:pStyle w:val="a3"/>
        <w:spacing w:before="0" w:beforeAutospacing="0" w:after="0" w:afterAutospacing="0"/>
        <w:jc w:val="both"/>
        <w:rPr>
          <w:sz w:val="20"/>
        </w:rPr>
      </w:pPr>
      <w:hyperlink r:id="rId65" w:history="1">
        <w:r w:rsidR="00817426" w:rsidRPr="00666C6D">
          <w:rPr>
            <w:rStyle w:val="a6"/>
            <w:sz w:val="20"/>
          </w:rPr>
          <w:t>https://www.facebook.com/tax.dnipropetrovsk/</w:t>
        </w:r>
      </w:hyperlink>
      <w:r w:rsidR="00817426" w:rsidRPr="00666C6D">
        <w:rPr>
          <w:sz w:val="20"/>
        </w:rPr>
        <w:t xml:space="preserve">; </w:t>
      </w:r>
    </w:p>
    <w:p w:rsidR="00817426" w:rsidRPr="00666C6D" w:rsidRDefault="00BB273D" w:rsidP="00AB28C3">
      <w:pPr>
        <w:pStyle w:val="a3"/>
        <w:spacing w:before="0" w:beforeAutospacing="0" w:after="0" w:afterAutospacing="0"/>
        <w:jc w:val="both"/>
        <w:rPr>
          <w:sz w:val="20"/>
        </w:rPr>
      </w:pPr>
      <w:hyperlink r:id="rId66" w:history="1">
        <w:r w:rsidR="00817426" w:rsidRPr="00666C6D">
          <w:rPr>
            <w:rStyle w:val="a6"/>
            <w:sz w:val="20"/>
          </w:rPr>
          <w:t>https://www.youtube.com/channel/UCIxijADr1NbFo5dhZ3mQwVA</w:t>
        </w:r>
      </w:hyperlink>
      <w:r w:rsidR="00817426" w:rsidRPr="00666C6D">
        <w:rPr>
          <w:sz w:val="20"/>
        </w:rPr>
        <w:t xml:space="preserve"> </w:t>
      </w:r>
    </w:p>
    <w:p w:rsidR="00817426" w:rsidRDefault="00817426"/>
    <w:p w:rsidR="00817426" w:rsidRPr="00AB28C3" w:rsidRDefault="00817426"/>
    <w:p w:rsidR="00817426" w:rsidRPr="002443BB" w:rsidRDefault="00817426" w:rsidP="002443BB">
      <w:pPr>
        <w:pStyle w:val="a3"/>
        <w:spacing w:before="0" w:beforeAutospacing="0" w:after="0" w:afterAutospacing="0"/>
        <w:rPr>
          <w:b/>
          <w:sz w:val="20"/>
        </w:rPr>
      </w:pPr>
      <w:r w:rsidRPr="002443BB">
        <w:rPr>
          <w:b/>
          <w:bCs/>
          <w:sz w:val="20"/>
        </w:rPr>
        <w:t xml:space="preserve">1. </w:t>
      </w:r>
      <w:r w:rsidRPr="002443BB">
        <w:rPr>
          <w:b/>
          <w:sz w:val="20"/>
          <w:lang w:val="ru-RU"/>
        </w:rPr>
        <w:t xml:space="preserve">Сеанс </w:t>
      </w:r>
      <w:proofErr w:type="gramStart"/>
      <w:r w:rsidRPr="002443BB">
        <w:rPr>
          <w:b/>
          <w:sz w:val="20"/>
          <w:lang w:val="ru-RU"/>
        </w:rPr>
        <w:t>телефонного</w:t>
      </w:r>
      <w:proofErr w:type="gramEnd"/>
      <w:r w:rsidRPr="002443BB">
        <w:rPr>
          <w:b/>
          <w:sz w:val="20"/>
          <w:lang w:val="ru-RU"/>
        </w:rPr>
        <w:t xml:space="preserve"> </w:t>
      </w:r>
      <w:proofErr w:type="spellStart"/>
      <w:r w:rsidRPr="002443BB">
        <w:rPr>
          <w:b/>
          <w:sz w:val="20"/>
          <w:lang w:val="ru-RU"/>
        </w:rPr>
        <w:t>зв’язку</w:t>
      </w:r>
      <w:proofErr w:type="spellEnd"/>
      <w:r w:rsidRPr="002443BB">
        <w:rPr>
          <w:b/>
          <w:sz w:val="20"/>
          <w:lang w:val="ru-RU"/>
        </w:rPr>
        <w:t xml:space="preserve"> «</w:t>
      </w:r>
      <w:proofErr w:type="spellStart"/>
      <w:r w:rsidRPr="002443BB">
        <w:rPr>
          <w:b/>
          <w:sz w:val="20"/>
          <w:lang w:val="ru-RU"/>
        </w:rPr>
        <w:t>гаряча</w:t>
      </w:r>
      <w:proofErr w:type="spellEnd"/>
      <w:r w:rsidRPr="002443BB">
        <w:rPr>
          <w:b/>
          <w:sz w:val="20"/>
          <w:lang w:val="ru-RU"/>
        </w:rPr>
        <w:t xml:space="preserve"> </w:t>
      </w:r>
      <w:proofErr w:type="spellStart"/>
      <w:r w:rsidRPr="002443BB">
        <w:rPr>
          <w:b/>
          <w:sz w:val="20"/>
          <w:lang w:val="ru-RU"/>
        </w:rPr>
        <w:t>лінія</w:t>
      </w:r>
      <w:proofErr w:type="spellEnd"/>
      <w:r w:rsidRPr="002443BB">
        <w:rPr>
          <w:b/>
          <w:sz w:val="20"/>
          <w:lang w:val="ru-RU"/>
        </w:rPr>
        <w:t xml:space="preserve">» </w:t>
      </w:r>
      <w:r w:rsidRPr="002443BB">
        <w:rPr>
          <w:b/>
          <w:sz w:val="20"/>
        </w:rPr>
        <w:t>з актуальних тем сьогодення</w:t>
      </w:r>
    </w:p>
    <w:p w:rsidR="00817426" w:rsidRPr="002443BB" w:rsidRDefault="00817426" w:rsidP="002443BB">
      <w:pPr>
        <w:spacing w:after="0" w:line="240" w:lineRule="auto"/>
        <w:ind w:firstLine="851"/>
        <w:jc w:val="both"/>
        <w:rPr>
          <w:rFonts w:ascii="Times New Roman" w:hAnsi="Times New Roman"/>
          <w:sz w:val="20"/>
          <w:szCs w:val="20"/>
        </w:rPr>
      </w:pPr>
      <w:r w:rsidRPr="002443BB">
        <w:rPr>
          <w:rFonts w:ascii="Times New Roman" w:hAnsi="Times New Roman"/>
          <w:sz w:val="20"/>
          <w:szCs w:val="20"/>
        </w:rPr>
        <w:t>Відділ комунікацій з громадськістю управління інформаційної взаємодії Головного управління ДПС у Дніпропетровській області (Криворізький південний регіон) інформує.</w:t>
      </w:r>
    </w:p>
    <w:p w:rsidR="00817426" w:rsidRPr="002443BB" w:rsidRDefault="00817426" w:rsidP="002443BB">
      <w:pPr>
        <w:pStyle w:val="a3"/>
        <w:spacing w:before="0" w:beforeAutospacing="0" w:after="0" w:afterAutospacing="0"/>
        <w:ind w:firstLine="851"/>
        <w:jc w:val="both"/>
        <w:rPr>
          <w:sz w:val="20"/>
        </w:rPr>
      </w:pPr>
      <w:r w:rsidRPr="002443BB">
        <w:rPr>
          <w:sz w:val="20"/>
        </w:rPr>
        <w:t xml:space="preserve">Нещодавно у приміщенні Криворізької південної ДПІ за участі </w:t>
      </w:r>
      <w:r w:rsidRPr="002443BB">
        <w:rPr>
          <w:color w:val="000000"/>
          <w:sz w:val="20"/>
        </w:rPr>
        <w:t xml:space="preserve">начальника Криворізької південної ДПІ Головного управління ДПС у Дніпропетровській області Дмитра </w:t>
      </w:r>
      <w:proofErr w:type="spellStart"/>
      <w:r w:rsidRPr="002443BB">
        <w:rPr>
          <w:color w:val="000000"/>
          <w:sz w:val="20"/>
        </w:rPr>
        <w:t>Моїсєєва</w:t>
      </w:r>
      <w:proofErr w:type="spellEnd"/>
      <w:r w:rsidRPr="002443BB">
        <w:rPr>
          <w:sz w:val="20"/>
        </w:rPr>
        <w:t xml:space="preserve"> відбувся сеанс телефонного зв’язку «гаряча лінія» з питань: застосування РРО/ПРРО</w:t>
      </w:r>
      <w:r w:rsidRPr="002443BB">
        <w:rPr>
          <w:rStyle w:val="rvts23"/>
          <w:bCs/>
          <w:color w:val="000000"/>
          <w:sz w:val="20"/>
        </w:rPr>
        <w:t>, податкової амністії та декларування громадянами доходів, отриманих у 2021 році</w:t>
      </w:r>
      <w:r w:rsidRPr="002443BB">
        <w:rPr>
          <w:sz w:val="20"/>
        </w:rPr>
        <w:t>.</w:t>
      </w:r>
    </w:p>
    <w:p w:rsidR="00817426" w:rsidRPr="002443BB" w:rsidRDefault="00817426" w:rsidP="002443BB">
      <w:pPr>
        <w:pStyle w:val="a3"/>
        <w:spacing w:before="0" w:beforeAutospacing="0" w:after="0" w:afterAutospacing="0"/>
        <w:ind w:firstLine="851"/>
        <w:jc w:val="both"/>
        <w:rPr>
          <w:sz w:val="20"/>
        </w:rPr>
      </w:pPr>
      <w:proofErr w:type="spellStart"/>
      <w:r w:rsidRPr="002443BB">
        <w:rPr>
          <w:sz w:val="20"/>
        </w:rPr>
        <w:t>Суб</w:t>
      </w:r>
      <w:proofErr w:type="spellEnd"/>
      <w:r w:rsidRPr="002443BB">
        <w:rPr>
          <w:sz w:val="20"/>
          <w:lang w:val="ru-RU"/>
        </w:rPr>
        <w:t>’</w:t>
      </w:r>
      <w:proofErr w:type="spellStart"/>
      <w:r w:rsidRPr="002443BB">
        <w:rPr>
          <w:sz w:val="20"/>
        </w:rPr>
        <w:t>єкти</w:t>
      </w:r>
      <w:proofErr w:type="spellEnd"/>
      <w:r w:rsidRPr="002443BB">
        <w:rPr>
          <w:sz w:val="20"/>
        </w:rPr>
        <w:t xml:space="preserve"> господарювання мали змогу одержати відповіді на актуальні питання.</w:t>
      </w:r>
    </w:p>
    <w:p w:rsidR="00817426" w:rsidRPr="002443BB" w:rsidRDefault="00817426" w:rsidP="002443BB">
      <w:pPr>
        <w:pStyle w:val="a3"/>
        <w:spacing w:before="0" w:beforeAutospacing="0" w:after="0" w:afterAutospacing="0"/>
        <w:ind w:firstLine="851"/>
        <w:jc w:val="both"/>
        <w:rPr>
          <w:i/>
          <w:sz w:val="20"/>
          <w:lang w:val="ru-RU"/>
        </w:rPr>
      </w:pPr>
      <w:proofErr w:type="spellStart"/>
      <w:r w:rsidRPr="002443BB">
        <w:rPr>
          <w:rStyle w:val="a7"/>
          <w:b/>
          <w:bCs/>
          <w:sz w:val="20"/>
          <w:lang w:val="ru-RU"/>
        </w:rPr>
        <w:t>Питання</w:t>
      </w:r>
      <w:proofErr w:type="spellEnd"/>
      <w:r w:rsidRPr="002443BB">
        <w:rPr>
          <w:rStyle w:val="a7"/>
          <w:b/>
          <w:bCs/>
          <w:sz w:val="20"/>
          <w:lang w:val="ru-RU"/>
        </w:rPr>
        <w:t xml:space="preserve">. </w:t>
      </w:r>
      <w:proofErr w:type="spellStart"/>
      <w:r w:rsidRPr="002443BB">
        <w:rPr>
          <w:rStyle w:val="a7"/>
          <w:bCs/>
          <w:sz w:val="20"/>
          <w:lang w:val="ru-RU"/>
        </w:rPr>
        <w:t>Чи</w:t>
      </w:r>
      <w:proofErr w:type="spellEnd"/>
      <w:r w:rsidRPr="002443BB">
        <w:rPr>
          <w:rStyle w:val="a7"/>
          <w:bCs/>
          <w:sz w:val="20"/>
          <w:lang w:val="ru-RU"/>
        </w:rPr>
        <w:t xml:space="preserve"> </w:t>
      </w:r>
      <w:proofErr w:type="spellStart"/>
      <w:r w:rsidRPr="002443BB">
        <w:rPr>
          <w:rStyle w:val="a7"/>
          <w:bCs/>
          <w:sz w:val="20"/>
          <w:lang w:val="ru-RU"/>
        </w:rPr>
        <w:t>можливо</w:t>
      </w:r>
      <w:proofErr w:type="spellEnd"/>
      <w:r w:rsidRPr="002443BB">
        <w:rPr>
          <w:rStyle w:val="a7"/>
          <w:bCs/>
          <w:sz w:val="20"/>
          <w:lang w:val="ru-RU"/>
        </w:rPr>
        <w:t xml:space="preserve"> </w:t>
      </w:r>
      <w:proofErr w:type="spellStart"/>
      <w:r w:rsidRPr="002443BB">
        <w:rPr>
          <w:rStyle w:val="a7"/>
          <w:bCs/>
          <w:sz w:val="20"/>
          <w:lang w:val="ru-RU"/>
        </w:rPr>
        <w:t>використовувати</w:t>
      </w:r>
      <w:proofErr w:type="spellEnd"/>
      <w:r w:rsidRPr="002443BB">
        <w:rPr>
          <w:rStyle w:val="a7"/>
          <w:bCs/>
          <w:sz w:val="20"/>
          <w:lang w:val="ru-RU"/>
        </w:rPr>
        <w:t xml:space="preserve"> </w:t>
      </w:r>
      <w:proofErr w:type="spellStart"/>
      <w:r w:rsidRPr="002443BB">
        <w:rPr>
          <w:rStyle w:val="a7"/>
          <w:bCs/>
          <w:sz w:val="20"/>
          <w:lang w:val="ru-RU"/>
        </w:rPr>
        <w:t>декілька</w:t>
      </w:r>
      <w:proofErr w:type="spellEnd"/>
      <w:r w:rsidRPr="002443BB">
        <w:rPr>
          <w:rStyle w:val="a7"/>
          <w:bCs/>
          <w:sz w:val="20"/>
          <w:lang w:val="ru-RU"/>
        </w:rPr>
        <w:t xml:space="preserve"> </w:t>
      </w:r>
      <w:proofErr w:type="spellStart"/>
      <w:r w:rsidRPr="002443BB">
        <w:rPr>
          <w:rStyle w:val="a7"/>
          <w:bCs/>
          <w:sz w:val="20"/>
          <w:lang w:val="ru-RU"/>
        </w:rPr>
        <w:t>програмних</w:t>
      </w:r>
      <w:proofErr w:type="spellEnd"/>
      <w:r w:rsidRPr="002443BB">
        <w:rPr>
          <w:rStyle w:val="a7"/>
          <w:bCs/>
          <w:sz w:val="20"/>
          <w:lang w:val="ru-RU"/>
        </w:rPr>
        <w:t xml:space="preserve"> РРО </w:t>
      </w:r>
      <w:proofErr w:type="gramStart"/>
      <w:r w:rsidRPr="002443BB">
        <w:rPr>
          <w:rStyle w:val="a7"/>
          <w:bCs/>
          <w:sz w:val="20"/>
          <w:lang w:val="ru-RU"/>
        </w:rPr>
        <w:t>на</w:t>
      </w:r>
      <w:proofErr w:type="gramEnd"/>
      <w:r w:rsidRPr="002443BB">
        <w:rPr>
          <w:rStyle w:val="a7"/>
          <w:bCs/>
          <w:sz w:val="20"/>
          <w:lang w:val="ru-RU"/>
        </w:rPr>
        <w:t xml:space="preserve"> одному </w:t>
      </w:r>
      <w:proofErr w:type="spellStart"/>
      <w:r w:rsidRPr="002443BB">
        <w:rPr>
          <w:rStyle w:val="a7"/>
          <w:bCs/>
          <w:sz w:val="20"/>
          <w:lang w:val="ru-RU"/>
        </w:rPr>
        <w:t>пристрої</w:t>
      </w:r>
      <w:proofErr w:type="spellEnd"/>
      <w:r w:rsidRPr="002443BB">
        <w:rPr>
          <w:rStyle w:val="a7"/>
          <w:bCs/>
          <w:sz w:val="20"/>
          <w:lang w:val="ru-RU"/>
        </w:rPr>
        <w:t xml:space="preserve">? </w:t>
      </w:r>
    </w:p>
    <w:p w:rsidR="00817426" w:rsidRPr="002443BB" w:rsidRDefault="00817426" w:rsidP="002443BB">
      <w:pPr>
        <w:pStyle w:val="a3"/>
        <w:spacing w:before="0" w:beforeAutospacing="0" w:after="0" w:afterAutospacing="0"/>
        <w:ind w:firstLine="851"/>
        <w:jc w:val="both"/>
        <w:rPr>
          <w:sz w:val="20"/>
          <w:lang w:val="ru-RU"/>
        </w:rPr>
      </w:pPr>
      <w:proofErr w:type="spellStart"/>
      <w:r w:rsidRPr="002443BB">
        <w:rPr>
          <w:b/>
          <w:sz w:val="20"/>
          <w:lang w:val="ru-RU"/>
        </w:rPr>
        <w:t>Відповідь</w:t>
      </w:r>
      <w:proofErr w:type="spellEnd"/>
      <w:r w:rsidRPr="002443BB">
        <w:rPr>
          <w:b/>
          <w:sz w:val="20"/>
          <w:lang w:val="ru-RU"/>
        </w:rPr>
        <w:t xml:space="preserve">. </w:t>
      </w:r>
      <w:proofErr w:type="spellStart"/>
      <w:r w:rsidRPr="002443BB">
        <w:rPr>
          <w:sz w:val="20"/>
          <w:lang w:val="ru-RU"/>
        </w:rPr>
        <w:t>Програмне</w:t>
      </w:r>
      <w:proofErr w:type="spellEnd"/>
      <w:r w:rsidRPr="002443BB">
        <w:rPr>
          <w:sz w:val="20"/>
          <w:lang w:val="ru-RU"/>
        </w:rPr>
        <w:t xml:space="preserve"> </w:t>
      </w:r>
      <w:proofErr w:type="spellStart"/>
      <w:r w:rsidRPr="002443BB">
        <w:rPr>
          <w:sz w:val="20"/>
          <w:lang w:val="ru-RU"/>
        </w:rPr>
        <w:t>забезпечення</w:t>
      </w:r>
      <w:proofErr w:type="spellEnd"/>
      <w:r w:rsidRPr="002443BB">
        <w:rPr>
          <w:sz w:val="20"/>
          <w:lang w:val="ru-RU"/>
        </w:rPr>
        <w:t xml:space="preserve"> для </w:t>
      </w:r>
      <w:proofErr w:type="spellStart"/>
      <w:r w:rsidRPr="002443BB">
        <w:rPr>
          <w:sz w:val="20"/>
          <w:lang w:val="ru-RU"/>
        </w:rPr>
        <w:t>програмного</w:t>
      </w:r>
      <w:proofErr w:type="spellEnd"/>
      <w:r w:rsidRPr="002443BB">
        <w:rPr>
          <w:sz w:val="20"/>
          <w:lang w:val="ru-RU"/>
        </w:rPr>
        <w:t xml:space="preserve"> РРО </w:t>
      </w:r>
      <w:proofErr w:type="spellStart"/>
      <w:r w:rsidRPr="002443BB">
        <w:rPr>
          <w:sz w:val="20"/>
          <w:lang w:val="ru-RU"/>
        </w:rPr>
        <w:t>може</w:t>
      </w:r>
      <w:proofErr w:type="spellEnd"/>
      <w:r w:rsidRPr="002443BB">
        <w:rPr>
          <w:sz w:val="20"/>
          <w:lang w:val="ru-RU"/>
        </w:rPr>
        <w:t xml:space="preserve"> бути </w:t>
      </w:r>
      <w:proofErr w:type="spellStart"/>
      <w:r w:rsidRPr="002443BB">
        <w:rPr>
          <w:sz w:val="20"/>
          <w:lang w:val="ru-RU"/>
        </w:rPr>
        <w:t>одночасно</w:t>
      </w:r>
      <w:proofErr w:type="spellEnd"/>
      <w:r w:rsidRPr="002443BB">
        <w:rPr>
          <w:sz w:val="20"/>
          <w:lang w:val="ru-RU"/>
        </w:rPr>
        <w:t xml:space="preserve"> </w:t>
      </w:r>
      <w:proofErr w:type="spellStart"/>
      <w:r w:rsidRPr="002443BB">
        <w:rPr>
          <w:sz w:val="20"/>
          <w:lang w:val="ru-RU"/>
        </w:rPr>
        <w:t>встановлено</w:t>
      </w:r>
      <w:proofErr w:type="spellEnd"/>
      <w:r w:rsidRPr="002443BB">
        <w:rPr>
          <w:sz w:val="20"/>
          <w:lang w:val="ru-RU"/>
        </w:rPr>
        <w:t xml:space="preserve"> на </w:t>
      </w:r>
      <w:proofErr w:type="spellStart"/>
      <w:r w:rsidRPr="002443BB">
        <w:rPr>
          <w:sz w:val="20"/>
          <w:lang w:val="ru-RU"/>
        </w:rPr>
        <w:t>будь-яку</w:t>
      </w:r>
      <w:proofErr w:type="spellEnd"/>
      <w:r w:rsidRPr="002443BB">
        <w:rPr>
          <w:sz w:val="20"/>
          <w:lang w:val="ru-RU"/>
        </w:rPr>
        <w:t xml:space="preserve"> </w:t>
      </w:r>
      <w:proofErr w:type="spellStart"/>
      <w:r w:rsidRPr="002443BB">
        <w:rPr>
          <w:sz w:val="20"/>
          <w:lang w:val="ru-RU"/>
        </w:rPr>
        <w:t>кількість</w:t>
      </w:r>
      <w:proofErr w:type="spellEnd"/>
      <w:r w:rsidRPr="002443BB">
        <w:rPr>
          <w:sz w:val="20"/>
          <w:lang w:val="ru-RU"/>
        </w:rPr>
        <w:t xml:space="preserve"> </w:t>
      </w:r>
      <w:proofErr w:type="spellStart"/>
      <w:r w:rsidRPr="002443BB">
        <w:rPr>
          <w:sz w:val="20"/>
          <w:lang w:val="ru-RU"/>
        </w:rPr>
        <w:t>пристроїв</w:t>
      </w:r>
      <w:proofErr w:type="spellEnd"/>
      <w:r w:rsidRPr="002443BB">
        <w:rPr>
          <w:sz w:val="20"/>
          <w:lang w:val="ru-RU"/>
        </w:rPr>
        <w:t xml:space="preserve">, </w:t>
      </w:r>
      <w:proofErr w:type="spellStart"/>
      <w:r w:rsidRPr="002443BB">
        <w:rPr>
          <w:sz w:val="20"/>
          <w:lang w:val="ru-RU"/>
        </w:rPr>
        <w:t>але</w:t>
      </w:r>
      <w:proofErr w:type="spellEnd"/>
      <w:r w:rsidRPr="002443BB">
        <w:rPr>
          <w:sz w:val="20"/>
          <w:lang w:val="ru-RU"/>
        </w:rPr>
        <w:t xml:space="preserve"> </w:t>
      </w:r>
      <w:proofErr w:type="spellStart"/>
      <w:r w:rsidRPr="002443BB">
        <w:rPr>
          <w:sz w:val="20"/>
          <w:lang w:val="ru-RU"/>
        </w:rPr>
        <w:t>використовувати</w:t>
      </w:r>
      <w:proofErr w:type="spellEnd"/>
      <w:r w:rsidRPr="002443BB">
        <w:rPr>
          <w:sz w:val="20"/>
          <w:lang w:val="ru-RU"/>
        </w:rPr>
        <w:t xml:space="preserve"> один ПРРО </w:t>
      </w:r>
      <w:proofErr w:type="spellStart"/>
      <w:r w:rsidRPr="002443BB">
        <w:rPr>
          <w:sz w:val="20"/>
          <w:lang w:val="ru-RU"/>
        </w:rPr>
        <w:t>можна</w:t>
      </w:r>
      <w:proofErr w:type="spellEnd"/>
      <w:r w:rsidRPr="002443BB">
        <w:rPr>
          <w:sz w:val="20"/>
          <w:lang w:val="ru-RU"/>
        </w:rPr>
        <w:t xml:space="preserve"> </w:t>
      </w:r>
      <w:proofErr w:type="spellStart"/>
      <w:r w:rsidRPr="002443BB">
        <w:rPr>
          <w:sz w:val="20"/>
          <w:lang w:val="ru-RU"/>
        </w:rPr>
        <w:t>тільки</w:t>
      </w:r>
      <w:proofErr w:type="spellEnd"/>
      <w:r w:rsidRPr="002443BB">
        <w:rPr>
          <w:sz w:val="20"/>
          <w:lang w:val="ru-RU"/>
        </w:rPr>
        <w:t xml:space="preserve"> </w:t>
      </w:r>
      <w:proofErr w:type="gramStart"/>
      <w:r w:rsidRPr="002443BB">
        <w:rPr>
          <w:sz w:val="20"/>
          <w:lang w:val="ru-RU"/>
        </w:rPr>
        <w:t>на</w:t>
      </w:r>
      <w:proofErr w:type="gramEnd"/>
      <w:r w:rsidRPr="002443BB">
        <w:rPr>
          <w:sz w:val="20"/>
          <w:lang w:val="ru-RU"/>
        </w:rPr>
        <w:t xml:space="preserve"> одному </w:t>
      </w:r>
      <w:proofErr w:type="spellStart"/>
      <w:r w:rsidRPr="002443BB">
        <w:rPr>
          <w:sz w:val="20"/>
          <w:lang w:val="ru-RU"/>
        </w:rPr>
        <w:t>із</w:t>
      </w:r>
      <w:proofErr w:type="spellEnd"/>
      <w:r w:rsidRPr="002443BB">
        <w:rPr>
          <w:sz w:val="20"/>
          <w:lang w:val="ru-RU"/>
        </w:rPr>
        <w:t xml:space="preserve"> </w:t>
      </w:r>
      <w:proofErr w:type="spellStart"/>
      <w:r w:rsidRPr="002443BB">
        <w:rPr>
          <w:sz w:val="20"/>
          <w:lang w:val="ru-RU"/>
        </w:rPr>
        <w:t>пристроїв</w:t>
      </w:r>
      <w:proofErr w:type="spellEnd"/>
      <w:r w:rsidRPr="002443BB">
        <w:rPr>
          <w:sz w:val="20"/>
          <w:lang w:val="ru-RU"/>
        </w:rPr>
        <w:t xml:space="preserve"> </w:t>
      </w:r>
      <w:proofErr w:type="spellStart"/>
      <w:r w:rsidRPr="002443BB">
        <w:rPr>
          <w:sz w:val="20"/>
          <w:lang w:val="ru-RU"/>
        </w:rPr>
        <w:t>і</w:t>
      </w:r>
      <w:proofErr w:type="spellEnd"/>
      <w:r w:rsidRPr="002443BB">
        <w:rPr>
          <w:sz w:val="20"/>
          <w:lang w:val="ru-RU"/>
        </w:rPr>
        <w:t xml:space="preserve"> </w:t>
      </w:r>
      <w:proofErr w:type="spellStart"/>
      <w:r w:rsidRPr="002443BB">
        <w:rPr>
          <w:sz w:val="20"/>
          <w:lang w:val="ru-RU"/>
        </w:rPr>
        <w:t>тільки</w:t>
      </w:r>
      <w:proofErr w:type="spellEnd"/>
      <w:r w:rsidRPr="002443BB">
        <w:rPr>
          <w:sz w:val="20"/>
          <w:lang w:val="ru-RU"/>
        </w:rPr>
        <w:t xml:space="preserve"> одним </w:t>
      </w:r>
      <w:proofErr w:type="spellStart"/>
      <w:r w:rsidRPr="002443BB">
        <w:rPr>
          <w:sz w:val="20"/>
          <w:lang w:val="ru-RU"/>
        </w:rPr>
        <w:t>касиром</w:t>
      </w:r>
      <w:proofErr w:type="spellEnd"/>
      <w:r w:rsidRPr="002443BB">
        <w:rPr>
          <w:sz w:val="20"/>
          <w:lang w:val="ru-RU"/>
        </w:rPr>
        <w:t>.</w:t>
      </w:r>
    </w:p>
    <w:p w:rsidR="00817426" w:rsidRPr="002443BB" w:rsidRDefault="00817426" w:rsidP="002443BB">
      <w:pPr>
        <w:pStyle w:val="a3"/>
        <w:spacing w:before="0" w:beforeAutospacing="0" w:after="0" w:afterAutospacing="0"/>
        <w:ind w:firstLine="851"/>
        <w:jc w:val="both"/>
        <w:rPr>
          <w:sz w:val="20"/>
          <w:lang w:val="ru-RU"/>
        </w:rPr>
      </w:pPr>
      <w:r w:rsidRPr="002443BB">
        <w:rPr>
          <w:sz w:val="20"/>
          <w:lang w:val="ru-RU"/>
        </w:rPr>
        <w:t xml:space="preserve">В </w:t>
      </w:r>
      <w:proofErr w:type="spellStart"/>
      <w:r w:rsidRPr="002443BB">
        <w:rPr>
          <w:sz w:val="20"/>
          <w:lang w:val="ru-RU"/>
        </w:rPr>
        <w:t>програмних</w:t>
      </w:r>
      <w:proofErr w:type="spellEnd"/>
      <w:r w:rsidRPr="002443BB">
        <w:rPr>
          <w:sz w:val="20"/>
          <w:lang w:val="ru-RU"/>
        </w:rPr>
        <w:t xml:space="preserve"> </w:t>
      </w:r>
      <w:proofErr w:type="spellStart"/>
      <w:proofErr w:type="gramStart"/>
      <w:r w:rsidRPr="002443BB">
        <w:rPr>
          <w:sz w:val="20"/>
          <w:lang w:val="ru-RU"/>
        </w:rPr>
        <w:t>р</w:t>
      </w:r>
      <w:proofErr w:type="gramEnd"/>
      <w:r w:rsidRPr="002443BB">
        <w:rPr>
          <w:sz w:val="20"/>
          <w:lang w:val="ru-RU"/>
        </w:rPr>
        <w:t>ішеннях</w:t>
      </w:r>
      <w:proofErr w:type="spellEnd"/>
      <w:r w:rsidRPr="002443BB">
        <w:rPr>
          <w:sz w:val="20"/>
          <w:lang w:val="ru-RU"/>
        </w:rPr>
        <w:t xml:space="preserve"> «ПРРО </w:t>
      </w:r>
      <w:proofErr w:type="spellStart"/>
      <w:r w:rsidRPr="002443BB">
        <w:rPr>
          <w:sz w:val="20"/>
          <w:lang w:val="ru-RU"/>
        </w:rPr>
        <w:t>Каса</w:t>
      </w:r>
      <w:proofErr w:type="spellEnd"/>
      <w:r w:rsidRPr="002443BB">
        <w:rPr>
          <w:sz w:val="20"/>
          <w:lang w:val="ru-RU"/>
        </w:rPr>
        <w:t>» та «</w:t>
      </w:r>
      <w:proofErr w:type="spellStart"/>
      <w:r w:rsidRPr="002443BB">
        <w:rPr>
          <w:sz w:val="20"/>
          <w:lang w:val="ru-RU"/>
        </w:rPr>
        <w:t>пРРОсто</w:t>
      </w:r>
      <w:proofErr w:type="spellEnd"/>
      <w:r w:rsidRPr="002443BB">
        <w:rPr>
          <w:sz w:val="20"/>
          <w:lang w:val="ru-RU"/>
        </w:rPr>
        <w:t xml:space="preserve">», </w:t>
      </w:r>
      <w:proofErr w:type="spellStart"/>
      <w:r w:rsidRPr="002443BB">
        <w:rPr>
          <w:sz w:val="20"/>
          <w:lang w:val="ru-RU"/>
        </w:rPr>
        <w:t>які</w:t>
      </w:r>
      <w:proofErr w:type="spellEnd"/>
      <w:r w:rsidRPr="002443BB">
        <w:rPr>
          <w:sz w:val="20"/>
          <w:lang w:val="ru-RU"/>
        </w:rPr>
        <w:t xml:space="preserve"> </w:t>
      </w:r>
      <w:proofErr w:type="spellStart"/>
      <w:r w:rsidRPr="002443BB">
        <w:rPr>
          <w:sz w:val="20"/>
          <w:lang w:val="ru-RU"/>
        </w:rPr>
        <w:t>надаються</w:t>
      </w:r>
      <w:proofErr w:type="spellEnd"/>
      <w:r w:rsidRPr="002443BB">
        <w:rPr>
          <w:sz w:val="20"/>
          <w:lang w:val="ru-RU"/>
        </w:rPr>
        <w:t xml:space="preserve"> Державною </w:t>
      </w:r>
      <w:proofErr w:type="spellStart"/>
      <w:r w:rsidRPr="002443BB">
        <w:rPr>
          <w:sz w:val="20"/>
          <w:lang w:val="ru-RU"/>
        </w:rPr>
        <w:t>податковою</w:t>
      </w:r>
      <w:proofErr w:type="spellEnd"/>
      <w:r w:rsidRPr="002443BB">
        <w:rPr>
          <w:sz w:val="20"/>
          <w:lang w:val="ru-RU"/>
        </w:rPr>
        <w:t xml:space="preserve"> службою на </w:t>
      </w:r>
      <w:proofErr w:type="spellStart"/>
      <w:r w:rsidRPr="002443BB">
        <w:rPr>
          <w:sz w:val="20"/>
          <w:lang w:val="ru-RU"/>
        </w:rPr>
        <w:t>безоплатній</w:t>
      </w:r>
      <w:proofErr w:type="spellEnd"/>
      <w:r w:rsidRPr="002443BB">
        <w:rPr>
          <w:sz w:val="20"/>
          <w:lang w:val="ru-RU"/>
        </w:rPr>
        <w:t xml:space="preserve"> </w:t>
      </w:r>
      <w:proofErr w:type="spellStart"/>
      <w:r w:rsidRPr="002443BB">
        <w:rPr>
          <w:sz w:val="20"/>
          <w:lang w:val="ru-RU"/>
        </w:rPr>
        <w:t>основі</w:t>
      </w:r>
      <w:proofErr w:type="spellEnd"/>
      <w:r w:rsidRPr="002443BB">
        <w:rPr>
          <w:sz w:val="20"/>
          <w:lang w:val="ru-RU"/>
        </w:rPr>
        <w:t xml:space="preserve">, на </w:t>
      </w:r>
      <w:proofErr w:type="spellStart"/>
      <w:r w:rsidRPr="002443BB">
        <w:rPr>
          <w:sz w:val="20"/>
          <w:lang w:val="ru-RU"/>
        </w:rPr>
        <w:t>даний</w:t>
      </w:r>
      <w:proofErr w:type="spellEnd"/>
      <w:r w:rsidRPr="002443BB">
        <w:rPr>
          <w:sz w:val="20"/>
          <w:lang w:val="ru-RU"/>
        </w:rPr>
        <w:t xml:space="preserve"> час </w:t>
      </w:r>
      <w:proofErr w:type="spellStart"/>
      <w:r w:rsidRPr="002443BB">
        <w:rPr>
          <w:sz w:val="20"/>
          <w:lang w:val="ru-RU"/>
        </w:rPr>
        <w:t>немає</w:t>
      </w:r>
      <w:proofErr w:type="spellEnd"/>
      <w:r w:rsidRPr="002443BB">
        <w:rPr>
          <w:sz w:val="20"/>
          <w:lang w:val="ru-RU"/>
        </w:rPr>
        <w:t xml:space="preserve"> </w:t>
      </w:r>
      <w:proofErr w:type="spellStart"/>
      <w:r w:rsidRPr="002443BB">
        <w:rPr>
          <w:sz w:val="20"/>
          <w:lang w:val="ru-RU"/>
        </w:rPr>
        <w:t>можливості</w:t>
      </w:r>
      <w:proofErr w:type="spellEnd"/>
      <w:r w:rsidRPr="002443BB">
        <w:rPr>
          <w:sz w:val="20"/>
          <w:lang w:val="ru-RU"/>
        </w:rPr>
        <w:t xml:space="preserve"> </w:t>
      </w:r>
      <w:proofErr w:type="spellStart"/>
      <w:r w:rsidRPr="002443BB">
        <w:rPr>
          <w:sz w:val="20"/>
          <w:lang w:val="ru-RU"/>
        </w:rPr>
        <w:t>одночасно</w:t>
      </w:r>
      <w:proofErr w:type="spellEnd"/>
      <w:r w:rsidRPr="002443BB">
        <w:rPr>
          <w:sz w:val="20"/>
          <w:lang w:val="ru-RU"/>
        </w:rPr>
        <w:t xml:space="preserve"> </w:t>
      </w:r>
      <w:proofErr w:type="spellStart"/>
      <w:r w:rsidRPr="002443BB">
        <w:rPr>
          <w:sz w:val="20"/>
          <w:lang w:val="ru-RU"/>
        </w:rPr>
        <w:t>використовувати</w:t>
      </w:r>
      <w:proofErr w:type="spellEnd"/>
      <w:r w:rsidRPr="002443BB">
        <w:rPr>
          <w:sz w:val="20"/>
          <w:lang w:val="ru-RU"/>
        </w:rPr>
        <w:t xml:space="preserve"> </w:t>
      </w:r>
      <w:proofErr w:type="spellStart"/>
      <w:r w:rsidRPr="002443BB">
        <w:rPr>
          <w:sz w:val="20"/>
          <w:lang w:val="ru-RU"/>
        </w:rPr>
        <w:t>різними</w:t>
      </w:r>
      <w:proofErr w:type="spellEnd"/>
      <w:r w:rsidRPr="002443BB">
        <w:rPr>
          <w:sz w:val="20"/>
          <w:lang w:val="ru-RU"/>
        </w:rPr>
        <w:t xml:space="preserve"> </w:t>
      </w:r>
      <w:proofErr w:type="spellStart"/>
      <w:r w:rsidRPr="002443BB">
        <w:rPr>
          <w:sz w:val="20"/>
          <w:lang w:val="ru-RU"/>
        </w:rPr>
        <w:t>суб’єктами</w:t>
      </w:r>
      <w:proofErr w:type="spellEnd"/>
      <w:r w:rsidRPr="002443BB">
        <w:rPr>
          <w:sz w:val="20"/>
          <w:lang w:val="ru-RU"/>
        </w:rPr>
        <w:t xml:space="preserve"> </w:t>
      </w:r>
      <w:proofErr w:type="spellStart"/>
      <w:r w:rsidRPr="002443BB">
        <w:rPr>
          <w:sz w:val="20"/>
          <w:lang w:val="ru-RU"/>
        </w:rPr>
        <w:t>господарювання</w:t>
      </w:r>
      <w:proofErr w:type="spellEnd"/>
      <w:r w:rsidRPr="002443BB">
        <w:rPr>
          <w:sz w:val="20"/>
          <w:lang w:val="ru-RU"/>
        </w:rPr>
        <w:t xml:space="preserve"> два </w:t>
      </w:r>
      <w:proofErr w:type="spellStart"/>
      <w:r w:rsidRPr="002443BB">
        <w:rPr>
          <w:sz w:val="20"/>
          <w:lang w:val="ru-RU"/>
        </w:rPr>
        <w:t>окремі</w:t>
      </w:r>
      <w:proofErr w:type="spellEnd"/>
      <w:r w:rsidRPr="002443BB">
        <w:rPr>
          <w:sz w:val="20"/>
          <w:lang w:val="ru-RU"/>
        </w:rPr>
        <w:t xml:space="preserve"> ПРРО на одному </w:t>
      </w:r>
      <w:proofErr w:type="spellStart"/>
      <w:r w:rsidRPr="002443BB">
        <w:rPr>
          <w:sz w:val="20"/>
          <w:lang w:val="ru-RU"/>
        </w:rPr>
        <w:t>пристрої</w:t>
      </w:r>
      <w:proofErr w:type="spellEnd"/>
      <w:r w:rsidRPr="002443BB">
        <w:rPr>
          <w:sz w:val="20"/>
          <w:lang w:val="ru-RU"/>
        </w:rPr>
        <w:t xml:space="preserve">. </w:t>
      </w:r>
      <w:proofErr w:type="spellStart"/>
      <w:r w:rsidRPr="002443BB">
        <w:rPr>
          <w:sz w:val="20"/>
          <w:lang w:val="ru-RU"/>
        </w:rPr>
        <w:t>Таке</w:t>
      </w:r>
      <w:proofErr w:type="spellEnd"/>
      <w:r w:rsidRPr="002443BB">
        <w:rPr>
          <w:sz w:val="20"/>
          <w:lang w:val="ru-RU"/>
        </w:rPr>
        <w:t xml:space="preserve"> </w:t>
      </w:r>
      <w:proofErr w:type="spellStart"/>
      <w:r w:rsidRPr="002443BB">
        <w:rPr>
          <w:sz w:val="20"/>
          <w:lang w:val="ru-RU"/>
        </w:rPr>
        <w:t>використання</w:t>
      </w:r>
      <w:proofErr w:type="spellEnd"/>
      <w:r w:rsidRPr="002443BB">
        <w:rPr>
          <w:sz w:val="20"/>
          <w:lang w:val="ru-RU"/>
        </w:rPr>
        <w:t xml:space="preserve"> </w:t>
      </w:r>
      <w:proofErr w:type="spellStart"/>
      <w:r w:rsidRPr="002443BB">
        <w:rPr>
          <w:sz w:val="20"/>
          <w:lang w:val="ru-RU"/>
        </w:rPr>
        <w:t>суб’єктами</w:t>
      </w:r>
      <w:proofErr w:type="spellEnd"/>
      <w:r w:rsidRPr="002443BB">
        <w:rPr>
          <w:sz w:val="20"/>
          <w:lang w:val="ru-RU"/>
        </w:rPr>
        <w:t xml:space="preserve"> </w:t>
      </w:r>
      <w:proofErr w:type="spellStart"/>
      <w:r w:rsidRPr="002443BB">
        <w:rPr>
          <w:sz w:val="20"/>
          <w:lang w:val="ru-RU"/>
        </w:rPr>
        <w:t>господарювання</w:t>
      </w:r>
      <w:proofErr w:type="spellEnd"/>
      <w:r w:rsidRPr="002443BB">
        <w:rPr>
          <w:sz w:val="20"/>
          <w:lang w:val="ru-RU"/>
        </w:rPr>
        <w:t xml:space="preserve"> ПРРО </w:t>
      </w:r>
      <w:proofErr w:type="spellStart"/>
      <w:r w:rsidRPr="002443BB">
        <w:rPr>
          <w:sz w:val="20"/>
          <w:lang w:val="ru-RU"/>
        </w:rPr>
        <w:t>допустиме</w:t>
      </w:r>
      <w:proofErr w:type="spellEnd"/>
      <w:r w:rsidRPr="002443BB">
        <w:rPr>
          <w:sz w:val="20"/>
          <w:lang w:val="ru-RU"/>
        </w:rPr>
        <w:t xml:space="preserve"> </w:t>
      </w:r>
      <w:proofErr w:type="spellStart"/>
      <w:r w:rsidRPr="002443BB">
        <w:rPr>
          <w:sz w:val="20"/>
          <w:lang w:val="ru-RU"/>
        </w:rPr>
        <w:t>лише</w:t>
      </w:r>
      <w:proofErr w:type="spellEnd"/>
      <w:r w:rsidRPr="002443BB">
        <w:rPr>
          <w:sz w:val="20"/>
          <w:lang w:val="ru-RU"/>
        </w:rPr>
        <w:t xml:space="preserve"> </w:t>
      </w:r>
      <w:proofErr w:type="spellStart"/>
      <w:r w:rsidRPr="002443BB">
        <w:rPr>
          <w:sz w:val="20"/>
          <w:lang w:val="ru-RU"/>
        </w:rPr>
        <w:t>почергово</w:t>
      </w:r>
      <w:proofErr w:type="spellEnd"/>
      <w:r w:rsidRPr="002443BB">
        <w:rPr>
          <w:sz w:val="20"/>
          <w:lang w:val="ru-RU"/>
        </w:rPr>
        <w:t xml:space="preserve">. Для </w:t>
      </w:r>
      <w:proofErr w:type="spellStart"/>
      <w:r w:rsidRPr="002443BB">
        <w:rPr>
          <w:sz w:val="20"/>
          <w:lang w:val="ru-RU"/>
        </w:rPr>
        <w:t>цього</w:t>
      </w:r>
      <w:proofErr w:type="spellEnd"/>
      <w:r w:rsidRPr="002443BB">
        <w:rPr>
          <w:sz w:val="20"/>
          <w:lang w:val="ru-RU"/>
        </w:rPr>
        <w:t xml:space="preserve"> </w:t>
      </w:r>
      <w:proofErr w:type="spellStart"/>
      <w:r w:rsidRPr="002443BB">
        <w:rPr>
          <w:sz w:val="20"/>
          <w:lang w:val="ru-RU"/>
        </w:rPr>
        <w:t>необхідно</w:t>
      </w:r>
      <w:proofErr w:type="spellEnd"/>
      <w:r w:rsidRPr="002443BB">
        <w:rPr>
          <w:sz w:val="20"/>
          <w:lang w:val="ru-RU"/>
        </w:rPr>
        <w:t xml:space="preserve"> </w:t>
      </w:r>
      <w:proofErr w:type="spellStart"/>
      <w:r w:rsidRPr="002443BB">
        <w:rPr>
          <w:sz w:val="20"/>
          <w:lang w:val="ru-RU"/>
        </w:rPr>
        <w:t>почергово</w:t>
      </w:r>
      <w:proofErr w:type="spellEnd"/>
      <w:r w:rsidRPr="002443BB">
        <w:rPr>
          <w:sz w:val="20"/>
          <w:lang w:val="ru-RU"/>
        </w:rPr>
        <w:t xml:space="preserve"> </w:t>
      </w:r>
      <w:proofErr w:type="spellStart"/>
      <w:r w:rsidRPr="002443BB">
        <w:rPr>
          <w:sz w:val="20"/>
          <w:lang w:val="ru-RU"/>
        </w:rPr>
        <w:t>закривати</w:t>
      </w:r>
      <w:proofErr w:type="spellEnd"/>
      <w:r w:rsidRPr="002443BB">
        <w:rPr>
          <w:sz w:val="20"/>
          <w:lang w:val="ru-RU"/>
        </w:rPr>
        <w:t xml:space="preserve"> </w:t>
      </w:r>
      <w:proofErr w:type="spellStart"/>
      <w:r w:rsidRPr="002443BB">
        <w:rPr>
          <w:sz w:val="20"/>
          <w:lang w:val="ru-RU"/>
        </w:rPr>
        <w:t>робочу</w:t>
      </w:r>
      <w:proofErr w:type="spellEnd"/>
      <w:r w:rsidRPr="002443BB">
        <w:rPr>
          <w:sz w:val="20"/>
          <w:lang w:val="ru-RU"/>
        </w:rPr>
        <w:t xml:space="preserve"> </w:t>
      </w:r>
      <w:proofErr w:type="spellStart"/>
      <w:r w:rsidRPr="002443BB">
        <w:rPr>
          <w:sz w:val="20"/>
          <w:lang w:val="ru-RU"/>
        </w:rPr>
        <w:t>зміну</w:t>
      </w:r>
      <w:proofErr w:type="spellEnd"/>
      <w:r w:rsidRPr="002443BB">
        <w:rPr>
          <w:sz w:val="20"/>
          <w:lang w:val="ru-RU"/>
        </w:rPr>
        <w:t xml:space="preserve"> одному </w:t>
      </w:r>
      <w:proofErr w:type="spellStart"/>
      <w:r w:rsidRPr="002443BB">
        <w:rPr>
          <w:sz w:val="20"/>
          <w:lang w:val="ru-RU"/>
        </w:rPr>
        <w:t>суб’єкту</w:t>
      </w:r>
      <w:proofErr w:type="spellEnd"/>
      <w:r w:rsidRPr="002443BB">
        <w:rPr>
          <w:sz w:val="20"/>
          <w:lang w:val="ru-RU"/>
        </w:rPr>
        <w:t xml:space="preserve"> </w:t>
      </w:r>
      <w:proofErr w:type="spellStart"/>
      <w:r w:rsidRPr="002443BB">
        <w:rPr>
          <w:sz w:val="20"/>
          <w:lang w:val="ru-RU"/>
        </w:rPr>
        <w:t>господарювання</w:t>
      </w:r>
      <w:proofErr w:type="spellEnd"/>
      <w:r w:rsidRPr="002443BB">
        <w:rPr>
          <w:sz w:val="20"/>
          <w:lang w:val="ru-RU"/>
        </w:rPr>
        <w:t xml:space="preserve"> та </w:t>
      </w:r>
      <w:proofErr w:type="spellStart"/>
      <w:r w:rsidRPr="002443BB">
        <w:rPr>
          <w:sz w:val="20"/>
          <w:lang w:val="ru-RU"/>
        </w:rPr>
        <w:t>відкривати</w:t>
      </w:r>
      <w:proofErr w:type="spellEnd"/>
      <w:r w:rsidRPr="002443BB">
        <w:rPr>
          <w:sz w:val="20"/>
          <w:lang w:val="ru-RU"/>
        </w:rPr>
        <w:t xml:space="preserve"> </w:t>
      </w:r>
      <w:proofErr w:type="spellStart"/>
      <w:r w:rsidRPr="002443BB">
        <w:rPr>
          <w:sz w:val="20"/>
          <w:lang w:val="ru-RU"/>
        </w:rPr>
        <w:t>робочу</w:t>
      </w:r>
      <w:proofErr w:type="spellEnd"/>
      <w:r w:rsidRPr="002443BB">
        <w:rPr>
          <w:sz w:val="20"/>
          <w:lang w:val="ru-RU"/>
        </w:rPr>
        <w:t xml:space="preserve"> </w:t>
      </w:r>
      <w:proofErr w:type="spellStart"/>
      <w:r w:rsidRPr="002443BB">
        <w:rPr>
          <w:sz w:val="20"/>
          <w:lang w:val="ru-RU"/>
        </w:rPr>
        <w:t>зміну</w:t>
      </w:r>
      <w:proofErr w:type="spellEnd"/>
      <w:r w:rsidRPr="002443BB">
        <w:rPr>
          <w:sz w:val="20"/>
          <w:lang w:val="ru-RU"/>
        </w:rPr>
        <w:t xml:space="preserve"> </w:t>
      </w:r>
      <w:proofErr w:type="spellStart"/>
      <w:r w:rsidRPr="002443BB">
        <w:rPr>
          <w:sz w:val="20"/>
          <w:lang w:val="ru-RU"/>
        </w:rPr>
        <w:t>іншому</w:t>
      </w:r>
      <w:proofErr w:type="spellEnd"/>
      <w:r w:rsidRPr="002443BB">
        <w:rPr>
          <w:sz w:val="20"/>
          <w:lang w:val="ru-RU"/>
        </w:rPr>
        <w:t>.</w:t>
      </w:r>
    </w:p>
    <w:p w:rsidR="00817426" w:rsidRPr="002443BB" w:rsidRDefault="00817426" w:rsidP="002443BB">
      <w:pPr>
        <w:pStyle w:val="a3"/>
        <w:spacing w:before="0" w:beforeAutospacing="0" w:after="0" w:afterAutospacing="0"/>
        <w:ind w:firstLine="851"/>
        <w:jc w:val="both"/>
        <w:rPr>
          <w:sz w:val="20"/>
          <w:lang w:val="ru-RU"/>
        </w:rPr>
      </w:pPr>
      <w:r w:rsidRPr="002443BB">
        <w:rPr>
          <w:sz w:val="20"/>
          <w:lang w:val="ru-RU"/>
        </w:rPr>
        <w:lastRenderedPageBreak/>
        <w:t xml:space="preserve">При </w:t>
      </w:r>
      <w:proofErr w:type="spellStart"/>
      <w:r w:rsidRPr="002443BB">
        <w:rPr>
          <w:sz w:val="20"/>
          <w:lang w:val="ru-RU"/>
        </w:rPr>
        <w:t>цьому</w:t>
      </w:r>
      <w:proofErr w:type="spellEnd"/>
      <w:r w:rsidRPr="002443BB">
        <w:rPr>
          <w:sz w:val="20"/>
          <w:lang w:val="ru-RU"/>
        </w:rPr>
        <w:t xml:space="preserve">, </w:t>
      </w:r>
      <w:proofErr w:type="spellStart"/>
      <w:r w:rsidRPr="002443BB">
        <w:rPr>
          <w:sz w:val="20"/>
          <w:lang w:val="ru-RU"/>
        </w:rPr>
        <w:t>суб’єкт</w:t>
      </w:r>
      <w:proofErr w:type="spellEnd"/>
      <w:r w:rsidRPr="002443BB">
        <w:rPr>
          <w:sz w:val="20"/>
          <w:lang w:val="ru-RU"/>
        </w:rPr>
        <w:t xml:space="preserve"> </w:t>
      </w:r>
      <w:proofErr w:type="spellStart"/>
      <w:r w:rsidRPr="002443BB">
        <w:rPr>
          <w:sz w:val="20"/>
          <w:lang w:val="ru-RU"/>
        </w:rPr>
        <w:t>господарювання</w:t>
      </w:r>
      <w:proofErr w:type="spellEnd"/>
      <w:r w:rsidRPr="002443BB">
        <w:rPr>
          <w:sz w:val="20"/>
          <w:lang w:val="ru-RU"/>
        </w:rPr>
        <w:t xml:space="preserve"> </w:t>
      </w:r>
      <w:proofErr w:type="spellStart"/>
      <w:r w:rsidRPr="002443BB">
        <w:rPr>
          <w:sz w:val="20"/>
          <w:lang w:val="ru-RU"/>
        </w:rPr>
        <w:t>протягом</w:t>
      </w:r>
      <w:proofErr w:type="spellEnd"/>
      <w:r w:rsidRPr="002443BB">
        <w:rPr>
          <w:sz w:val="20"/>
          <w:lang w:val="ru-RU"/>
        </w:rPr>
        <w:t xml:space="preserve"> дня в ПРРО </w:t>
      </w:r>
      <w:proofErr w:type="spellStart"/>
      <w:r w:rsidRPr="002443BB">
        <w:rPr>
          <w:sz w:val="20"/>
          <w:lang w:val="ru-RU"/>
        </w:rPr>
        <w:t>може</w:t>
      </w:r>
      <w:proofErr w:type="spellEnd"/>
      <w:r w:rsidRPr="002443BB">
        <w:rPr>
          <w:sz w:val="20"/>
          <w:lang w:val="ru-RU"/>
        </w:rPr>
        <w:t xml:space="preserve"> </w:t>
      </w:r>
      <w:proofErr w:type="spellStart"/>
      <w:r w:rsidRPr="002443BB">
        <w:rPr>
          <w:sz w:val="20"/>
          <w:lang w:val="ru-RU"/>
        </w:rPr>
        <w:t>відкрити</w:t>
      </w:r>
      <w:proofErr w:type="spellEnd"/>
      <w:r w:rsidRPr="002443BB">
        <w:rPr>
          <w:sz w:val="20"/>
          <w:lang w:val="ru-RU"/>
        </w:rPr>
        <w:t xml:space="preserve"> </w:t>
      </w:r>
      <w:proofErr w:type="spellStart"/>
      <w:r w:rsidRPr="002443BB">
        <w:rPr>
          <w:sz w:val="20"/>
          <w:lang w:val="ru-RU"/>
        </w:rPr>
        <w:t>нову</w:t>
      </w:r>
      <w:proofErr w:type="spellEnd"/>
      <w:r w:rsidRPr="002443BB">
        <w:rPr>
          <w:sz w:val="20"/>
          <w:lang w:val="ru-RU"/>
        </w:rPr>
        <w:t xml:space="preserve"> </w:t>
      </w:r>
      <w:proofErr w:type="spellStart"/>
      <w:r w:rsidRPr="002443BB">
        <w:rPr>
          <w:sz w:val="20"/>
          <w:lang w:val="ru-RU"/>
        </w:rPr>
        <w:t>робочу</w:t>
      </w:r>
      <w:proofErr w:type="spellEnd"/>
      <w:r w:rsidRPr="002443BB">
        <w:rPr>
          <w:sz w:val="20"/>
          <w:lang w:val="ru-RU"/>
        </w:rPr>
        <w:t xml:space="preserve"> </w:t>
      </w:r>
      <w:proofErr w:type="spellStart"/>
      <w:r w:rsidRPr="002443BB">
        <w:rPr>
          <w:sz w:val="20"/>
          <w:lang w:val="ru-RU"/>
        </w:rPr>
        <w:t>зміну</w:t>
      </w:r>
      <w:proofErr w:type="spellEnd"/>
      <w:r w:rsidRPr="002443BB">
        <w:rPr>
          <w:sz w:val="20"/>
          <w:lang w:val="ru-RU"/>
        </w:rPr>
        <w:t xml:space="preserve"> </w:t>
      </w:r>
      <w:proofErr w:type="gramStart"/>
      <w:r w:rsidRPr="002443BB">
        <w:rPr>
          <w:sz w:val="20"/>
          <w:lang w:val="ru-RU"/>
        </w:rPr>
        <w:t>у</w:t>
      </w:r>
      <w:proofErr w:type="gramEnd"/>
      <w:r w:rsidRPr="002443BB">
        <w:rPr>
          <w:sz w:val="20"/>
          <w:lang w:val="ru-RU"/>
        </w:rPr>
        <w:t xml:space="preserve"> </w:t>
      </w:r>
      <w:proofErr w:type="spellStart"/>
      <w:proofErr w:type="gramStart"/>
      <w:r w:rsidRPr="002443BB">
        <w:rPr>
          <w:sz w:val="20"/>
          <w:lang w:val="ru-RU"/>
        </w:rPr>
        <w:t>раз</w:t>
      </w:r>
      <w:proofErr w:type="gramEnd"/>
      <w:r w:rsidRPr="002443BB">
        <w:rPr>
          <w:sz w:val="20"/>
          <w:lang w:val="ru-RU"/>
        </w:rPr>
        <w:t>і</w:t>
      </w:r>
      <w:proofErr w:type="spellEnd"/>
      <w:r w:rsidRPr="002443BB">
        <w:rPr>
          <w:sz w:val="20"/>
          <w:lang w:val="ru-RU"/>
        </w:rPr>
        <w:t xml:space="preserve"> </w:t>
      </w:r>
      <w:proofErr w:type="spellStart"/>
      <w:r w:rsidRPr="002443BB">
        <w:rPr>
          <w:sz w:val="20"/>
          <w:lang w:val="ru-RU"/>
        </w:rPr>
        <w:t>формування</w:t>
      </w:r>
      <w:proofErr w:type="spellEnd"/>
      <w:r w:rsidRPr="002443BB">
        <w:rPr>
          <w:sz w:val="20"/>
          <w:lang w:val="ru-RU"/>
        </w:rPr>
        <w:t xml:space="preserve"> </w:t>
      </w:r>
      <w:proofErr w:type="spellStart"/>
      <w:r w:rsidRPr="002443BB">
        <w:rPr>
          <w:sz w:val="20"/>
          <w:lang w:val="ru-RU"/>
        </w:rPr>
        <w:t>фіскального</w:t>
      </w:r>
      <w:proofErr w:type="spellEnd"/>
      <w:r w:rsidRPr="002443BB">
        <w:rPr>
          <w:sz w:val="20"/>
          <w:lang w:val="ru-RU"/>
        </w:rPr>
        <w:t xml:space="preserve"> </w:t>
      </w:r>
      <w:proofErr w:type="spellStart"/>
      <w:r w:rsidRPr="002443BB">
        <w:rPr>
          <w:sz w:val="20"/>
          <w:lang w:val="ru-RU"/>
        </w:rPr>
        <w:t>звітного</w:t>
      </w:r>
      <w:proofErr w:type="spellEnd"/>
      <w:r w:rsidRPr="002443BB">
        <w:rPr>
          <w:sz w:val="20"/>
          <w:lang w:val="ru-RU"/>
        </w:rPr>
        <w:t xml:space="preserve"> чека (</w:t>
      </w:r>
      <w:r w:rsidRPr="002443BB">
        <w:rPr>
          <w:sz w:val="20"/>
        </w:rPr>
        <w:t>Z</w:t>
      </w:r>
      <w:r w:rsidRPr="002443BB">
        <w:rPr>
          <w:sz w:val="20"/>
          <w:lang w:val="ru-RU"/>
        </w:rPr>
        <w:t>-</w:t>
      </w:r>
      <w:proofErr w:type="spellStart"/>
      <w:r w:rsidRPr="002443BB">
        <w:rPr>
          <w:sz w:val="20"/>
          <w:lang w:val="ru-RU"/>
        </w:rPr>
        <w:t>звіту</w:t>
      </w:r>
      <w:proofErr w:type="spellEnd"/>
      <w:r w:rsidRPr="002443BB">
        <w:rPr>
          <w:sz w:val="20"/>
          <w:lang w:val="ru-RU"/>
        </w:rPr>
        <w:t xml:space="preserve">) та </w:t>
      </w:r>
      <w:proofErr w:type="spellStart"/>
      <w:r w:rsidRPr="002443BB">
        <w:rPr>
          <w:sz w:val="20"/>
          <w:lang w:val="ru-RU"/>
        </w:rPr>
        <w:t>закриття</w:t>
      </w:r>
      <w:proofErr w:type="spellEnd"/>
      <w:r w:rsidRPr="002443BB">
        <w:rPr>
          <w:sz w:val="20"/>
          <w:lang w:val="ru-RU"/>
        </w:rPr>
        <w:t xml:space="preserve"> </w:t>
      </w:r>
      <w:proofErr w:type="spellStart"/>
      <w:r w:rsidRPr="002443BB">
        <w:rPr>
          <w:sz w:val="20"/>
          <w:lang w:val="ru-RU"/>
        </w:rPr>
        <w:t>попередньої</w:t>
      </w:r>
      <w:proofErr w:type="spellEnd"/>
      <w:r w:rsidRPr="002443BB">
        <w:rPr>
          <w:sz w:val="20"/>
          <w:lang w:val="ru-RU"/>
        </w:rPr>
        <w:t xml:space="preserve"> </w:t>
      </w:r>
      <w:proofErr w:type="spellStart"/>
      <w:r w:rsidRPr="002443BB">
        <w:rPr>
          <w:sz w:val="20"/>
          <w:lang w:val="ru-RU"/>
        </w:rPr>
        <w:t>зміни</w:t>
      </w:r>
      <w:proofErr w:type="spellEnd"/>
      <w:r w:rsidRPr="002443BB">
        <w:rPr>
          <w:sz w:val="20"/>
          <w:lang w:val="ru-RU"/>
        </w:rPr>
        <w:t>.</w:t>
      </w:r>
    </w:p>
    <w:p w:rsidR="00817426" w:rsidRPr="002443BB" w:rsidRDefault="00817426" w:rsidP="002443BB">
      <w:pPr>
        <w:pStyle w:val="a3"/>
        <w:spacing w:before="0" w:beforeAutospacing="0" w:after="0" w:afterAutospacing="0"/>
        <w:ind w:firstLine="851"/>
        <w:jc w:val="both"/>
        <w:rPr>
          <w:i/>
          <w:sz w:val="20"/>
          <w:lang w:val="ru-RU"/>
        </w:rPr>
      </w:pPr>
      <w:proofErr w:type="spellStart"/>
      <w:r w:rsidRPr="002443BB">
        <w:rPr>
          <w:rStyle w:val="a7"/>
          <w:b/>
          <w:bCs/>
          <w:sz w:val="20"/>
          <w:lang w:val="ru-RU"/>
        </w:rPr>
        <w:t>Питання</w:t>
      </w:r>
      <w:proofErr w:type="spellEnd"/>
      <w:r w:rsidRPr="002443BB">
        <w:rPr>
          <w:rStyle w:val="a7"/>
          <w:b/>
          <w:bCs/>
          <w:sz w:val="20"/>
          <w:lang w:val="ru-RU"/>
        </w:rPr>
        <w:t xml:space="preserve">. </w:t>
      </w:r>
      <w:proofErr w:type="spellStart"/>
      <w:r w:rsidRPr="002443BB">
        <w:rPr>
          <w:rStyle w:val="a7"/>
          <w:bCs/>
          <w:sz w:val="20"/>
          <w:lang w:val="ru-RU"/>
        </w:rPr>
        <w:t>Якщо</w:t>
      </w:r>
      <w:proofErr w:type="spellEnd"/>
      <w:r w:rsidRPr="002443BB">
        <w:rPr>
          <w:rStyle w:val="a7"/>
          <w:bCs/>
          <w:sz w:val="20"/>
          <w:lang w:val="ru-RU"/>
        </w:rPr>
        <w:t xml:space="preserve"> телефон, </w:t>
      </w:r>
      <w:proofErr w:type="spellStart"/>
      <w:r w:rsidRPr="002443BB">
        <w:rPr>
          <w:rStyle w:val="a7"/>
          <w:bCs/>
          <w:sz w:val="20"/>
          <w:lang w:val="ru-RU"/>
        </w:rPr>
        <w:t>з</w:t>
      </w:r>
      <w:proofErr w:type="spellEnd"/>
      <w:r w:rsidRPr="002443BB">
        <w:rPr>
          <w:rStyle w:val="a7"/>
          <w:bCs/>
          <w:sz w:val="20"/>
          <w:lang w:val="ru-RU"/>
        </w:rPr>
        <w:t xml:space="preserve"> </w:t>
      </w:r>
      <w:proofErr w:type="spellStart"/>
      <w:r w:rsidRPr="002443BB">
        <w:rPr>
          <w:rStyle w:val="a7"/>
          <w:bCs/>
          <w:sz w:val="20"/>
          <w:lang w:val="ru-RU"/>
        </w:rPr>
        <w:t>якого</w:t>
      </w:r>
      <w:proofErr w:type="spellEnd"/>
      <w:r w:rsidRPr="002443BB">
        <w:rPr>
          <w:rStyle w:val="a7"/>
          <w:bCs/>
          <w:sz w:val="20"/>
          <w:lang w:val="ru-RU"/>
        </w:rPr>
        <w:t xml:space="preserve"> </w:t>
      </w:r>
      <w:proofErr w:type="spellStart"/>
      <w:r w:rsidRPr="002443BB">
        <w:rPr>
          <w:rStyle w:val="a7"/>
          <w:bCs/>
          <w:sz w:val="20"/>
          <w:lang w:val="ru-RU"/>
        </w:rPr>
        <w:t>працювали</w:t>
      </w:r>
      <w:proofErr w:type="spellEnd"/>
      <w:r w:rsidRPr="002443BB">
        <w:rPr>
          <w:rStyle w:val="a7"/>
          <w:bCs/>
          <w:sz w:val="20"/>
          <w:lang w:val="ru-RU"/>
        </w:rPr>
        <w:t xml:space="preserve"> </w:t>
      </w:r>
      <w:proofErr w:type="spellStart"/>
      <w:r w:rsidRPr="002443BB">
        <w:rPr>
          <w:rStyle w:val="a7"/>
          <w:bCs/>
          <w:sz w:val="20"/>
          <w:lang w:val="ru-RU"/>
        </w:rPr>
        <w:t>з</w:t>
      </w:r>
      <w:proofErr w:type="spellEnd"/>
      <w:r w:rsidRPr="002443BB">
        <w:rPr>
          <w:rStyle w:val="a7"/>
          <w:bCs/>
          <w:sz w:val="20"/>
          <w:lang w:val="ru-RU"/>
        </w:rPr>
        <w:t xml:space="preserve"> </w:t>
      </w:r>
      <w:proofErr w:type="spellStart"/>
      <w:r w:rsidRPr="002443BB">
        <w:rPr>
          <w:rStyle w:val="a7"/>
          <w:bCs/>
          <w:sz w:val="20"/>
          <w:lang w:val="ru-RU"/>
        </w:rPr>
        <w:t>програмним</w:t>
      </w:r>
      <w:proofErr w:type="spellEnd"/>
      <w:r w:rsidRPr="002443BB">
        <w:rPr>
          <w:rStyle w:val="a7"/>
          <w:bCs/>
          <w:sz w:val="20"/>
          <w:lang w:val="ru-RU"/>
        </w:rPr>
        <w:t xml:space="preserve"> РРО </w:t>
      </w:r>
      <w:proofErr w:type="spellStart"/>
      <w:r w:rsidRPr="002443BB">
        <w:rPr>
          <w:rStyle w:val="a7"/>
          <w:bCs/>
          <w:sz w:val="20"/>
          <w:lang w:val="ru-RU"/>
        </w:rPr>
        <w:t>втрачено</w:t>
      </w:r>
      <w:proofErr w:type="spellEnd"/>
      <w:r w:rsidRPr="002443BB">
        <w:rPr>
          <w:rStyle w:val="a7"/>
          <w:bCs/>
          <w:sz w:val="20"/>
          <w:lang w:val="ru-RU"/>
        </w:rPr>
        <w:t xml:space="preserve">, </w:t>
      </w:r>
      <w:proofErr w:type="spellStart"/>
      <w:r w:rsidRPr="002443BB">
        <w:rPr>
          <w:rStyle w:val="a7"/>
          <w:bCs/>
          <w:sz w:val="20"/>
          <w:lang w:val="ru-RU"/>
        </w:rPr>
        <w:t>які</w:t>
      </w:r>
      <w:proofErr w:type="spellEnd"/>
      <w:r w:rsidRPr="002443BB">
        <w:rPr>
          <w:rStyle w:val="a7"/>
          <w:bCs/>
          <w:sz w:val="20"/>
          <w:lang w:val="ru-RU"/>
        </w:rPr>
        <w:t xml:space="preserve"> </w:t>
      </w:r>
      <w:proofErr w:type="spellStart"/>
      <w:r w:rsidRPr="002443BB">
        <w:rPr>
          <w:rStyle w:val="a7"/>
          <w:bCs/>
          <w:sz w:val="20"/>
          <w:lang w:val="ru-RU"/>
        </w:rPr>
        <w:t>мої</w:t>
      </w:r>
      <w:proofErr w:type="spellEnd"/>
      <w:r w:rsidRPr="002443BB">
        <w:rPr>
          <w:rStyle w:val="a7"/>
          <w:bCs/>
          <w:sz w:val="20"/>
          <w:lang w:val="ru-RU"/>
        </w:rPr>
        <w:t xml:space="preserve"> </w:t>
      </w:r>
      <w:proofErr w:type="spellStart"/>
      <w:r w:rsidRPr="002443BB">
        <w:rPr>
          <w:rStyle w:val="a7"/>
          <w:bCs/>
          <w:sz w:val="20"/>
          <w:lang w:val="ru-RU"/>
        </w:rPr>
        <w:t>дії</w:t>
      </w:r>
      <w:proofErr w:type="spellEnd"/>
      <w:r w:rsidRPr="002443BB">
        <w:rPr>
          <w:rStyle w:val="a7"/>
          <w:bCs/>
          <w:sz w:val="20"/>
          <w:lang w:val="ru-RU"/>
        </w:rPr>
        <w:t xml:space="preserve">? </w:t>
      </w:r>
    </w:p>
    <w:p w:rsidR="00817426" w:rsidRPr="002443BB" w:rsidRDefault="00817426" w:rsidP="002443BB">
      <w:pPr>
        <w:pStyle w:val="a3"/>
        <w:spacing w:before="0" w:beforeAutospacing="0" w:after="0" w:afterAutospacing="0"/>
        <w:ind w:firstLine="851"/>
        <w:jc w:val="both"/>
        <w:rPr>
          <w:sz w:val="20"/>
          <w:lang w:val="ru-RU"/>
        </w:rPr>
      </w:pPr>
      <w:proofErr w:type="spellStart"/>
      <w:r w:rsidRPr="002443BB">
        <w:rPr>
          <w:b/>
          <w:sz w:val="20"/>
          <w:lang w:val="ru-RU"/>
        </w:rPr>
        <w:t>Відповідь</w:t>
      </w:r>
      <w:proofErr w:type="spellEnd"/>
      <w:r w:rsidRPr="002443BB">
        <w:rPr>
          <w:b/>
          <w:sz w:val="20"/>
          <w:lang w:val="ru-RU"/>
        </w:rPr>
        <w:t>.</w:t>
      </w:r>
      <w:r w:rsidRPr="002443BB">
        <w:rPr>
          <w:sz w:val="20"/>
          <w:lang w:val="ru-RU"/>
        </w:rPr>
        <w:t xml:space="preserve"> </w:t>
      </w:r>
      <w:proofErr w:type="spellStart"/>
      <w:r w:rsidRPr="002443BB">
        <w:rPr>
          <w:sz w:val="20"/>
          <w:lang w:val="ru-RU"/>
        </w:rPr>
        <w:t>Якщо</w:t>
      </w:r>
      <w:proofErr w:type="spellEnd"/>
      <w:r w:rsidRPr="002443BB">
        <w:rPr>
          <w:sz w:val="20"/>
          <w:lang w:val="ru-RU"/>
        </w:rPr>
        <w:t xml:space="preserve"> </w:t>
      </w:r>
      <w:proofErr w:type="spellStart"/>
      <w:r w:rsidRPr="002443BB">
        <w:rPr>
          <w:sz w:val="20"/>
          <w:lang w:val="ru-RU"/>
        </w:rPr>
        <w:t>пристрій</w:t>
      </w:r>
      <w:proofErr w:type="spellEnd"/>
      <w:r w:rsidRPr="002443BB">
        <w:rPr>
          <w:sz w:val="20"/>
          <w:lang w:val="ru-RU"/>
        </w:rPr>
        <w:t xml:space="preserve"> </w:t>
      </w:r>
      <w:proofErr w:type="spellStart"/>
      <w:r w:rsidRPr="002443BB">
        <w:rPr>
          <w:sz w:val="20"/>
          <w:lang w:val="ru-RU"/>
        </w:rPr>
        <w:t>з</w:t>
      </w:r>
      <w:proofErr w:type="spellEnd"/>
      <w:r w:rsidRPr="002443BB">
        <w:rPr>
          <w:sz w:val="20"/>
          <w:lang w:val="ru-RU"/>
        </w:rPr>
        <w:t xml:space="preserve"> </w:t>
      </w:r>
      <w:proofErr w:type="spellStart"/>
      <w:r w:rsidRPr="002443BB">
        <w:rPr>
          <w:sz w:val="20"/>
          <w:lang w:val="ru-RU"/>
        </w:rPr>
        <w:t>програмним</w:t>
      </w:r>
      <w:proofErr w:type="spellEnd"/>
      <w:r w:rsidRPr="002443BB">
        <w:rPr>
          <w:sz w:val="20"/>
          <w:lang w:val="ru-RU"/>
        </w:rPr>
        <w:t xml:space="preserve"> РРО </w:t>
      </w:r>
      <w:proofErr w:type="spellStart"/>
      <w:r w:rsidRPr="002443BB">
        <w:rPr>
          <w:sz w:val="20"/>
          <w:lang w:val="ru-RU"/>
        </w:rPr>
        <w:t>втрачено</w:t>
      </w:r>
      <w:proofErr w:type="spellEnd"/>
      <w:r w:rsidRPr="002443BB">
        <w:rPr>
          <w:sz w:val="20"/>
          <w:lang w:val="ru-RU"/>
        </w:rPr>
        <w:t xml:space="preserve"> </w:t>
      </w:r>
      <w:proofErr w:type="spellStart"/>
      <w:r w:rsidRPr="002443BB">
        <w:rPr>
          <w:sz w:val="20"/>
          <w:lang w:val="ru-RU"/>
        </w:rPr>
        <w:t>або</w:t>
      </w:r>
      <w:proofErr w:type="spellEnd"/>
      <w:r w:rsidRPr="002443BB">
        <w:rPr>
          <w:sz w:val="20"/>
          <w:lang w:val="ru-RU"/>
        </w:rPr>
        <w:t xml:space="preserve"> </w:t>
      </w:r>
      <w:proofErr w:type="spellStart"/>
      <w:r w:rsidRPr="002443BB">
        <w:rPr>
          <w:sz w:val="20"/>
          <w:lang w:val="ru-RU"/>
        </w:rPr>
        <w:t>викрадено</w:t>
      </w:r>
      <w:proofErr w:type="spellEnd"/>
      <w:r w:rsidRPr="002443BB">
        <w:rPr>
          <w:sz w:val="20"/>
          <w:lang w:val="ru-RU"/>
        </w:rPr>
        <w:t xml:space="preserve">, то </w:t>
      </w:r>
      <w:proofErr w:type="spellStart"/>
      <w:r w:rsidRPr="002443BB">
        <w:rPr>
          <w:sz w:val="20"/>
          <w:lang w:val="ru-RU"/>
        </w:rPr>
        <w:t>слід</w:t>
      </w:r>
      <w:proofErr w:type="spellEnd"/>
      <w:r w:rsidRPr="002443BB">
        <w:rPr>
          <w:sz w:val="20"/>
          <w:lang w:val="ru-RU"/>
        </w:rPr>
        <w:t xml:space="preserve"> подати </w:t>
      </w:r>
      <w:proofErr w:type="spellStart"/>
      <w:r w:rsidRPr="002443BB">
        <w:rPr>
          <w:sz w:val="20"/>
          <w:lang w:val="ru-RU"/>
        </w:rPr>
        <w:t>Заяву</w:t>
      </w:r>
      <w:proofErr w:type="spellEnd"/>
      <w:r w:rsidRPr="002443BB">
        <w:rPr>
          <w:sz w:val="20"/>
          <w:lang w:val="ru-RU"/>
        </w:rPr>
        <w:t xml:space="preserve"> за формою № 1-ПРРО </w:t>
      </w:r>
      <w:proofErr w:type="spellStart"/>
      <w:r w:rsidRPr="002443BB">
        <w:rPr>
          <w:sz w:val="20"/>
          <w:lang w:val="ru-RU"/>
        </w:rPr>
        <w:t>з</w:t>
      </w:r>
      <w:proofErr w:type="spellEnd"/>
      <w:r w:rsidRPr="002443BB">
        <w:rPr>
          <w:sz w:val="20"/>
          <w:lang w:val="ru-RU"/>
        </w:rPr>
        <w:t xml:space="preserve"> </w:t>
      </w:r>
      <w:proofErr w:type="spellStart"/>
      <w:r w:rsidRPr="002443BB">
        <w:rPr>
          <w:sz w:val="20"/>
          <w:lang w:val="ru-RU"/>
        </w:rPr>
        <w:t>позначкою</w:t>
      </w:r>
      <w:proofErr w:type="spellEnd"/>
      <w:r w:rsidRPr="002443BB">
        <w:rPr>
          <w:sz w:val="20"/>
          <w:lang w:val="ru-RU"/>
        </w:rPr>
        <w:t xml:space="preserve"> «</w:t>
      </w:r>
      <w:proofErr w:type="spellStart"/>
      <w:r w:rsidRPr="002443BB">
        <w:rPr>
          <w:sz w:val="20"/>
          <w:lang w:val="ru-RU"/>
        </w:rPr>
        <w:t>Скасування</w:t>
      </w:r>
      <w:proofErr w:type="spellEnd"/>
      <w:r w:rsidRPr="002443BB">
        <w:rPr>
          <w:sz w:val="20"/>
          <w:lang w:val="ru-RU"/>
        </w:rPr>
        <w:t xml:space="preserve"> </w:t>
      </w:r>
      <w:proofErr w:type="spellStart"/>
      <w:r w:rsidRPr="002443BB">
        <w:rPr>
          <w:sz w:val="20"/>
          <w:lang w:val="ru-RU"/>
        </w:rPr>
        <w:t>реєстрації</w:t>
      </w:r>
      <w:proofErr w:type="spellEnd"/>
      <w:r w:rsidRPr="002443BB">
        <w:rPr>
          <w:sz w:val="20"/>
          <w:lang w:val="ru-RU"/>
        </w:rPr>
        <w:t>»</w:t>
      </w:r>
      <w:proofErr w:type="gramStart"/>
      <w:r w:rsidRPr="002443BB">
        <w:rPr>
          <w:sz w:val="20"/>
          <w:lang w:val="ru-RU"/>
        </w:rPr>
        <w:t>.</w:t>
      </w:r>
      <w:proofErr w:type="gramEnd"/>
      <w:r w:rsidRPr="002443BB">
        <w:rPr>
          <w:sz w:val="20"/>
          <w:lang w:val="ru-RU"/>
        </w:rPr>
        <w:t xml:space="preserve"> </w:t>
      </w:r>
      <w:proofErr w:type="gramStart"/>
      <w:r w:rsidRPr="002443BB">
        <w:rPr>
          <w:sz w:val="20"/>
          <w:lang w:val="ru-RU"/>
        </w:rPr>
        <w:t>я</w:t>
      </w:r>
      <w:proofErr w:type="gramEnd"/>
      <w:r w:rsidRPr="002443BB">
        <w:rPr>
          <w:sz w:val="20"/>
          <w:lang w:val="ru-RU"/>
        </w:rPr>
        <w:t xml:space="preserve">ка </w:t>
      </w:r>
      <w:proofErr w:type="spellStart"/>
      <w:r w:rsidRPr="002443BB">
        <w:rPr>
          <w:sz w:val="20"/>
          <w:lang w:val="ru-RU"/>
        </w:rPr>
        <w:t>подається</w:t>
      </w:r>
      <w:proofErr w:type="spellEnd"/>
      <w:r w:rsidRPr="002443BB">
        <w:rPr>
          <w:sz w:val="20"/>
          <w:lang w:val="ru-RU"/>
        </w:rPr>
        <w:t xml:space="preserve"> </w:t>
      </w:r>
      <w:proofErr w:type="spellStart"/>
      <w:r w:rsidRPr="002443BB">
        <w:rPr>
          <w:sz w:val="20"/>
          <w:lang w:val="ru-RU"/>
        </w:rPr>
        <w:t>засобами</w:t>
      </w:r>
      <w:proofErr w:type="spellEnd"/>
      <w:r w:rsidRPr="002443BB">
        <w:rPr>
          <w:sz w:val="20"/>
          <w:lang w:val="ru-RU"/>
        </w:rPr>
        <w:t xml:space="preserve"> </w:t>
      </w:r>
      <w:proofErr w:type="spellStart"/>
      <w:r w:rsidRPr="002443BB">
        <w:rPr>
          <w:sz w:val="20"/>
          <w:lang w:val="ru-RU"/>
        </w:rPr>
        <w:t>Електронного</w:t>
      </w:r>
      <w:proofErr w:type="spellEnd"/>
      <w:r w:rsidRPr="002443BB">
        <w:rPr>
          <w:sz w:val="20"/>
          <w:lang w:val="ru-RU"/>
        </w:rPr>
        <w:t xml:space="preserve"> </w:t>
      </w:r>
      <w:proofErr w:type="spellStart"/>
      <w:r w:rsidRPr="002443BB">
        <w:rPr>
          <w:sz w:val="20"/>
          <w:lang w:val="ru-RU"/>
        </w:rPr>
        <w:t>кабінету</w:t>
      </w:r>
      <w:proofErr w:type="spellEnd"/>
      <w:r w:rsidRPr="002443BB">
        <w:rPr>
          <w:sz w:val="20"/>
          <w:lang w:val="ru-RU"/>
        </w:rPr>
        <w:t xml:space="preserve"> </w:t>
      </w:r>
      <w:proofErr w:type="spellStart"/>
      <w:r w:rsidRPr="002443BB">
        <w:rPr>
          <w:sz w:val="20"/>
          <w:lang w:val="ru-RU"/>
        </w:rPr>
        <w:t>чи</w:t>
      </w:r>
      <w:proofErr w:type="spellEnd"/>
      <w:r w:rsidRPr="002443BB">
        <w:rPr>
          <w:sz w:val="20"/>
          <w:lang w:val="ru-RU"/>
        </w:rPr>
        <w:t xml:space="preserve"> </w:t>
      </w:r>
      <w:proofErr w:type="spellStart"/>
      <w:r w:rsidRPr="002443BB">
        <w:rPr>
          <w:sz w:val="20"/>
          <w:lang w:val="ru-RU"/>
        </w:rPr>
        <w:t>засобами</w:t>
      </w:r>
      <w:proofErr w:type="spellEnd"/>
      <w:r w:rsidRPr="002443BB">
        <w:rPr>
          <w:sz w:val="20"/>
          <w:lang w:val="ru-RU"/>
        </w:rPr>
        <w:t xml:space="preserve"> </w:t>
      </w:r>
      <w:proofErr w:type="spellStart"/>
      <w:r w:rsidRPr="002443BB">
        <w:rPr>
          <w:sz w:val="20"/>
          <w:lang w:val="ru-RU"/>
        </w:rPr>
        <w:t>телекомунікації</w:t>
      </w:r>
      <w:proofErr w:type="spellEnd"/>
      <w:r w:rsidRPr="002443BB">
        <w:rPr>
          <w:sz w:val="20"/>
          <w:lang w:val="ru-RU"/>
        </w:rPr>
        <w:t xml:space="preserve">. У такому </w:t>
      </w:r>
      <w:proofErr w:type="spellStart"/>
      <w:r w:rsidRPr="002443BB">
        <w:rPr>
          <w:sz w:val="20"/>
          <w:lang w:val="ru-RU"/>
        </w:rPr>
        <w:t>випадку</w:t>
      </w:r>
      <w:proofErr w:type="spellEnd"/>
      <w:r w:rsidRPr="002443BB">
        <w:rPr>
          <w:sz w:val="20"/>
          <w:lang w:val="ru-RU"/>
        </w:rPr>
        <w:t xml:space="preserve"> </w:t>
      </w:r>
      <w:proofErr w:type="spellStart"/>
      <w:r w:rsidRPr="002443BB">
        <w:rPr>
          <w:sz w:val="20"/>
          <w:lang w:val="ru-RU"/>
        </w:rPr>
        <w:t>реєстрація</w:t>
      </w:r>
      <w:proofErr w:type="spellEnd"/>
      <w:r w:rsidRPr="002443BB">
        <w:rPr>
          <w:sz w:val="20"/>
          <w:lang w:val="ru-RU"/>
        </w:rPr>
        <w:t xml:space="preserve"> </w:t>
      </w:r>
      <w:proofErr w:type="spellStart"/>
      <w:r w:rsidRPr="002443BB">
        <w:rPr>
          <w:sz w:val="20"/>
          <w:lang w:val="ru-RU"/>
        </w:rPr>
        <w:t>програмного</w:t>
      </w:r>
      <w:proofErr w:type="spellEnd"/>
      <w:r w:rsidRPr="002443BB">
        <w:rPr>
          <w:sz w:val="20"/>
          <w:lang w:val="ru-RU"/>
        </w:rPr>
        <w:t xml:space="preserve"> РРО </w:t>
      </w:r>
      <w:proofErr w:type="spellStart"/>
      <w:r w:rsidRPr="002443BB">
        <w:rPr>
          <w:sz w:val="20"/>
          <w:lang w:val="ru-RU"/>
        </w:rPr>
        <w:t>скасовується</w:t>
      </w:r>
      <w:proofErr w:type="spellEnd"/>
      <w:r w:rsidRPr="002443BB">
        <w:rPr>
          <w:sz w:val="20"/>
          <w:lang w:val="ru-RU"/>
        </w:rPr>
        <w:t xml:space="preserve"> та </w:t>
      </w:r>
      <w:proofErr w:type="spellStart"/>
      <w:r w:rsidRPr="002443BB">
        <w:rPr>
          <w:sz w:val="20"/>
          <w:lang w:val="ru-RU"/>
        </w:rPr>
        <w:t>потрібно</w:t>
      </w:r>
      <w:proofErr w:type="spellEnd"/>
      <w:r w:rsidRPr="002443BB">
        <w:rPr>
          <w:sz w:val="20"/>
          <w:lang w:val="ru-RU"/>
        </w:rPr>
        <w:t xml:space="preserve"> повторно </w:t>
      </w:r>
      <w:proofErr w:type="spellStart"/>
      <w:r w:rsidRPr="002443BB">
        <w:rPr>
          <w:sz w:val="20"/>
          <w:lang w:val="ru-RU"/>
        </w:rPr>
        <w:t>зареєструвати</w:t>
      </w:r>
      <w:proofErr w:type="spellEnd"/>
      <w:r w:rsidRPr="002443BB">
        <w:rPr>
          <w:sz w:val="20"/>
          <w:lang w:val="ru-RU"/>
        </w:rPr>
        <w:t xml:space="preserve"> ПРРО, </w:t>
      </w:r>
      <w:proofErr w:type="spellStart"/>
      <w:r w:rsidRPr="002443BB">
        <w:rPr>
          <w:sz w:val="20"/>
          <w:lang w:val="ru-RU"/>
        </w:rPr>
        <w:t>якому</w:t>
      </w:r>
      <w:proofErr w:type="spellEnd"/>
      <w:r w:rsidRPr="002443BB">
        <w:rPr>
          <w:sz w:val="20"/>
          <w:lang w:val="ru-RU"/>
        </w:rPr>
        <w:t xml:space="preserve"> буде </w:t>
      </w:r>
      <w:proofErr w:type="spellStart"/>
      <w:r w:rsidRPr="002443BB">
        <w:rPr>
          <w:sz w:val="20"/>
          <w:lang w:val="ru-RU"/>
        </w:rPr>
        <w:t>присвоєно</w:t>
      </w:r>
      <w:proofErr w:type="spellEnd"/>
      <w:r w:rsidRPr="002443BB">
        <w:rPr>
          <w:sz w:val="20"/>
          <w:lang w:val="ru-RU"/>
        </w:rPr>
        <w:t xml:space="preserve"> </w:t>
      </w:r>
      <w:proofErr w:type="spellStart"/>
      <w:r w:rsidRPr="002443BB">
        <w:rPr>
          <w:sz w:val="20"/>
          <w:lang w:val="ru-RU"/>
        </w:rPr>
        <w:t>інший</w:t>
      </w:r>
      <w:proofErr w:type="spellEnd"/>
      <w:r w:rsidRPr="002443BB">
        <w:rPr>
          <w:sz w:val="20"/>
          <w:lang w:val="ru-RU"/>
        </w:rPr>
        <w:t xml:space="preserve"> </w:t>
      </w:r>
      <w:proofErr w:type="spellStart"/>
      <w:r w:rsidRPr="002443BB">
        <w:rPr>
          <w:sz w:val="20"/>
          <w:lang w:val="ru-RU"/>
        </w:rPr>
        <w:t>фіскальний</w:t>
      </w:r>
      <w:proofErr w:type="spellEnd"/>
      <w:r w:rsidRPr="002443BB">
        <w:rPr>
          <w:sz w:val="20"/>
          <w:lang w:val="ru-RU"/>
        </w:rPr>
        <w:t xml:space="preserve"> номер.</w:t>
      </w:r>
    </w:p>
    <w:p w:rsidR="00817426" w:rsidRPr="002443BB" w:rsidRDefault="00817426" w:rsidP="002443BB">
      <w:pPr>
        <w:pStyle w:val="a3"/>
        <w:spacing w:before="0" w:beforeAutospacing="0" w:after="0" w:afterAutospacing="0"/>
        <w:ind w:firstLine="851"/>
        <w:jc w:val="both"/>
        <w:rPr>
          <w:sz w:val="20"/>
          <w:lang w:val="ru-RU"/>
        </w:rPr>
      </w:pPr>
      <w:proofErr w:type="spellStart"/>
      <w:r w:rsidRPr="002443BB">
        <w:rPr>
          <w:sz w:val="20"/>
          <w:lang w:val="ru-RU"/>
        </w:rPr>
        <w:t>Також</w:t>
      </w:r>
      <w:proofErr w:type="spellEnd"/>
      <w:r w:rsidRPr="002443BB">
        <w:rPr>
          <w:sz w:val="20"/>
          <w:lang w:val="ru-RU"/>
        </w:rPr>
        <w:t xml:space="preserve"> </w:t>
      </w:r>
      <w:proofErr w:type="spellStart"/>
      <w:r w:rsidRPr="002443BB">
        <w:rPr>
          <w:sz w:val="20"/>
          <w:lang w:val="ru-RU"/>
        </w:rPr>
        <w:t>можна</w:t>
      </w:r>
      <w:proofErr w:type="spellEnd"/>
      <w:r w:rsidRPr="002443BB">
        <w:rPr>
          <w:sz w:val="20"/>
          <w:lang w:val="ru-RU"/>
        </w:rPr>
        <w:t xml:space="preserve"> </w:t>
      </w:r>
      <w:proofErr w:type="spellStart"/>
      <w:r w:rsidRPr="002443BB">
        <w:rPr>
          <w:sz w:val="20"/>
          <w:lang w:val="ru-RU"/>
        </w:rPr>
        <w:t>надіслати</w:t>
      </w:r>
      <w:proofErr w:type="spellEnd"/>
      <w:r w:rsidRPr="002443BB">
        <w:rPr>
          <w:sz w:val="20"/>
          <w:lang w:val="ru-RU"/>
        </w:rPr>
        <w:t xml:space="preserve"> </w:t>
      </w:r>
      <w:proofErr w:type="spellStart"/>
      <w:r w:rsidRPr="002443BB">
        <w:rPr>
          <w:sz w:val="20"/>
          <w:lang w:val="ru-RU"/>
        </w:rPr>
        <w:t>Повідомлення</w:t>
      </w:r>
      <w:proofErr w:type="spellEnd"/>
      <w:r w:rsidRPr="002443BB">
        <w:rPr>
          <w:sz w:val="20"/>
          <w:lang w:val="ru-RU"/>
        </w:rPr>
        <w:t xml:space="preserve"> за формою № 2-ПРРО </w:t>
      </w:r>
      <w:proofErr w:type="spellStart"/>
      <w:r w:rsidRPr="002443BB">
        <w:rPr>
          <w:sz w:val="20"/>
          <w:lang w:val="ru-RU"/>
        </w:rPr>
        <w:t>з</w:t>
      </w:r>
      <w:proofErr w:type="spellEnd"/>
      <w:r w:rsidRPr="002443BB">
        <w:rPr>
          <w:sz w:val="20"/>
          <w:lang w:val="ru-RU"/>
        </w:rPr>
        <w:t xml:space="preserve"> </w:t>
      </w:r>
      <w:proofErr w:type="spellStart"/>
      <w:r w:rsidRPr="002443BB">
        <w:rPr>
          <w:sz w:val="20"/>
          <w:lang w:val="ru-RU"/>
        </w:rPr>
        <w:t>позначкою</w:t>
      </w:r>
      <w:proofErr w:type="spellEnd"/>
      <w:r w:rsidRPr="002443BB">
        <w:rPr>
          <w:sz w:val="20"/>
          <w:lang w:val="ru-RU"/>
        </w:rPr>
        <w:t xml:space="preserve"> «</w:t>
      </w:r>
      <w:proofErr w:type="spellStart"/>
      <w:r w:rsidRPr="002443BB">
        <w:rPr>
          <w:sz w:val="20"/>
          <w:lang w:val="ru-RU"/>
        </w:rPr>
        <w:t>несправність</w:t>
      </w:r>
      <w:proofErr w:type="spellEnd"/>
      <w:r w:rsidRPr="002443BB">
        <w:rPr>
          <w:sz w:val="20"/>
          <w:lang w:val="ru-RU"/>
        </w:rPr>
        <w:t xml:space="preserve">» </w:t>
      </w:r>
      <w:proofErr w:type="spellStart"/>
      <w:r w:rsidRPr="002443BB">
        <w:rPr>
          <w:sz w:val="20"/>
          <w:lang w:val="ru-RU"/>
        </w:rPr>
        <w:t>або</w:t>
      </w:r>
      <w:proofErr w:type="spellEnd"/>
      <w:r w:rsidRPr="002443BB">
        <w:rPr>
          <w:sz w:val="20"/>
          <w:lang w:val="ru-RU"/>
        </w:rPr>
        <w:t xml:space="preserve"> «</w:t>
      </w:r>
      <w:proofErr w:type="spellStart"/>
      <w:r w:rsidRPr="002443BB">
        <w:rPr>
          <w:sz w:val="20"/>
          <w:lang w:val="ru-RU"/>
        </w:rPr>
        <w:t>крадіжка</w:t>
      </w:r>
      <w:proofErr w:type="spellEnd"/>
      <w:r w:rsidRPr="002443BB">
        <w:rPr>
          <w:sz w:val="20"/>
          <w:lang w:val="ru-RU"/>
        </w:rPr>
        <w:t xml:space="preserve"> пристрою </w:t>
      </w:r>
      <w:proofErr w:type="spellStart"/>
      <w:r w:rsidRPr="002443BB">
        <w:rPr>
          <w:sz w:val="20"/>
          <w:lang w:val="ru-RU"/>
        </w:rPr>
        <w:t>чи</w:t>
      </w:r>
      <w:proofErr w:type="spellEnd"/>
      <w:r w:rsidRPr="002443BB">
        <w:rPr>
          <w:sz w:val="20"/>
          <w:lang w:val="ru-RU"/>
        </w:rPr>
        <w:t xml:space="preserve"> </w:t>
      </w:r>
      <w:proofErr w:type="spellStart"/>
      <w:r w:rsidRPr="002443BB">
        <w:rPr>
          <w:sz w:val="20"/>
          <w:lang w:val="ru-RU"/>
        </w:rPr>
        <w:t>компрометація</w:t>
      </w:r>
      <w:proofErr w:type="spellEnd"/>
      <w:r w:rsidRPr="002443BB">
        <w:rPr>
          <w:sz w:val="20"/>
          <w:lang w:val="ru-RU"/>
        </w:rPr>
        <w:t xml:space="preserve"> ключа». В </w:t>
      </w:r>
      <w:proofErr w:type="spellStart"/>
      <w:r w:rsidRPr="002443BB">
        <w:rPr>
          <w:sz w:val="20"/>
          <w:lang w:val="ru-RU"/>
        </w:rPr>
        <w:t>цьому</w:t>
      </w:r>
      <w:proofErr w:type="spellEnd"/>
      <w:r w:rsidRPr="002443BB">
        <w:rPr>
          <w:sz w:val="20"/>
          <w:lang w:val="ru-RU"/>
        </w:rPr>
        <w:t xml:space="preserve"> </w:t>
      </w:r>
      <w:proofErr w:type="spellStart"/>
      <w:r w:rsidRPr="002443BB">
        <w:rPr>
          <w:sz w:val="20"/>
          <w:lang w:val="ru-RU"/>
        </w:rPr>
        <w:t>випадку</w:t>
      </w:r>
      <w:proofErr w:type="spellEnd"/>
      <w:r w:rsidRPr="002443BB">
        <w:rPr>
          <w:sz w:val="20"/>
          <w:lang w:val="ru-RU"/>
        </w:rPr>
        <w:t xml:space="preserve">, </w:t>
      </w:r>
      <w:proofErr w:type="spellStart"/>
      <w:r w:rsidRPr="002443BB">
        <w:rPr>
          <w:sz w:val="20"/>
          <w:lang w:val="ru-RU"/>
        </w:rPr>
        <w:t>якщо</w:t>
      </w:r>
      <w:proofErr w:type="spellEnd"/>
      <w:r w:rsidRPr="002443BB">
        <w:rPr>
          <w:sz w:val="20"/>
          <w:lang w:val="ru-RU"/>
        </w:rPr>
        <w:t xml:space="preserve"> </w:t>
      </w:r>
      <w:proofErr w:type="spellStart"/>
      <w:r w:rsidRPr="002443BB">
        <w:rPr>
          <w:sz w:val="20"/>
          <w:lang w:val="ru-RU"/>
        </w:rPr>
        <w:t>протягом</w:t>
      </w:r>
      <w:proofErr w:type="spellEnd"/>
      <w:r w:rsidRPr="002443BB">
        <w:rPr>
          <w:sz w:val="20"/>
          <w:lang w:val="ru-RU"/>
        </w:rPr>
        <w:t xml:space="preserve"> </w:t>
      </w:r>
      <w:proofErr w:type="spellStart"/>
      <w:r w:rsidRPr="002443BB">
        <w:rPr>
          <w:sz w:val="20"/>
          <w:lang w:val="ru-RU"/>
        </w:rPr>
        <w:t>місяця</w:t>
      </w:r>
      <w:proofErr w:type="spellEnd"/>
      <w:r w:rsidRPr="002443BB">
        <w:rPr>
          <w:sz w:val="20"/>
          <w:lang w:val="ru-RU"/>
        </w:rPr>
        <w:t xml:space="preserve">, </w:t>
      </w:r>
      <w:proofErr w:type="spellStart"/>
      <w:r w:rsidRPr="002443BB">
        <w:rPr>
          <w:sz w:val="20"/>
          <w:lang w:val="ru-RU"/>
        </w:rPr>
        <w:t>з</w:t>
      </w:r>
      <w:proofErr w:type="spellEnd"/>
      <w:r w:rsidRPr="002443BB">
        <w:rPr>
          <w:sz w:val="20"/>
          <w:lang w:val="ru-RU"/>
        </w:rPr>
        <w:t xml:space="preserve"> моменту </w:t>
      </w:r>
      <w:proofErr w:type="spellStart"/>
      <w:r w:rsidRPr="002443BB">
        <w:rPr>
          <w:sz w:val="20"/>
          <w:lang w:val="ru-RU"/>
        </w:rPr>
        <w:t>направлення</w:t>
      </w:r>
      <w:proofErr w:type="spellEnd"/>
      <w:r w:rsidRPr="002443BB">
        <w:rPr>
          <w:sz w:val="20"/>
          <w:lang w:val="ru-RU"/>
        </w:rPr>
        <w:t xml:space="preserve"> </w:t>
      </w:r>
      <w:proofErr w:type="spellStart"/>
      <w:r w:rsidRPr="002443BB">
        <w:rPr>
          <w:sz w:val="20"/>
          <w:lang w:val="ru-RU"/>
        </w:rPr>
        <w:t>форми</w:t>
      </w:r>
      <w:proofErr w:type="spellEnd"/>
      <w:r w:rsidRPr="002443BB">
        <w:rPr>
          <w:sz w:val="20"/>
          <w:lang w:val="ru-RU"/>
        </w:rPr>
        <w:t xml:space="preserve"> № 2-ПРРО, </w:t>
      </w:r>
      <w:proofErr w:type="spellStart"/>
      <w:r w:rsidRPr="002443BB">
        <w:rPr>
          <w:sz w:val="20"/>
          <w:lang w:val="ru-RU"/>
        </w:rPr>
        <w:t>платник</w:t>
      </w:r>
      <w:proofErr w:type="spellEnd"/>
      <w:r w:rsidRPr="002443BB">
        <w:rPr>
          <w:sz w:val="20"/>
          <w:lang w:val="ru-RU"/>
        </w:rPr>
        <w:t xml:space="preserve"> </w:t>
      </w:r>
      <w:proofErr w:type="spellStart"/>
      <w:r w:rsidRPr="002443BB">
        <w:rPr>
          <w:sz w:val="20"/>
          <w:lang w:val="ru-RU"/>
        </w:rPr>
        <w:t>податків</w:t>
      </w:r>
      <w:proofErr w:type="spellEnd"/>
      <w:r w:rsidRPr="002443BB">
        <w:rPr>
          <w:sz w:val="20"/>
          <w:lang w:val="ru-RU"/>
        </w:rPr>
        <w:t xml:space="preserve"> не </w:t>
      </w:r>
      <w:proofErr w:type="spellStart"/>
      <w:r w:rsidRPr="002443BB">
        <w:rPr>
          <w:sz w:val="20"/>
          <w:lang w:val="ru-RU"/>
        </w:rPr>
        <w:t>подасть</w:t>
      </w:r>
      <w:proofErr w:type="spellEnd"/>
      <w:r w:rsidRPr="002443BB">
        <w:rPr>
          <w:sz w:val="20"/>
          <w:lang w:val="ru-RU"/>
        </w:rPr>
        <w:t xml:space="preserve"> форму № 1-ПРРО </w:t>
      </w:r>
      <w:proofErr w:type="spellStart"/>
      <w:r w:rsidRPr="002443BB">
        <w:rPr>
          <w:sz w:val="20"/>
          <w:lang w:val="ru-RU"/>
        </w:rPr>
        <w:t>з</w:t>
      </w:r>
      <w:proofErr w:type="spellEnd"/>
      <w:r w:rsidRPr="002443BB">
        <w:rPr>
          <w:sz w:val="20"/>
          <w:lang w:val="ru-RU"/>
        </w:rPr>
        <w:t xml:space="preserve"> </w:t>
      </w:r>
      <w:proofErr w:type="spellStart"/>
      <w:r w:rsidRPr="002443BB">
        <w:rPr>
          <w:sz w:val="20"/>
          <w:lang w:val="ru-RU"/>
        </w:rPr>
        <w:t>відміткою</w:t>
      </w:r>
      <w:proofErr w:type="spellEnd"/>
      <w:r w:rsidRPr="002443BB">
        <w:rPr>
          <w:sz w:val="20"/>
          <w:lang w:val="ru-RU"/>
        </w:rPr>
        <w:t xml:space="preserve"> «</w:t>
      </w:r>
      <w:proofErr w:type="spellStart"/>
      <w:r w:rsidRPr="002443BB">
        <w:rPr>
          <w:sz w:val="20"/>
          <w:lang w:val="ru-RU"/>
        </w:rPr>
        <w:t>відновлення</w:t>
      </w:r>
      <w:proofErr w:type="spellEnd"/>
      <w:r w:rsidRPr="002443BB">
        <w:rPr>
          <w:sz w:val="20"/>
          <w:lang w:val="ru-RU"/>
        </w:rPr>
        <w:t xml:space="preserve"> </w:t>
      </w:r>
      <w:proofErr w:type="spellStart"/>
      <w:r w:rsidRPr="002443BB">
        <w:rPr>
          <w:sz w:val="20"/>
          <w:lang w:val="ru-RU"/>
        </w:rPr>
        <w:t>роботи</w:t>
      </w:r>
      <w:proofErr w:type="spellEnd"/>
      <w:r w:rsidRPr="002443BB">
        <w:rPr>
          <w:sz w:val="20"/>
          <w:lang w:val="ru-RU"/>
        </w:rPr>
        <w:t xml:space="preserve">», до </w:t>
      </w:r>
      <w:proofErr w:type="spellStart"/>
      <w:r w:rsidRPr="002443BB">
        <w:rPr>
          <w:sz w:val="20"/>
          <w:lang w:val="ru-RU"/>
        </w:rPr>
        <w:t>Реєстру</w:t>
      </w:r>
      <w:proofErr w:type="spellEnd"/>
      <w:r w:rsidRPr="002443BB">
        <w:rPr>
          <w:sz w:val="20"/>
          <w:lang w:val="ru-RU"/>
        </w:rPr>
        <w:t xml:space="preserve"> ПРРО вноситься </w:t>
      </w:r>
      <w:proofErr w:type="spellStart"/>
      <w:r w:rsidRPr="002443BB">
        <w:rPr>
          <w:sz w:val="20"/>
          <w:lang w:val="ru-RU"/>
        </w:rPr>
        <w:t>запис</w:t>
      </w:r>
      <w:proofErr w:type="spellEnd"/>
      <w:r w:rsidRPr="002443BB">
        <w:rPr>
          <w:sz w:val="20"/>
          <w:lang w:val="ru-RU"/>
        </w:rPr>
        <w:t xml:space="preserve"> про </w:t>
      </w:r>
      <w:proofErr w:type="spellStart"/>
      <w:r w:rsidRPr="002443BB">
        <w:rPr>
          <w:sz w:val="20"/>
          <w:lang w:val="ru-RU"/>
        </w:rPr>
        <w:t>скасування</w:t>
      </w:r>
      <w:proofErr w:type="spellEnd"/>
      <w:r w:rsidRPr="002443BB">
        <w:rPr>
          <w:sz w:val="20"/>
          <w:lang w:val="ru-RU"/>
        </w:rPr>
        <w:t xml:space="preserve"> </w:t>
      </w:r>
      <w:proofErr w:type="spellStart"/>
      <w:r w:rsidRPr="002443BB">
        <w:rPr>
          <w:sz w:val="20"/>
          <w:lang w:val="ru-RU"/>
        </w:rPr>
        <w:t>реєстрації</w:t>
      </w:r>
      <w:proofErr w:type="spellEnd"/>
      <w:r w:rsidRPr="002443BB">
        <w:rPr>
          <w:sz w:val="20"/>
          <w:lang w:val="ru-RU"/>
        </w:rPr>
        <w:t xml:space="preserve"> такого ПРРО.</w:t>
      </w:r>
    </w:p>
    <w:p w:rsidR="00817426" w:rsidRPr="002443BB" w:rsidRDefault="00817426" w:rsidP="002443BB">
      <w:pPr>
        <w:spacing w:after="0" w:line="240" w:lineRule="auto"/>
        <w:ind w:firstLine="709"/>
        <w:jc w:val="both"/>
        <w:rPr>
          <w:rFonts w:ascii="Times New Roman" w:hAnsi="Times New Roman"/>
          <w:b/>
          <w:bCs/>
          <w:sz w:val="20"/>
          <w:szCs w:val="20"/>
        </w:rPr>
      </w:pPr>
      <w:r w:rsidRPr="002443BB">
        <w:rPr>
          <w:rFonts w:ascii="Times New Roman" w:hAnsi="Times New Roman"/>
          <w:b/>
          <w:bCs/>
          <w:sz w:val="20"/>
          <w:szCs w:val="20"/>
        </w:rPr>
        <w:t xml:space="preserve">Питання. </w:t>
      </w:r>
      <w:r w:rsidRPr="002443BB">
        <w:rPr>
          <w:rStyle w:val="a5"/>
          <w:rFonts w:ascii="Times New Roman" w:hAnsi="Times New Roman"/>
          <w:color w:val="000000"/>
          <w:sz w:val="20"/>
          <w:szCs w:val="20"/>
          <w:bdr w:val="none" w:sz="0" w:space="0" w:color="auto" w:frame="1"/>
        </w:rPr>
        <w:t>Хто може скористатися одноразовим добровільним декларуванням</w:t>
      </w:r>
      <w:r w:rsidRPr="002443BB">
        <w:rPr>
          <w:rFonts w:ascii="Times New Roman" w:hAnsi="Times New Roman"/>
          <w:bCs/>
          <w:color w:val="333333"/>
          <w:sz w:val="20"/>
          <w:szCs w:val="20"/>
          <w:lang w:eastAsia="uk-UA"/>
        </w:rPr>
        <w:t>?</w:t>
      </w:r>
    </w:p>
    <w:p w:rsidR="00817426" w:rsidRPr="002443BB" w:rsidRDefault="00817426" w:rsidP="002443BB">
      <w:pPr>
        <w:pStyle w:val="a3"/>
        <w:shd w:val="clear" w:color="auto" w:fill="FFFFFF"/>
        <w:spacing w:before="0" w:beforeAutospacing="0" w:after="0" w:afterAutospacing="0"/>
        <w:ind w:firstLine="709"/>
        <w:jc w:val="both"/>
        <w:textAlignment w:val="baseline"/>
        <w:rPr>
          <w:color w:val="000000"/>
          <w:sz w:val="20"/>
          <w:lang w:val="ru-RU"/>
        </w:rPr>
      </w:pPr>
      <w:proofErr w:type="spellStart"/>
      <w:r w:rsidRPr="002443BB">
        <w:rPr>
          <w:b/>
          <w:bCs/>
          <w:sz w:val="20"/>
          <w:lang w:val="ru-RU"/>
        </w:rPr>
        <w:t>Відповідь</w:t>
      </w:r>
      <w:proofErr w:type="spellEnd"/>
      <w:r w:rsidRPr="002443BB">
        <w:rPr>
          <w:b/>
          <w:bCs/>
          <w:sz w:val="20"/>
          <w:lang w:val="ru-RU"/>
        </w:rPr>
        <w:t xml:space="preserve">. </w:t>
      </w:r>
      <w:proofErr w:type="spellStart"/>
      <w:proofErr w:type="gramStart"/>
      <w:r w:rsidRPr="002443BB">
        <w:rPr>
          <w:color w:val="000000"/>
          <w:sz w:val="20"/>
          <w:lang w:val="ru-RU"/>
        </w:rPr>
        <w:t>Скористатися</w:t>
      </w:r>
      <w:proofErr w:type="spellEnd"/>
      <w:r w:rsidRPr="002443BB">
        <w:rPr>
          <w:color w:val="000000"/>
          <w:sz w:val="20"/>
          <w:lang w:val="ru-RU"/>
        </w:rPr>
        <w:t xml:space="preserve"> </w:t>
      </w:r>
      <w:proofErr w:type="spellStart"/>
      <w:r w:rsidRPr="002443BB">
        <w:rPr>
          <w:color w:val="000000"/>
          <w:sz w:val="20"/>
          <w:lang w:val="ru-RU"/>
        </w:rPr>
        <w:t>одноразовим</w:t>
      </w:r>
      <w:proofErr w:type="spellEnd"/>
      <w:r w:rsidRPr="002443BB">
        <w:rPr>
          <w:color w:val="000000"/>
          <w:sz w:val="20"/>
          <w:lang w:val="ru-RU"/>
        </w:rPr>
        <w:t xml:space="preserve"> (</w:t>
      </w:r>
      <w:proofErr w:type="spellStart"/>
      <w:r w:rsidRPr="002443BB">
        <w:rPr>
          <w:color w:val="000000"/>
          <w:sz w:val="20"/>
          <w:lang w:val="ru-RU"/>
        </w:rPr>
        <w:t>спеціальним</w:t>
      </w:r>
      <w:proofErr w:type="spellEnd"/>
      <w:r w:rsidRPr="002443BB">
        <w:rPr>
          <w:color w:val="000000"/>
          <w:sz w:val="20"/>
          <w:lang w:val="ru-RU"/>
        </w:rPr>
        <w:t xml:space="preserve">) </w:t>
      </w:r>
      <w:proofErr w:type="spellStart"/>
      <w:r w:rsidRPr="002443BB">
        <w:rPr>
          <w:color w:val="000000"/>
          <w:sz w:val="20"/>
          <w:lang w:val="ru-RU"/>
        </w:rPr>
        <w:t>добровільним</w:t>
      </w:r>
      <w:proofErr w:type="spellEnd"/>
      <w:r w:rsidRPr="002443BB">
        <w:rPr>
          <w:color w:val="000000"/>
          <w:sz w:val="20"/>
          <w:lang w:val="ru-RU"/>
        </w:rPr>
        <w:t xml:space="preserve"> </w:t>
      </w:r>
      <w:proofErr w:type="spellStart"/>
      <w:r w:rsidRPr="002443BB">
        <w:rPr>
          <w:color w:val="000000"/>
          <w:sz w:val="20"/>
          <w:lang w:val="ru-RU"/>
        </w:rPr>
        <w:t>декларуванням</w:t>
      </w:r>
      <w:proofErr w:type="spellEnd"/>
      <w:r w:rsidRPr="002443BB">
        <w:rPr>
          <w:color w:val="000000"/>
          <w:sz w:val="20"/>
          <w:lang w:val="ru-RU"/>
        </w:rPr>
        <w:t xml:space="preserve"> </w:t>
      </w:r>
      <w:proofErr w:type="spellStart"/>
      <w:r w:rsidRPr="002443BB">
        <w:rPr>
          <w:color w:val="000000"/>
          <w:sz w:val="20"/>
          <w:lang w:val="ru-RU"/>
        </w:rPr>
        <w:t>можуть</w:t>
      </w:r>
      <w:proofErr w:type="spellEnd"/>
      <w:r w:rsidRPr="002443BB">
        <w:rPr>
          <w:color w:val="000000"/>
          <w:sz w:val="20"/>
          <w:lang w:val="ru-RU"/>
        </w:rPr>
        <w:t xml:space="preserve"> </w:t>
      </w:r>
      <w:proofErr w:type="spellStart"/>
      <w:r w:rsidRPr="002443BB">
        <w:rPr>
          <w:color w:val="000000"/>
          <w:sz w:val="20"/>
          <w:lang w:val="ru-RU"/>
        </w:rPr>
        <w:t>фізичні</w:t>
      </w:r>
      <w:proofErr w:type="spellEnd"/>
      <w:r w:rsidRPr="002443BB">
        <w:rPr>
          <w:color w:val="000000"/>
          <w:sz w:val="20"/>
          <w:lang w:val="ru-RU"/>
        </w:rPr>
        <w:t xml:space="preserve"> особи – </w:t>
      </w:r>
      <w:proofErr w:type="spellStart"/>
      <w:r w:rsidRPr="002443BB">
        <w:rPr>
          <w:color w:val="000000"/>
          <w:sz w:val="20"/>
          <w:lang w:val="ru-RU"/>
        </w:rPr>
        <w:t>резиденти</w:t>
      </w:r>
      <w:proofErr w:type="spellEnd"/>
      <w:r w:rsidRPr="002443BB">
        <w:rPr>
          <w:color w:val="000000"/>
          <w:sz w:val="20"/>
          <w:lang w:val="ru-RU"/>
        </w:rPr>
        <w:t xml:space="preserve">, у тому </w:t>
      </w:r>
      <w:proofErr w:type="spellStart"/>
      <w:r w:rsidRPr="002443BB">
        <w:rPr>
          <w:color w:val="000000"/>
          <w:sz w:val="20"/>
          <w:lang w:val="ru-RU"/>
        </w:rPr>
        <w:t>числі</w:t>
      </w:r>
      <w:proofErr w:type="spellEnd"/>
      <w:r w:rsidRPr="002443BB">
        <w:rPr>
          <w:color w:val="000000"/>
          <w:sz w:val="20"/>
          <w:lang w:val="ru-RU"/>
        </w:rPr>
        <w:t xml:space="preserve"> </w:t>
      </w:r>
      <w:proofErr w:type="spellStart"/>
      <w:r w:rsidRPr="002443BB">
        <w:rPr>
          <w:color w:val="000000"/>
          <w:sz w:val="20"/>
          <w:lang w:val="ru-RU"/>
        </w:rPr>
        <w:t>самозайняті</w:t>
      </w:r>
      <w:proofErr w:type="spellEnd"/>
      <w:r w:rsidRPr="002443BB">
        <w:rPr>
          <w:color w:val="000000"/>
          <w:sz w:val="20"/>
          <w:lang w:val="ru-RU"/>
        </w:rPr>
        <w:t xml:space="preserve"> особи, а </w:t>
      </w:r>
      <w:proofErr w:type="spellStart"/>
      <w:r w:rsidRPr="002443BB">
        <w:rPr>
          <w:color w:val="000000"/>
          <w:sz w:val="20"/>
          <w:lang w:val="ru-RU"/>
        </w:rPr>
        <w:t>також</w:t>
      </w:r>
      <w:proofErr w:type="spellEnd"/>
      <w:r w:rsidRPr="002443BB">
        <w:rPr>
          <w:color w:val="000000"/>
          <w:sz w:val="20"/>
          <w:lang w:val="ru-RU"/>
        </w:rPr>
        <w:t xml:space="preserve"> </w:t>
      </w:r>
      <w:proofErr w:type="spellStart"/>
      <w:r w:rsidRPr="002443BB">
        <w:rPr>
          <w:color w:val="000000"/>
          <w:sz w:val="20"/>
          <w:lang w:val="ru-RU"/>
        </w:rPr>
        <w:t>фізичні</w:t>
      </w:r>
      <w:proofErr w:type="spellEnd"/>
      <w:r w:rsidRPr="002443BB">
        <w:rPr>
          <w:color w:val="000000"/>
          <w:sz w:val="20"/>
          <w:lang w:val="ru-RU"/>
        </w:rPr>
        <w:t xml:space="preserve"> особи, </w:t>
      </w:r>
      <w:proofErr w:type="spellStart"/>
      <w:r w:rsidRPr="002443BB">
        <w:rPr>
          <w:color w:val="000000"/>
          <w:sz w:val="20"/>
          <w:lang w:val="ru-RU"/>
        </w:rPr>
        <w:t>які</w:t>
      </w:r>
      <w:proofErr w:type="spellEnd"/>
      <w:r w:rsidRPr="002443BB">
        <w:rPr>
          <w:color w:val="000000"/>
          <w:sz w:val="20"/>
          <w:lang w:val="ru-RU"/>
        </w:rPr>
        <w:t xml:space="preserve"> не </w:t>
      </w:r>
      <w:proofErr w:type="spellStart"/>
      <w:r w:rsidRPr="002443BB">
        <w:rPr>
          <w:color w:val="000000"/>
          <w:sz w:val="20"/>
          <w:lang w:val="ru-RU"/>
        </w:rPr>
        <w:t>є</w:t>
      </w:r>
      <w:proofErr w:type="spellEnd"/>
      <w:r w:rsidRPr="002443BB">
        <w:rPr>
          <w:color w:val="000000"/>
          <w:sz w:val="20"/>
          <w:lang w:val="ru-RU"/>
        </w:rPr>
        <w:t xml:space="preserve"> резидентами </w:t>
      </w:r>
      <w:proofErr w:type="spellStart"/>
      <w:r w:rsidRPr="002443BB">
        <w:rPr>
          <w:color w:val="000000"/>
          <w:sz w:val="20"/>
          <w:lang w:val="ru-RU"/>
        </w:rPr>
        <w:t>України</w:t>
      </w:r>
      <w:proofErr w:type="spellEnd"/>
      <w:r w:rsidRPr="002443BB">
        <w:rPr>
          <w:color w:val="000000"/>
          <w:sz w:val="20"/>
          <w:lang w:val="ru-RU"/>
        </w:rPr>
        <w:t xml:space="preserve">, </w:t>
      </w:r>
      <w:proofErr w:type="spellStart"/>
      <w:r w:rsidRPr="002443BB">
        <w:rPr>
          <w:color w:val="000000"/>
          <w:sz w:val="20"/>
          <w:lang w:val="ru-RU"/>
        </w:rPr>
        <w:t>але</w:t>
      </w:r>
      <w:proofErr w:type="spellEnd"/>
      <w:r w:rsidRPr="002443BB">
        <w:rPr>
          <w:color w:val="000000"/>
          <w:sz w:val="20"/>
          <w:lang w:val="ru-RU"/>
        </w:rPr>
        <w:t xml:space="preserve"> </w:t>
      </w:r>
      <w:proofErr w:type="spellStart"/>
      <w:r w:rsidRPr="002443BB">
        <w:rPr>
          <w:color w:val="000000"/>
          <w:sz w:val="20"/>
          <w:lang w:val="ru-RU"/>
        </w:rPr>
        <w:t>які</w:t>
      </w:r>
      <w:proofErr w:type="spellEnd"/>
      <w:r w:rsidRPr="002443BB">
        <w:rPr>
          <w:color w:val="000000"/>
          <w:sz w:val="20"/>
          <w:lang w:val="ru-RU"/>
        </w:rPr>
        <w:t xml:space="preserve"> </w:t>
      </w:r>
      <w:proofErr w:type="spellStart"/>
      <w:r w:rsidRPr="002443BB">
        <w:rPr>
          <w:color w:val="000000"/>
          <w:sz w:val="20"/>
          <w:lang w:val="ru-RU"/>
        </w:rPr>
        <w:t>були</w:t>
      </w:r>
      <w:proofErr w:type="spellEnd"/>
      <w:r w:rsidRPr="002443BB">
        <w:rPr>
          <w:color w:val="000000"/>
          <w:sz w:val="20"/>
          <w:lang w:val="ru-RU"/>
        </w:rPr>
        <w:t xml:space="preserve"> резидентами на момент </w:t>
      </w:r>
      <w:proofErr w:type="spellStart"/>
      <w:r w:rsidRPr="002443BB">
        <w:rPr>
          <w:color w:val="000000"/>
          <w:sz w:val="20"/>
          <w:lang w:val="ru-RU"/>
        </w:rPr>
        <w:t>отримання</w:t>
      </w:r>
      <w:proofErr w:type="spellEnd"/>
      <w:r w:rsidRPr="002443BB">
        <w:rPr>
          <w:color w:val="000000"/>
          <w:sz w:val="20"/>
          <w:lang w:val="ru-RU"/>
        </w:rPr>
        <w:t xml:space="preserve"> </w:t>
      </w:r>
      <w:proofErr w:type="spellStart"/>
      <w:r w:rsidRPr="002443BB">
        <w:rPr>
          <w:color w:val="000000"/>
          <w:sz w:val="20"/>
          <w:lang w:val="ru-RU"/>
        </w:rPr>
        <w:t>неоподаткованих</w:t>
      </w:r>
      <w:proofErr w:type="spellEnd"/>
      <w:r w:rsidRPr="002443BB">
        <w:rPr>
          <w:color w:val="000000"/>
          <w:sz w:val="20"/>
          <w:lang w:val="ru-RU"/>
        </w:rPr>
        <w:t xml:space="preserve"> </w:t>
      </w:r>
      <w:proofErr w:type="spellStart"/>
      <w:r w:rsidRPr="002443BB">
        <w:rPr>
          <w:color w:val="000000"/>
          <w:sz w:val="20"/>
          <w:lang w:val="ru-RU"/>
        </w:rPr>
        <w:t>доходів</w:t>
      </w:r>
      <w:proofErr w:type="spellEnd"/>
      <w:r w:rsidRPr="002443BB">
        <w:rPr>
          <w:color w:val="000000"/>
          <w:sz w:val="20"/>
          <w:lang w:val="ru-RU"/>
        </w:rPr>
        <w:t xml:space="preserve">, </w:t>
      </w:r>
      <w:proofErr w:type="spellStart"/>
      <w:r w:rsidRPr="002443BB">
        <w:rPr>
          <w:color w:val="000000"/>
          <w:sz w:val="20"/>
          <w:lang w:val="ru-RU"/>
        </w:rPr>
        <w:t>і</w:t>
      </w:r>
      <w:proofErr w:type="spellEnd"/>
      <w:r w:rsidRPr="002443BB">
        <w:rPr>
          <w:color w:val="000000"/>
          <w:sz w:val="20"/>
          <w:lang w:val="ru-RU"/>
        </w:rPr>
        <w:t xml:space="preserve"> </w:t>
      </w:r>
      <w:proofErr w:type="spellStart"/>
      <w:r w:rsidRPr="002443BB">
        <w:rPr>
          <w:color w:val="000000"/>
          <w:sz w:val="20"/>
          <w:lang w:val="ru-RU"/>
        </w:rPr>
        <w:t>які</w:t>
      </w:r>
      <w:proofErr w:type="spellEnd"/>
      <w:r w:rsidRPr="002443BB">
        <w:rPr>
          <w:color w:val="000000"/>
          <w:sz w:val="20"/>
          <w:lang w:val="ru-RU"/>
        </w:rPr>
        <w:t xml:space="preserve"> </w:t>
      </w:r>
      <w:proofErr w:type="spellStart"/>
      <w:r w:rsidRPr="002443BB">
        <w:rPr>
          <w:color w:val="000000"/>
          <w:sz w:val="20"/>
          <w:lang w:val="ru-RU"/>
        </w:rPr>
        <w:t>відповідно</w:t>
      </w:r>
      <w:proofErr w:type="spellEnd"/>
      <w:r w:rsidRPr="002443BB">
        <w:rPr>
          <w:color w:val="000000"/>
          <w:sz w:val="20"/>
          <w:lang w:val="ru-RU"/>
        </w:rPr>
        <w:t xml:space="preserve"> до </w:t>
      </w:r>
      <w:proofErr w:type="spellStart"/>
      <w:r w:rsidRPr="002443BB">
        <w:rPr>
          <w:color w:val="000000"/>
          <w:sz w:val="20"/>
          <w:lang w:val="ru-RU"/>
        </w:rPr>
        <w:t>Податкового</w:t>
      </w:r>
      <w:proofErr w:type="spellEnd"/>
      <w:r w:rsidRPr="002443BB">
        <w:rPr>
          <w:color w:val="000000"/>
          <w:sz w:val="20"/>
          <w:lang w:val="ru-RU"/>
        </w:rPr>
        <w:t xml:space="preserve"> кодексу </w:t>
      </w:r>
      <w:proofErr w:type="spellStart"/>
      <w:r w:rsidRPr="002443BB">
        <w:rPr>
          <w:color w:val="000000"/>
          <w:sz w:val="20"/>
          <w:lang w:val="ru-RU"/>
        </w:rPr>
        <w:t>України</w:t>
      </w:r>
      <w:proofErr w:type="spellEnd"/>
      <w:r w:rsidRPr="002443BB">
        <w:rPr>
          <w:color w:val="000000"/>
          <w:sz w:val="20"/>
          <w:lang w:val="ru-RU"/>
        </w:rPr>
        <w:t xml:space="preserve"> </w:t>
      </w:r>
      <w:proofErr w:type="spellStart"/>
      <w:r w:rsidRPr="002443BB">
        <w:rPr>
          <w:color w:val="000000"/>
          <w:sz w:val="20"/>
          <w:lang w:val="ru-RU"/>
        </w:rPr>
        <w:t>є</w:t>
      </w:r>
      <w:proofErr w:type="spellEnd"/>
      <w:r w:rsidRPr="002443BB">
        <w:rPr>
          <w:color w:val="000000"/>
          <w:sz w:val="20"/>
          <w:lang w:val="ru-RU"/>
        </w:rPr>
        <w:t xml:space="preserve"> </w:t>
      </w:r>
      <w:proofErr w:type="spellStart"/>
      <w:r w:rsidRPr="002443BB">
        <w:rPr>
          <w:color w:val="000000"/>
          <w:sz w:val="20"/>
          <w:lang w:val="ru-RU"/>
        </w:rPr>
        <w:t>чи</w:t>
      </w:r>
      <w:proofErr w:type="spellEnd"/>
      <w:r w:rsidRPr="002443BB">
        <w:rPr>
          <w:color w:val="000000"/>
          <w:sz w:val="20"/>
          <w:lang w:val="ru-RU"/>
        </w:rPr>
        <w:t xml:space="preserve"> </w:t>
      </w:r>
      <w:proofErr w:type="spellStart"/>
      <w:r w:rsidRPr="002443BB">
        <w:rPr>
          <w:color w:val="000000"/>
          <w:sz w:val="20"/>
          <w:lang w:val="ru-RU"/>
        </w:rPr>
        <w:t>були</w:t>
      </w:r>
      <w:proofErr w:type="spellEnd"/>
      <w:r w:rsidRPr="002443BB">
        <w:rPr>
          <w:color w:val="000000"/>
          <w:sz w:val="20"/>
          <w:lang w:val="ru-RU"/>
        </w:rPr>
        <w:t xml:space="preserve"> </w:t>
      </w:r>
      <w:proofErr w:type="spellStart"/>
      <w:r w:rsidRPr="002443BB">
        <w:rPr>
          <w:color w:val="000000"/>
          <w:sz w:val="20"/>
          <w:lang w:val="ru-RU"/>
        </w:rPr>
        <w:t>платниками</w:t>
      </w:r>
      <w:proofErr w:type="spellEnd"/>
      <w:r w:rsidRPr="002443BB">
        <w:rPr>
          <w:color w:val="000000"/>
          <w:sz w:val="20"/>
          <w:lang w:val="ru-RU"/>
        </w:rPr>
        <w:t xml:space="preserve"> </w:t>
      </w:r>
      <w:proofErr w:type="spellStart"/>
      <w:r w:rsidRPr="002443BB">
        <w:rPr>
          <w:color w:val="000000"/>
          <w:sz w:val="20"/>
          <w:lang w:val="ru-RU"/>
        </w:rPr>
        <w:t>податків</w:t>
      </w:r>
      <w:proofErr w:type="spellEnd"/>
      <w:r w:rsidRPr="002443BB">
        <w:rPr>
          <w:color w:val="000000"/>
          <w:sz w:val="20"/>
          <w:lang w:val="ru-RU"/>
        </w:rPr>
        <w:t>.</w:t>
      </w:r>
      <w:proofErr w:type="gramEnd"/>
    </w:p>
    <w:p w:rsidR="00817426" w:rsidRPr="002443BB" w:rsidRDefault="00817426" w:rsidP="002443BB">
      <w:pPr>
        <w:spacing w:after="0" w:line="240" w:lineRule="auto"/>
        <w:ind w:firstLine="709"/>
        <w:jc w:val="both"/>
        <w:rPr>
          <w:rFonts w:ascii="Times New Roman" w:hAnsi="Times New Roman"/>
          <w:b/>
          <w:bCs/>
          <w:sz w:val="20"/>
          <w:szCs w:val="20"/>
        </w:rPr>
      </w:pPr>
      <w:r w:rsidRPr="002443BB">
        <w:rPr>
          <w:rFonts w:ascii="Times New Roman" w:hAnsi="Times New Roman"/>
          <w:color w:val="000000"/>
          <w:sz w:val="20"/>
          <w:szCs w:val="20"/>
        </w:rPr>
        <w:t>А не можуть бути декларантами особи, які за будь-який рік, починаючи з 1 січня 2005 року, подавали або мають подавати декларації відповідно до законів у сфері запобігання корупції. Також декларантами не можуть бути особи, які є малолітніми чи неповнолітніми або недієздатними, або є особами, дієздатність яких обмежена і над ними встановлено опіку</w:t>
      </w:r>
      <w:r w:rsidRPr="002443BB">
        <w:rPr>
          <w:rFonts w:ascii="Times New Roman" w:hAnsi="Times New Roman"/>
          <w:color w:val="000000"/>
          <w:sz w:val="20"/>
          <w:szCs w:val="20"/>
          <w:shd w:val="clear" w:color="auto" w:fill="FFFFFF"/>
        </w:rPr>
        <w:t>.</w:t>
      </w:r>
    </w:p>
    <w:p w:rsidR="00817426" w:rsidRPr="002443BB" w:rsidRDefault="00817426" w:rsidP="002443BB">
      <w:pPr>
        <w:spacing w:after="0" w:line="240" w:lineRule="auto"/>
        <w:ind w:firstLine="709"/>
        <w:jc w:val="both"/>
        <w:rPr>
          <w:rFonts w:ascii="Times New Roman" w:hAnsi="Times New Roman"/>
          <w:b/>
          <w:bCs/>
          <w:sz w:val="20"/>
          <w:szCs w:val="20"/>
        </w:rPr>
      </w:pPr>
      <w:r w:rsidRPr="002443BB">
        <w:rPr>
          <w:rFonts w:ascii="Times New Roman" w:hAnsi="Times New Roman"/>
          <w:b/>
          <w:bCs/>
          <w:sz w:val="20"/>
          <w:szCs w:val="20"/>
        </w:rPr>
        <w:t xml:space="preserve">Питання. </w:t>
      </w:r>
      <w:r w:rsidRPr="002443BB">
        <w:rPr>
          <w:rStyle w:val="a5"/>
          <w:rFonts w:ascii="Times New Roman" w:hAnsi="Times New Roman"/>
          <w:sz w:val="20"/>
          <w:szCs w:val="20"/>
          <w:bdr w:val="none" w:sz="0" w:space="0" w:color="auto" w:frame="1"/>
        </w:rPr>
        <w:t>Чи потрібно додавати до декларації документи, що підтверджують вартість об’єктів декларування</w:t>
      </w:r>
      <w:r w:rsidRPr="002443BB">
        <w:rPr>
          <w:rFonts w:ascii="Times New Roman" w:hAnsi="Times New Roman"/>
          <w:bCs/>
          <w:sz w:val="20"/>
          <w:szCs w:val="20"/>
          <w:shd w:val="clear" w:color="auto" w:fill="FFFFFF"/>
        </w:rPr>
        <w:t>?</w:t>
      </w:r>
    </w:p>
    <w:p w:rsidR="00817426" w:rsidRPr="002443BB" w:rsidRDefault="00817426" w:rsidP="002443BB">
      <w:pPr>
        <w:pStyle w:val="a3"/>
        <w:shd w:val="clear" w:color="auto" w:fill="FFFFFF"/>
        <w:spacing w:before="0" w:beforeAutospacing="0" w:after="0" w:afterAutospacing="0"/>
        <w:ind w:firstLine="709"/>
        <w:jc w:val="both"/>
        <w:textAlignment w:val="baseline"/>
        <w:rPr>
          <w:sz w:val="20"/>
        </w:rPr>
      </w:pPr>
      <w:r w:rsidRPr="002443BB">
        <w:rPr>
          <w:b/>
          <w:bCs/>
          <w:sz w:val="20"/>
        </w:rPr>
        <w:t xml:space="preserve">Відповідь. </w:t>
      </w:r>
      <w:r w:rsidRPr="002443BB">
        <w:rPr>
          <w:sz w:val="20"/>
        </w:rPr>
        <w:t>До одноразової (спеціальної) добровільної декларації декларант зобов’язаний додати копії документів, що підтверджують вартість об’єктів декларування, коли місцезнаходження (реєстрації) активу фізичної особи є за межами України, чи валютні цінності , розміщенні на рахунках у банках в Україні, та у разі декларування прав грошової вимоги.</w:t>
      </w:r>
    </w:p>
    <w:p w:rsidR="00817426" w:rsidRPr="002443BB" w:rsidRDefault="00817426" w:rsidP="002443BB">
      <w:pPr>
        <w:pStyle w:val="a3"/>
        <w:shd w:val="clear" w:color="auto" w:fill="FFFFFF"/>
        <w:spacing w:before="0" w:beforeAutospacing="0" w:after="0" w:afterAutospacing="0"/>
        <w:ind w:firstLine="709"/>
        <w:jc w:val="both"/>
        <w:textAlignment w:val="baseline"/>
        <w:rPr>
          <w:sz w:val="20"/>
          <w:shd w:val="clear" w:color="auto" w:fill="FFFFFF"/>
        </w:rPr>
      </w:pPr>
      <w:r w:rsidRPr="002443BB">
        <w:rPr>
          <w:sz w:val="20"/>
        </w:rPr>
        <w:t>При місцезнаходженні (реєстрації) інших активів фізичної особи в Україні декларант може додати копії документів, що підтверджують вартість об’єктів декларування</w:t>
      </w:r>
      <w:r w:rsidRPr="002443BB">
        <w:rPr>
          <w:sz w:val="20"/>
          <w:shd w:val="clear" w:color="auto" w:fill="FFFFFF"/>
        </w:rPr>
        <w:t>.</w:t>
      </w:r>
    </w:p>
    <w:p w:rsidR="00817426" w:rsidRPr="002443BB" w:rsidRDefault="00817426" w:rsidP="002443BB">
      <w:pPr>
        <w:pStyle w:val="a3"/>
        <w:shd w:val="clear" w:color="auto" w:fill="FFFFFF"/>
        <w:spacing w:before="0" w:beforeAutospacing="0" w:after="0" w:afterAutospacing="0"/>
        <w:ind w:firstLine="709"/>
        <w:jc w:val="both"/>
        <w:textAlignment w:val="baseline"/>
        <w:rPr>
          <w:sz w:val="20"/>
          <w:lang w:val="ru-RU" w:eastAsia="ru-RU"/>
        </w:rPr>
      </w:pPr>
      <w:proofErr w:type="spellStart"/>
      <w:r w:rsidRPr="002443BB">
        <w:rPr>
          <w:b/>
          <w:bCs/>
          <w:sz w:val="20"/>
          <w:lang w:val="ru-RU"/>
        </w:rPr>
        <w:t>Питання</w:t>
      </w:r>
      <w:proofErr w:type="spellEnd"/>
      <w:r w:rsidRPr="002443BB">
        <w:rPr>
          <w:b/>
          <w:bCs/>
          <w:sz w:val="20"/>
          <w:lang w:val="ru-RU"/>
        </w:rPr>
        <w:t>.</w:t>
      </w:r>
      <w:r w:rsidRPr="002443BB">
        <w:rPr>
          <w:b/>
          <w:bCs/>
          <w:sz w:val="20"/>
        </w:rPr>
        <w:t xml:space="preserve"> </w:t>
      </w:r>
      <w:r w:rsidRPr="002443BB">
        <w:rPr>
          <w:bCs/>
          <w:sz w:val="20"/>
        </w:rPr>
        <w:t xml:space="preserve">Які способи подання декларації про </w:t>
      </w:r>
      <w:proofErr w:type="spellStart"/>
      <w:r w:rsidRPr="002443BB">
        <w:rPr>
          <w:sz w:val="20"/>
          <w:lang w:val="ru-RU" w:eastAsia="ru-RU"/>
        </w:rPr>
        <w:t>майновий</w:t>
      </w:r>
      <w:proofErr w:type="spellEnd"/>
      <w:r w:rsidRPr="002443BB">
        <w:rPr>
          <w:sz w:val="20"/>
          <w:lang w:val="ru-RU" w:eastAsia="ru-RU"/>
        </w:rPr>
        <w:t xml:space="preserve"> стан </w:t>
      </w:r>
      <w:proofErr w:type="spellStart"/>
      <w:r w:rsidRPr="002443BB">
        <w:rPr>
          <w:sz w:val="20"/>
          <w:lang w:val="ru-RU" w:eastAsia="ru-RU"/>
        </w:rPr>
        <w:t>і</w:t>
      </w:r>
      <w:proofErr w:type="spellEnd"/>
      <w:r w:rsidRPr="002443BB">
        <w:rPr>
          <w:sz w:val="20"/>
          <w:lang w:val="ru-RU" w:eastAsia="ru-RU"/>
        </w:rPr>
        <w:t xml:space="preserve"> доходи </w:t>
      </w:r>
      <w:proofErr w:type="spellStart"/>
      <w:r w:rsidRPr="002443BB">
        <w:rPr>
          <w:sz w:val="20"/>
          <w:lang w:val="ru-RU" w:eastAsia="ru-RU"/>
        </w:rPr>
        <w:t>громадян</w:t>
      </w:r>
      <w:proofErr w:type="spellEnd"/>
      <w:r w:rsidRPr="002443BB">
        <w:rPr>
          <w:sz w:val="20"/>
          <w:lang w:val="ru-RU" w:eastAsia="ru-RU"/>
        </w:rPr>
        <w:t xml:space="preserve">, </w:t>
      </w:r>
      <w:proofErr w:type="spellStart"/>
      <w:r w:rsidRPr="002443BB">
        <w:rPr>
          <w:sz w:val="20"/>
          <w:lang w:val="ru-RU" w:eastAsia="ru-RU"/>
        </w:rPr>
        <w:t>одержаних</w:t>
      </w:r>
      <w:proofErr w:type="spellEnd"/>
      <w:r w:rsidRPr="002443BB">
        <w:rPr>
          <w:sz w:val="20"/>
          <w:lang w:val="ru-RU" w:eastAsia="ru-RU"/>
        </w:rPr>
        <w:t xml:space="preserve"> у 2021 </w:t>
      </w:r>
      <w:proofErr w:type="spellStart"/>
      <w:r w:rsidRPr="002443BB">
        <w:rPr>
          <w:sz w:val="20"/>
          <w:lang w:val="ru-RU" w:eastAsia="ru-RU"/>
        </w:rPr>
        <w:t>році</w:t>
      </w:r>
      <w:proofErr w:type="spellEnd"/>
      <w:r w:rsidRPr="002443BB">
        <w:rPr>
          <w:sz w:val="20"/>
          <w:lang w:val="ru-RU" w:eastAsia="ru-RU"/>
        </w:rPr>
        <w:t>?</w:t>
      </w:r>
    </w:p>
    <w:p w:rsidR="00817426" w:rsidRPr="002443BB" w:rsidRDefault="00817426" w:rsidP="002443BB">
      <w:pPr>
        <w:spacing w:after="0" w:line="240" w:lineRule="auto"/>
        <w:ind w:firstLine="709"/>
        <w:jc w:val="both"/>
        <w:rPr>
          <w:rFonts w:ascii="Times New Roman" w:hAnsi="Times New Roman"/>
          <w:sz w:val="20"/>
          <w:szCs w:val="20"/>
        </w:rPr>
      </w:pPr>
      <w:r w:rsidRPr="002443BB">
        <w:rPr>
          <w:rFonts w:ascii="Times New Roman" w:hAnsi="Times New Roman"/>
          <w:b/>
          <w:bCs/>
          <w:sz w:val="20"/>
          <w:szCs w:val="20"/>
        </w:rPr>
        <w:t xml:space="preserve">Відповідь. </w:t>
      </w:r>
      <w:r w:rsidRPr="002443BB">
        <w:rPr>
          <w:rFonts w:ascii="Times New Roman" w:hAnsi="Times New Roman"/>
          <w:bCs/>
          <w:sz w:val="20"/>
          <w:szCs w:val="20"/>
        </w:rPr>
        <w:t>П</w:t>
      </w:r>
      <w:r w:rsidRPr="002443BB">
        <w:rPr>
          <w:rFonts w:ascii="Times New Roman" w:hAnsi="Times New Roman"/>
          <w:sz w:val="20"/>
          <w:szCs w:val="20"/>
        </w:rPr>
        <w:t xml:space="preserve">одаткова декларація про майновий стан і доходи громадян подається за вибором платника податків, в один із таких способів: </w:t>
      </w:r>
    </w:p>
    <w:p w:rsidR="00817426" w:rsidRPr="002443BB" w:rsidRDefault="00817426" w:rsidP="002443BB">
      <w:pPr>
        <w:pStyle w:val="ac"/>
        <w:numPr>
          <w:ilvl w:val="0"/>
          <w:numId w:val="2"/>
        </w:numPr>
        <w:tabs>
          <w:tab w:val="left" w:pos="993"/>
          <w:tab w:val="left" w:pos="1134"/>
        </w:tabs>
        <w:spacing w:after="0" w:line="240" w:lineRule="auto"/>
        <w:ind w:left="0" w:firstLine="851"/>
        <w:jc w:val="both"/>
        <w:rPr>
          <w:rFonts w:ascii="Times New Roman" w:hAnsi="Times New Roman"/>
          <w:sz w:val="20"/>
          <w:szCs w:val="20"/>
        </w:rPr>
      </w:pPr>
      <w:r w:rsidRPr="002443BB">
        <w:rPr>
          <w:rFonts w:ascii="Times New Roman" w:hAnsi="Times New Roman"/>
          <w:sz w:val="20"/>
          <w:szCs w:val="20"/>
        </w:rPr>
        <w:t xml:space="preserve">особисто платником податків або уповноваженою на це особою; </w:t>
      </w:r>
    </w:p>
    <w:p w:rsidR="00817426" w:rsidRPr="002443BB" w:rsidRDefault="00817426" w:rsidP="002443BB">
      <w:pPr>
        <w:pStyle w:val="ac"/>
        <w:numPr>
          <w:ilvl w:val="0"/>
          <w:numId w:val="2"/>
        </w:numPr>
        <w:tabs>
          <w:tab w:val="left" w:pos="993"/>
          <w:tab w:val="left" w:pos="1134"/>
        </w:tabs>
        <w:spacing w:after="0" w:line="240" w:lineRule="auto"/>
        <w:ind w:left="0" w:firstLine="851"/>
        <w:jc w:val="both"/>
        <w:rPr>
          <w:rFonts w:ascii="Times New Roman" w:hAnsi="Times New Roman"/>
          <w:sz w:val="20"/>
          <w:szCs w:val="20"/>
        </w:rPr>
      </w:pPr>
      <w:r w:rsidRPr="002443BB">
        <w:rPr>
          <w:rFonts w:ascii="Times New Roman" w:hAnsi="Times New Roman"/>
          <w:sz w:val="20"/>
          <w:szCs w:val="20"/>
        </w:rPr>
        <w:t xml:space="preserve">надсилається поштою з повідомленням про вручення та з описом вкладення; </w:t>
      </w:r>
    </w:p>
    <w:p w:rsidR="00817426" w:rsidRPr="002443BB" w:rsidRDefault="00817426" w:rsidP="002443BB">
      <w:pPr>
        <w:pStyle w:val="ac"/>
        <w:numPr>
          <w:ilvl w:val="0"/>
          <w:numId w:val="2"/>
        </w:numPr>
        <w:tabs>
          <w:tab w:val="left" w:pos="993"/>
          <w:tab w:val="left" w:pos="1134"/>
        </w:tabs>
        <w:spacing w:after="0" w:line="240" w:lineRule="auto"/>
        <w:ind w:left="0" w:firstLine="851"/>
        <w:jc w:val="both"/>
        <w:rPr>
          <w:rFonts w:ascii="Times New Roman" w:hAnsi="Times New Roman"/>
          <w:sz w:val="20"/>
          <w:szCs w:val="20"/>
          <w:lang w:eastAsia="ru-RU"/>
        </w:rPr>
      </w:pPr>
      <w:r w:rsidRPr="002443BB">
        <w:rPr>
          <w:rFonts w:ascii="Times New Roman" w:hAnsi="Times New Roman"/>
          <w:sz w:val="20"/>
          <w:szCs w:val="20"/>
        </w:rPr>
        <w:t xml:space="preserve">засобами електронного зв'язку в електронній формі з дотриманням вимог законів України "Про електронні документи та електронний документообіг" та "Про електронні довірчі послуги". </w:t>
      </w:r>
    </w:p>
    <w:p w:rsidR="00817426" w:rsidRPr="002443BB" w:rsidRDefault="00817426" w:rsidP="002443BB">
      <w:pPr>
        <w:tabs>
          <w:tab w:val="left" w:pos="993"/>
          <w:tab w:val="left" w:pos="1134"/>
        </w:tabs>
        <w:spacing w:after="0" w:line="240" w:lineRule="auto"/>
        <w:jc w:val="both"/>
        <w:rPr>
          <w:rFonts w:ascii="Times New Roman" w:hAnsi="Times New Roman"/>
          <w:sz w:val="20"/>
          <w:szCs w:val="20"/>
        </w:rPr>
      </w:pPr>
      <w:r w:rsidRPr="002443BB">
        <w:rPr>
          <w:rFonts w:ascii="Times New Roman" w:hAnsi="Times New Roman"/>
          <w:sz w:val="20"/>
          <w:szCs w:val="20"/>
        </w:rPr>
        <w:t xml:space="preserve">У разі надсилання податкової декларації поштою, платник податку зобов'язаний здійснити таке відправлення на адресу відповідного контролюючого органу </w:t>
      </w:r>
      <w:r w:rsidRPr="002443BB">
        <w:rPr>
          <w:rFonts w:ascii="Times New Roman" w:hAnsi="Times New Roman"/>
          <w:bCs/>
          <w:sz w:val="20"/>
          <w:szCs w:val="20"/>
        </w:rPr>
        <w:t>не пізніше ніж за п'ять днів до закінчення граничного строку подання податкової декларації,</w:t>
      </w:r>
      <w:r w:rsidRPr="002443BB">
        <w:rPr>
          <w:rFonts w:ascii="Times New Roman" w:hAnsi="Times New Roman"/>
          <w:sz w:val="20"/>
          <w:szCs w:val="20"/>
        </w:rPr>
        <w:t xml:space="preserve"> а при поданні податкової звітності в електронній формі, </w:t>
      </w:r>
      <w:r w:rsidRPr="002443BB">
        <w:rPr>
          <w:rFonts w:ascii="Times New Roman" w:hAnsi="Times New Roman"/>
          <w:b/>
          <w:bCs/>
          <w:sz w:val="20"/>
          <w:szCs w:val="20"/>
        </w:rPr>
        <w:t xml:space="preserve">- </w:t>
      </w:r>
      <w:r w:rsidRPr="002443BB">
        <w:rPr>
          <w:rFonts w:ascii="Times New Roman" w:hAnsi="Times New Roman"/>
          <w:bCs/>
          <w:sz w:val="20"/>
          <w:szCs w:val="20"/>
        </w:rPr>
        <w:t>не пізніше закінчення останньої години дня, в якому спливає такий граничний строк.</w:t>
      </w:r>
      <w:r w:rsidRPr="002443BB">
        <w:rPr>
          <w:rFonts w:ascii="Times New Roman" w:hAnsi="Times New Roman"/>
          <w:sz w:val="20"/>
          <w:szCs w:val="20"/>
        </w:rPr>
        <w:t xml:space="preserve"> </w:t>
      </w:r>
    </w:p>
    <w:p w:rsidR="00817426" w:rsidRPr="002443BB" w:rsidRDefault="00817426" w:rsidP="002443BB">
      <w:pPr>
        <w:spacing w:after="0" w:line="240" w:lineRule="auto"/>
        <w:ind w:firstLine="851"/>
        <w:jc w:val="both"/>
        <w:rPr>
          <w:rFonts w:ascii="Times New Roman" w:hAnsi="Times New Roman"/>
          <w:sz w:val="20"/>
          <w:szCs w:val="20"/>
        </w:rPr>
      </w:pPr>
      <w:r w:rsidRPr="002443BB">
        <w:rPr>
          <w:rFonts w:ascii="Times New Roman" w:hAnsi="Times New Roman"/>
          <w:sz w:val="20"/>
          <w:szCs w:val="20"/>
        </w:rPr>
        <w:t xml:space="preserve">Подання податкових декларацій в електронній формі у режимі </w:t>
      </w:r>
      <w:proofErr w:type="spellStart"/>
      <w:r w:rsidRPr="002443BB">
        <w:rPr>
          <w:rFonts w:ascii="Times New Roman" w:hAnsi="Times New Roman"/>
          <w:sz w:val="20"/>
          <w:szCs w:val="20"/>
        </w:rPr>
        <w:t>онлайн</w:t>
      </w:r>
      <w:proofErr w:type="spellEnd"/>
      <w:r w:rsidRPr="002443BB">
        <w:rPr>
          <w:rFonts w:ascii="Times New Roman" w:hAnsi="Times New Roman"/>
          <w:sz w:val="20"/>
          <w:szCs w:val="20"/>
        </w:rPr>
        <w:t xml:space="preserve"> здійснюється через Електронний кабінет платника, вхід до якого здійснюється за адресою: </w:t>
      </w:r>
      <w:hyperlink r:id="rId67" w:history="1">
        <w:r w:rsidRPr="002443BB">
          <w:rPr>
            <w:rFonts w:ascii="Times New Roman" w:hAnsi="Times New Roman"/>
            <w:color w:val="0000FF"/>
            <w:sz w:val="20"/>
            <w:szCs w:val="20"/>
            <w:u w:val="single"/>
          </w:rPr>
          <w:t>https://cabinet.tax.gov.ua/</w:t>
        </w:r>
      </w:hyperlink>
      <w:r w:rsidRPr="002443BB">
        <w:rPr>
          <w:rFonts w:ascii="Times New Roman" w:hAnsi="Times New Roman"/>
          <w:sz w:val="20"/>
          <w:szCs w:val="20"/>
        </w:rPr>
        <w:t xml:space="preserve">, а також через офіційний </w:t>
      </w:r>
      <w:proofErr w:type="spellStart"/>
      <w:r w:rsidRPr="002443BB">
        <w:rPr>
          <w:rFonts w:ascii="Times New Roman" w:hAnsi="Times New Roman"/>
          <w:sz w:val="20"/>
          <w:szCs w:val="20"/>
        </w:rPr>
        <w:t>вебпортал</w:t>
      </w:r>
      <w:proofErr w:type="spellEnd"/>
      <w:r w:rsidRPr="002443BB">
        <w:rPr>
          <w:rFonts w:ascii="Times New Roman" w:hAnsi="Times New Roman"/>
          <w:sz w:val="20"/>
          <w:szCs w:val="20"/>
        </w:rPr>
        <w:t xml:space="preserve"> ДПС </w:t>
      </w:r>
      <w:hyperlink r:id="rId68" w:history="1">
        <w:r w:rsidRPr="002443BB">
          <w:rPr>
            <w:rFonts w:ascii="Times New Roman" w:hAnsi="Times New Roman"/>
            <w:color w:val="0000FF"/>
            <w:sz w:val="20"/>
            <w:szCs w:val="20"/>
            <w:u w:val="single"/>
          </w:rPr>
          <w:t>https://tax.gov.ua/. </w:t>
        </w:r>
      </w:hyperlink>
      <w:r w:rsidRPr="002443BB">
        <w:rPr>
          <w:rFonts w:ascii="Times New Roman" w:hAnsi="Times New Roman"/>
          <w:sz w:val="20"/>
          <w:szCs w:val="20"/>
        </w:rPr>
        <w:t xml:space="preserve"> </w:t>
      </w:r>
    </w:p>
    <w:p w:rsidR="00817426" w:rsidRPr="002443BB" w:rsidRDefault="00817426" w:rsidP="002443BB">
      <w:pPr>
        <w:pStyle w:val="a3"/>
        <w:shd w:val="clear" w:color="auto" w:fill="FFFFFF"/>
        <w:spacing w:before="0" w:beforeAutospacing="0" w:after="0" w:afterAutospacing="0"/>
        <w:ind w:firstLine="851"/>
        <w:jc w:val="both"/>
        <w:textAlignment w:val="baseline"/>
        <w:rPr>
          <w:b/>
          <w:sz w:val="20"/>
          <w:shd w:val="clear" w:color="auto" w:fill="FFFFFF"/>
          <w:lang w:val="ru-RU"/>
        </w:rPr>
      </w:pPr>
    </w:p>
    <w:p w:rsidR="00817426" w:rsidRPr="002443BB" w:rsidRDefault="00817426" w:rsidP="002443BB">
      <w:pPr>
        <w:spacing w:after="0" w:line="240" w:lineRule="auto"/>
        <w:jc w:val="both"/>
        <w:rPr>
          <w:rFonts w:ascii="Times New Roman" w:hAnsi="Times New Roman"/>
          <w:b/>
          <w:sz w:val="20"/>
          <w:szCs w:val="20"/>
        </w:rPr>
      </w:pPr>
      <w:r w:rsidRPr="002443BB">
        <w:rPr>
          <w:rFonts w:ascii="Times New Roman" w:hAnsi="Times New Roman"/>
          <w:b/>
          <w:color w:val="1D1D1B"/>
          <w:kern w:val="36"/>
          <w:sz w:val="20"/>
          <w:szCs w:val="20"/>
          <w:lang w:eastAsia="uk-UA"/>
        </w:rPr>
        <w:t xml:space="preserve">2. </w:t>
      </w:r>
      <w:r w:rsidRPr="002443BB">
        <w:rPr>
          <w:rFonts w:ascii="Times New Roman" w:hAnsi="Times New Roman"/>
          <w:b/>
          <w:sz w:val="20"/>
          <w:szCs w:val="20"/>
        </w:rPr>
        <w:t>Засідання з виконавчим органом місцевого самоврядування</w:t>
      </w:r>
    </w:p>
    <w:p w:rsidR="00817426" w:rsidRPr="002443BB" w:rsidRDefault="00817426" w:rsidP="002443BB">
      <w:pPr>
        <w:spacing w:after="0" w:line="240" w:lineRule="auto"/>
        <w:ind w:firstLine="709"/>
        <w:jc w:val="both"/>
        <w:rPr>
          <w:rFonts w:ascii="Times New Roman" w:hAnsi="Times New Roman"/>
          <w:sz w:val="20"/>
          <w:szCs w:val="20"/>
        </w:rPr>
      </w:pPr>
      <w:r w:rsidRPr="002443BB">
        <w:rPr>
          <w:rFonts w:ascii="Times New Roman" w:hAnsi="Times New Roman"/>
          <w:sz w:val="20"/>
          <w:szCs w:val="20"/>
        </w:rPr>
        <w:t>Відділ комунікацій з громадськістю управління інформаційної взаємодії Головного управління ДПС у Дніпропетровській області (Криворізький південний регіон) інформує.</w:t>
      </w:r>
    </w:p>
    <w:p w:rsidR="00817426" w:rsidRPr="002443BB" w:rsidRDefault="00817426" w:rsidP="002443BB">
      <w:pPr>
        <w:spacing w:after="0" w:line="240" w:lineRule="auto"/>
        <w:ind w:firstLine="709"/>
        <w:jc w:val="both"/>
        <w:rPr>
          <w:rFonts w:ascii="Times New Roman" w:hAnsi="Times New Roman"/>
          <w:sz w:val="20"/>
          <w:szCs w:val="20"/>
        </w:rPr>
      </w:pPr>
      <w:r w:rsidRPr="002443BB">
        <w:rPr>
          <w:rFonts w:ascii="Times New Roman" w:hAnsi="Times New Roman"/>
          <w:iCs/>
          <w:sz w:val="20"/>
          <w:szCs w:val="20"/>
          <w:shd w:val="clear" w:color="auto" w:fill="FFFFFF"/>
        </w:rPr>
        <w:t xml:space="preserve">У виконкомі Інгулецької </w:t>
      </w:r>
      <w:r w:rsidRPr="002443BB">
        <w:rPr>
          <w:rFonts w:ascii="Times New Roman" w:hAnsi="Times New Roman"/>
          <w:sz w:val="20"/>
          <w:szCs w:val="20"/>
        </w:rPr>
        <w:t>районної у місті ради відбулось засідання із забезпечення надходжень до місцевих бюджетів та самоврядного контролю за використанням земель з питання необхідності оформлення правовстановлюючих документів на землю відповідно до вимог чинного законодавства.</w:t>
      </w:r>
    </w:p>
    <w:p w:rsidR="00817426" w:rsidRPr="002443BB" w:rsidRDefault="00817426" w:rsidP="002443BB">
      <w:pPr>
        <w:spacing w:after="0" w:line="240" w:lineRule="auto"/>
        <w:ind w:firstLine="709"/>
        <w:jc w:val="both"/>
        <w:rPr>
          <w:rStyle w:val="a5"/>
          <w:rFonts w:ascii="Times New Roman" w:hAnsi="Times New Roman"/>
          <w:b w:val="0"/>
          <w:sz w:val="20"/>
          <w:szCs w:val="20"/>
          <w:bdr w:val="none" w:sz="0" w:space="0" w:color="auto" w:frame="1"/>
        </w:rPr>
      </w:pPr>
      <w:r w:rsidRPr="002443BB">
        <w:rPr>
          <w:rStyle w:val="a5"/>
          <w:rFonts w:ascii="Times New Roman" w:hAnsi="Times New Roman"/>
          <w:sz w:val="20"/>
          <w:szCs w:val="20"/>
          <w:bdr w:val="none" w:sz="0" w:space="0" w:color="auto" w:frame="1"/>
        </w:rPr>
        <w:t xml:space="preserve">В засіданні робочої групи прийняли участь: головний державний інспектор Криворізького відділу податків і зборів з юридичних осіб та проведення камеральних перевірок Головного управління ДПС у Дніпропетровській області Марія </w:t>
      </w:r>
      <w:proofErr w:type="spellStart"/>
      <w:r w:rsidRPr="002443BB">
        <w:rPr>
          <w:rStyle w:val="a5"/>
          <w:rFonts w:ascii="Times New Roman" w:hAnsi="Times New Roman"/>
          <w:sz w:val="20"/>
          <w:szCs w:val="20"/>
          <w:bdr w:val="none" w:sz="0" w:space="0" w:color="auto" w:frame="1"/>
        </w:rPr>
        <w:t>Трегубова</w:t>
      </w:r>
      <w:proofErr w:type="spellEnd"/>
      <w:r w:rsidRPr="002443BB">
        <w:rPr>
          <w:rStyle w:val="a5"/>
          <w:rFonts w:ascii="Times New Roman" w:hAnsi="Times New Roman"/>
          <w:sz w:val="20"/>
          <w:szCs w:val="20"/>
          <w:bdr w:val="none" w:sz="0" w:space="0" w:color="auto" w:frame="1"/>
        </w:rPr>
        <w:t>.</w:t>
      </w:r>
    </w:p>
    <w:p w:rsidR="00817426" w:rsidRPr="002443BB" w:rsidRDefault="00817426" w:rsidP="002443BB">
      <w:pPr>
        <w:spacing w:after="0" w:line="240" w:lineRule="auto"/>
        <w:ind w:firstLine="709"/>
        <w:jc w:val="both"/>
        <w:rPr>
          <w:rFonts w:ascii="Times New Roman" w:hAnsi="Times New Roman"/>
          <w:sz w:val="20"/>
          <w:szCs w:val="20"/>
        </w:rPr>
      </w:pPr>
      <w:r w:rsidRPr="002443BB">
        <w:rPr>
          <w:rFonts w:ascii="Times New Roman" w:hAnsi="Times New Roman"/>
          <w:sz w:val="20"/>
          <w:szCs w:val="20"/>
        </w:rPr>
        <w:t>Серед питань, які розглядалися:</w:t>
      </w:r>
    </w:p>
    <w:p w:rsidR="00817426" w:rsidRPr="002443BB" w:rsidRDefault="00817426" w:rsidP="002443BB">
      <w:pPr>
        <w:pStyle w:val="aa"/>
        <w:numPr>
          <w:ilvl w:val="0"/>
          <w:numId w:val="1"/>
        </w:numPr>
        <w:ind w:left="0"/>
        <w:rPr>
          <w:sz w:val="20"/>
          <w:lang w:val="uk-UA"/>
        </w:rPr>
      </w:pPr>
      <w:r w:rsidRPr="002443BB">
        <w:rPr>
          <w:sz w:val="20"/>
          <w:lang w:val="uk-UA"/>
        </w:rPr>
        <w:t>стан</w:t>
      </w:r>
      <w:r w:rsidRPr="002443BB">
        <w:rPr>
          <w:spacing w:val="9"/>
          <w:sz w:val="20"/>
          <w:lang w:val="uk-UA"/>
        </w:rPr>
        <w:t xml:space="preserve"> </w:t>
      </w:r>
      <w:r w:rsidRPr="002443BB">
        <w:rPr>
          <w:sz w:val="20"/>
          <w:lang w:val="uk-UA"/>
        </w:rPr>
        <w:t>заборгованості</w:t>
      </w:r>
      <w:r w:rsidRPr="002443BB">
        <w:rPr>
          <w:spacing w:val="61"/>
          <w:sz w:val="20"/>
          <w:lang w:val="uk-UA"/>
        </w:rPr>
        <w:t xml:space="preserve"> </w:t>
      </w:r>
      <w:r w:rsidRPr="002443BB">
        <w:rPr>
          <w:sz w:val="20"/>
          <w:lang w:val="uk-UA"/>
        </w:rPr>
        <w:t>по</w:t>
      </w:r>
      <w:r w:rsidRPr="002443BB">
        <w:rPr>
          <w:spacing w:val="15"/>
          <w:sz w:val="20"/>
          <w:lang w:val="uk-UA"/>
        </w:rPr>
        <w:t xml:space="preserve"> </w:t>
      </w:r>
      <w:r w:rsidRPr="002443BB">
        <w:rPr>
          <w:sz w:val="20"/>
          <w:lang w:val="uk-UA"/>
        </w:rPr>
        <w:t>платі</w:t>
      </w:r>
      <w:r w:rsidRPr="002443BB">
        <w:rPr>
          <w:spacing w:val="26"/>
          <w:sz w:val="20"/>
          <w:lang w:val="uk-UA"/>
        </w:rPr>
        <w:t xml:space="preserve"> </w:t>
      </w:r>
      <w:r w:rsidRPr="002443BB">
        <w:rPr>
          <w:sz w:val="20"/>
          <w:lang w:val="uk-UA"/>
        </w:rPr>
        <w:t>за</w:t>
      </w:r>
      <w:r w:rsidRPr="002443BB">
        <w:rPr>
          <w:spacing w:val="2"/>
          <w:sz w:val="20"/>
          <w:lang w:val="uk-UA"/>
        </w:rPr>
        <w:t xml:space="preserve"> </w:t>
      </w:r>
      <w:r w:rsidRPr="002443BB">
        <w:rPr>
          <w:sz w:val="20"/>
          <w:lang w:val="uk-UA"/>
        </w:rPr>
        <w:t>землю;</w:t>
      </w:r>
    </w:p>
    <w:p w:rsidR="00817426" w:rsidRPr="002443BB" w:rsidRDefault="00817426" w:rsidP="002443BB">
      <w:pPr>
        <w:pStyle w:val="a3"/>
        <w:numPr>
          <w:ilvl w:val="0"/>
          <w:numId w:val="1"/>
        </w:numPr>
        <w:tabs>
          <w:tab w:val="left" w:pos="1260"/>
        </w:tabs>
        <w:spacing w:before="0" w:beforeAutospacing="0" w:after="0" w:afterAutospacing="0"/>
        <w:ind w:left="0"/>
        <w:jc w:val="both"/>
        <w:textAlignment w:val="baseline"/>
        <w:rPr>
          <w:sz w:val="20"/>
        </w:rPr>
      </w:pPr>
      <w:r w:rsidRPr="002443BB">
        <w:rPr>
          <w:sz w:val="20"/>
        </w:rPr>
        <w:t>приведення у відповідність землекористувачами правовстановлюючих документів на землю;</w:t>
      </w:r>
    </w:p>
    <w:p w:rsidR="00817426" w:rsidRPr="002443BB" w:rsidRDefault="00817426" w:rsidP="002443BB">
      <w:pPr>
        <w:pStyle w:val="a3"/>
        <w:numPr>
          <w:ilvl w:val="0"/>
          <w:numId w:val="1"/>
        </w:numPr>
        <w:tabs>
          <w:tab w:val="left" w:pos="1260"/>
        </w:tabs>
        <w:spacing w:before="0" w:beforeAutospacing="0" w:after="0" w:afterAutospacing="0"/>
        <w:ind w:left="0"/>
        <w:jc w:val="both"/>
        <w:textAlignment w:val="baseline"/>
        <w:rPr>
          <w:sz w:val="20"/>
        </w:rPr>
      </w:pPr>
      <w:r w:rsidRPr="002443BB">
        <w:rPr>
          <w:sz w:val="20"/>
        </w:rPr>
        <w:t>координація дій по оформленню документів;</w:t>
      </w:r>
    </w:p>
    <w:p w:rsidR="00817426" w:rsidRPr="002443BB" w:rsidRDefault="00817426" w:rsidP="002443BB">
      <w:pPr>
        <w:pStyle w:val="a3"/>
        <w:numPr>
          <w:ilvl w:val="0"/>
          <w:numId w:val="1"/>
        </w:numPr>
        <w:tabs>
          <w:tab w:val="left" w:pos="1260"/>
        </w:tabs>
        <w:spacing w:before="0" w:beforeAutospacing="0" w:after="0" w:afterAutospacing="0"/>
        <w:ind w:left="0"/>
        <w:jc w:val="both"/>
        <w:textAlignment w:val="baseline"/>
        <w:rPr>
          <w:sz w:val="20"/>
        </w:rPr>
      </w:pPr>
      <w:r w:rsidRPr="002443BB">
        <w:rPr>
          <w:spacing w:val="2"/>
          <w:sz w:val="20"/>
        </w:rPr>
        <w:t xml:space="preserve">стан </w:t>
      </w:r>
      <w:r w:rsidRPr="002443BB">
        <w:rPr>
          <w:sz w:val="20"/>
        </w:rPr>
        <w:t>заборгованості</w:t>
      </w:r>
      <w:r w:rsidRPr="002443BB">
        <w:rPr>
          <w:spacing w:val="45"/>
          <w:sz w:val="20"/>
        </w:rPr>
        <w:t xml:space="preserve"> </w:t>
      </w:r>
      <w:r w:rsidRPr="002443BB">
        <w:rPr>
          <w:sz w:val="20"/>
        </w:rPr>
        <w:t>по</w:t>
      </w:r>
      <w:r w:rsidRPr="002443BB">
        <w:rPr>
          <w:spacing w:val="11"/>
          <w:sz w:val="20"/>
        </w:rPr>
        <w:t xml:space="preserve"> </w:t>
      </w:r>
      <w:r w:rsidRPr="002443BB">
        <w:rPr>
          <w:sz w:val="20"/>
        </w:rPr>
        <w:t>податку</w:t>
      </w:r>
      <w:r w:rsidRPr="002443BB">
        <w:rPr>
          <w:spacing w:val="26"/>
          <w:sz w:val="20"/>
        </w:rPr>
        <w:t xml:space="preserve"> </w:t>
      </w:r>
      <w:r w:rsidRPr="002443BB">
        <w:rPr>
          <w:sz w:val="20"/>
        </w:rPr>
        <w:t>на</w:t>
      </w:r>
      <w:r w:rsidRPr="002443BB">
        <w:rPr>
          <w:spacing w:val="10"/>
          <w:sz w:val="20"/>
        </w:rPr>
        <w:t xml:space="preserve"> </w:t>
      </w:r>
      <w:r w:rsidRPr="002443BB">
        <w:rPr>
          <w:sz w:val="20"/>
        </w:rPr>
        <w:t>нерухоме</w:t>
      </w:r>
      <w:r w:rsidRPr="002443BB">
        <w:rPr>
          <w:spacing w:val="28"/>
          <w:sz w:val="20"/>
        </w:rPr>
        <w:t xml:space="preserve"> </w:t>
      </w:r>
      <w:r w:rsidRPr="002443BB">
        <w:rPr>
          <w:sz w:val="20"/>
        </w:rPr>
        <w:t>майно.</w:t>
      </w:r>
    </w:p>
    <w:p w:rsidR="00817426" w:rsidRPr="002443BB" w:rsidRDefault="00817426" w:rsidP="002443BB">
      <w:pPr>
        <w:pStyle w:val="a3"/>
        <w:tabs>
          <w:tab w:val="left" w:pos="284"/>
        </w:tabs>
        <w:spacing w:before="0" w:beforeAutospacing="0" w:after="0" w:afterAutospacing="0"/>
        <w:ind w:firstLine="709"/>
        <w:jc w:val="both"/>
        <w:textAlignment w:val="baseline"/>
        <w:rPr>
          <w:sz w:val="20"/>
        </w:rPr>
      </w:pPr>
      <w:r w:rsidRPr="002443BB">
        <w:rPr>
          <w:sz w:val="20"/>
        </w:rPr>
        <w:t>На засіданні були визначені шляхи вирішення проблемних питань по оформленню правовстановлюючих документів на землю відповідно до вимог чинного законодавства, погашення заборгованості з плати за землю, податку на нерухоме майно та недопущення їх виникненню у подальшому.</w:t>
      </w:r>
    </w:p>
    <w:p w:rsidR="00817426" w:rsidRPr="002443BB" w:rsidRDefault="00817426" w:rsidP="002443BB">
      <w:pPr>
        <w:pStyle w:val="a3"/>
        <w:shd w:val="clear" w:color="auto" w:fill="FFFFFF"/>
        <w:spacing w:before="0" w:beforeAutospacing="0" w:after="0" w:afterAutospacing="0"/>
        <w:ind w:firstLine="851"/>
        <w:jc w:val="both"/>
        <w:textAlignment w:val="baseline"/>
        <w:rPr>
          <w:b/>
          <w:sz w:val="20"/>
          <w:shd w:val="clear" w:color="auto" w:fill="FFFFFF"/>
        </w:rPr>
      </w:pPr>
    </w:p>
    <w:p w:rsidR="00817426" w:rsidRPr="002443BB" w:rsidRDefault="00817426" w:rsidP="002443BB">
      <w:pPr>
        <w:shd w:val="clear" w:color="auto" w:fill="FFFFFF"/>
        <w:spacing w:after="0" w:line="240" w:lineRule="auto"/>
        <w:jc w:val="both"/>
        <w:textAlignment w:val="baseline"/>
        <w:rPr>
          <w:rFonts w:ascii="Times New Roman" w:hAnsi="Times New Roman"/>
          <w:b/>
          <w:bCs/>
          <w:sz w:val="20"/>
          <w:szCs w:val="20"/>
        </w:rPr>
      </w:pPr>
      <w:r w:rsidRPr="002443BB">
        <w:rPr>
          <w:rFonts w:ascii="Times New Roman" w:hAnsi="Times New Roman"/>
          <w:b/>
          <w:bCs/>
          <w:sz w:val="20"/>
          <w:szCs w:val="20"/>
        </w:rPr>
        <w:lastRenderedPageBreak/>
        <w:t xml:space="preserve">3. </w:t>
      </w:r>
      <w:r w:rsidRPr="002443BB">
        <w:rPr>
          <w:rFonts w:ascii="Times New Roman" w:hAnsi="Times New Roman"/>
          <w:b/>
          <w:color w:val="000000"/>
          <w:sz w:val="20"/>
          <w:szCs w:val="20"/>
          <w:lang w:eastAsia="uk-UA"/>
        </w:rPr>
        <w:t xml:space="preserve">Роз’яснення на зустрічі, щодо застосування РРО/ПРРО, </w:t>
      </w:r>
      <w:r w:rsidRPr="002443BB">
        <w:rPr>
          <w:rFonts w:ascii="Times New Roman" w:hAnsi="Times New Roman"/>
          <w:b/>
          <w:sz w:val="20"/>
          <w:szCs w:val="20"/>
        </w:rPr>
        <w:t>ведення обліку товарних запасів, податкової амністії та деклараційної кампанії 2022.</w:t>
      </w:r>
    </w:p>
    <w:p w:rsidR="00817426" w:rsidRPr="002443BB" w:rsidRDefault="00817426" w:rsidP="002443BB">
      <w:pPr>
        <w:shd w:val="clear" w:color="auto" w:fill="FFFFFF"/>
        <w:spacing w:after="0" w:line="240" w:lineRule="auto"/>
        <w:ind w:firstLine="709"/>
        <w:jc w:val="both"/>
        <w:textAlignment w:val="baseline"/>
        <w:rPr>
          <w:rFonts w:ascii="Times New Roman" w:hAnsi="Times New Roman"/>
          <w:sz w:val="20"/>
          <w:szCs w:val="20"/>
        </w:rPr>
      </w:pPr>
      <w:r w:rsidRPr="002443BB">
        <w:rPr>
          <w:rFonts w:ascii="Times New Roman" w:hAnsi="Times New Roman"/>
          <w:sz w:val="20"/>
          <w:szCs w:val="20"/>
        </w:rPr>
        <w:t>Відділ комунікацій з громадськістю управління інформаційної взаємодії Головного управління ДПС у Дніпропетровській області (Криворізький південний регіон) інформує.</w:t>
      </w:r>
    </w:p>
    <w:p w:rsidR="00817426" w:rsidRPr="002443BB" w:rsidRDefault="00817426" w:rsidP="002443BB">
      <w:pPr>
        <w:shd w:val="clear" w:color="auto" w:fill="FFFFFF"/>
        <w:tabs>
          <w:tab w:val="left" w:pos="993"/>
        </w:tabs>
        <w:spacing w:after="0" w:line="240" w:lineRule="auto"/>
        <w:ind w:firstLine="709"/>
        <w:jc w:val="both"/>
        <w:textAlignment w:val="baseline"/>
        <w:rPr>
          <w:rFonts w:ascii="Times New Roman" w:hAnsi="Times New Roman"/>
          <w:sz w:val="20"/>
          <w:szCs w:val="20"/>
        </w:rPr>
      </w:pPr>
      <w:r w:rsidRPr="002443BB">
        <w:rPr>
          <w:rFonts w:ascii="Times New Roman" w:hAnsi="Times New Roman"/>
          <w:color w:val="000000"/>
          <w:sz w:val="20"/>
          <w:szCs w:val="20"/>
          <w:lang w:eastAsia="uk-UA"/>
        </w:rPr>
        <w:t xml:space="preserve">Фахівці Криворізької південної ДПІ Головного управління ДПС у Дніпропетровській області продовжують роз’яснювальну роботу серед </w:t>
      </w:r>
      <w:r w:rsidRPr="002443BB">
        <w:rPr>
          <w:rFonts w:ascii="Times New Roman" w:hAnsi="Times New Roman"/>
          <w:sz w:val="20"/>
          <w:szCs w:val="20"/>
        </w:rPr>
        <w:t>суб’єктів господарювання щодо особливостей застосування РРО/ПРРО, порядку ведення обліку товарних запасів, актуальних питань одноразового декларування та декларування доходів за 2021 рік. У заході прийняв участь</w:t>
      </w:r>
      <w:r w:rsidRPr="002443BB">
        <w:rPr>
          <w:rFonts w:ascii="Times New Roman" w:hAnsi="Times New Roman"/>
          <w:color w:val="000000"/>
          <w:sz w:val="20"/>
          <w:szCs w:val="20"/>
          <w:lang w:eastAsia="uk-UA"/>
        </w:rPr>
        <w:t xml:space="preserve"> </w:t>
      </w:r>
      <w:r w:rsidRPr="002443BB">
        <w:rPr>
          <w:rFonts w:ascii="Times New Roman" w:hAnsi="Times New Roman"/>
          <w:sz w:val="20"/>
          <w:szCs w:val="20"/>
        </w:rPr>
        <w:t>завідувач сектору з надання адміністративних послуг Криворізької південної ДПІ Головного управління ДПС у Дніпропетровській області - Володимир МАРТИНОВ.</w:t>
      </w:r>
    </w:p>
    <w:p w:rsidR="00817426" w:rsidRPr="002443BB" w:rsidRDefault="00817426" w:rsidP="002443BB">
      <w:pPr>
        <w:shd w:val="clear" w:color="auto" w:fill="FFFFFF"/>
        <w:tabs>
          <w:tab w:val="left" w:pos="993"/>
        </w:tabs>
        <w:spacing w:after="0" w:line="240" w:lineRule="auto"/>
        <w:ind w:firstLine="709"/>
        <w:jc w:val="both"/>
        <w:textAlignment w:val="baseline"/>
        <w:rPr>
          <w:rFonts w:ascii="Times New Roman" w:hAnsi="Times New Roman"/>
          <w:sz w:val="20"/>
          <w:szCs w:val="20"/>
        </w:rPr>
      </w:pPr>
      <w:r w:rsidRPr="002443BB">
        <w:rPr>
          <w:rFonts w:ascii="Times New Roman" w:hAnsi="Times New Roman"/>
          <w:sz w:val="20"/>
          <w:szCs w:val="20"/>
        </w:rPr>
        <w:t xml:space="preserve">Роз'яснили платникам, що з 01 січня 2022 року застосування РРО та/або ПРРО стало обов’язковим для фізичних осіб-підприємців платників єдиного податку другої-четвертої груп.  </w:t>
      </w:r>
      <w:r w:rsidRPr="002443BB">
        <w:rPr>
          <w:rFonts w:ascii="Times New Roman" w:hAnsi="Times New Roman"/>
          <w:color w:val="000000"/>
          <w:sz w:val="20"/>
          <w:szCs w:val="20"/>
          <w:lang w:eastAsia="uk-UA"/>
        </w:rPr>
        <w:t xml:space="preserve">Розповіли про алгоритм встановлення та використання програмних РРО, а також основні правила використання реєстраторів розрахункових операцій </w:t>
      </w:r>
      <w:r w:rsidRPr="002443BB">
        <w:rPr>
          <w:rFonts w:ascii="Times New Roman" w:hAnsi="Times New Roman"/>
          <w:sz w:val="20"/>
          <w:szCs w:val="20"/>
        </w:rPr>
        <w:t xml:space="preserve">фізичними особами – підприємцями </w:t>
      </w:r>
      <w:r w:rsidRPr="002443BB">
        <w:rPr>
          <w:rFonts w:ascii="Times New Roman" w:hAnsi="Times New Roman"/>
          <w:color w:val="000000"/>
          <w:sz w:val="20"/>
          <w:szCs w:val="20"/>
          <w:lang w:eastAsia="uk-UA"/>
        </w:rPr>
        <w:t xml:space="preserve">платниками єдиного податку 2-4 груп з січня 2022 року та яка відповідальність передбачена за  використання РРО  чи  ПРРО з порушенням чинного законодавства. </w:t>
      </w:r>
      <w:r w:rsidRPr="002443BB">
        <w:rPr>
          <w:rFonts w:ascii="Times New Roman" w:hAnsi="Times New Roman"/>
          <w:sz w:val="20"/>
          <w:szCs w:val="20"/>
        </w:rPr>
        <w:t xml:space="preserve">Під час спілкування підкреслили, що РРО/ПРРО можна зареєструвати в контролюючих органах в режимі </w:t>
      </w:r>
      <w:proofErr w:type="spellStart"/>
      <w:r w:rsidRPr="002443BB">
        <w:rPr>
          <w:rFonts w:ascii="Times New Roman" w:hAnsi="Times New Roman"/>
          <w:sz w:val="20"/>
          <w:szCs w:val="20"/>
        </w:rPr>
        <w:t>онлайн</w:t>
      </w:r>
      <w:proofErr w:type="spellEnd"/>
      <w:r w:rsidRPr="002443BB">
        <w:rPr>
          <w:rFonts w:ascii="Times New Roman" w:hAnsi="Times New Roman"/>
          <w:sz w:val="20"/>
          <w:szCs w:val="20"/>
        </w:rPr>
        <w:t xml:space="preserve"> за допомогою сервісу «Електронний кабінет платника податків», подавши заяву за формою №1-РРО або №1-ПРРО.</w:t>
      </w:r>
    </w:p>
    <w:p w:rsidR="00817426" w:rsidRPr="002443BB" w:rsidRDefault="00817426" w:rsidP="002443BB">
      <w:pPr>
        <w:shd w:val="clear" w:color="auto" w:fill="FFFFFF"/>
        <w:tabs>
          <w:tab w:val="left" w:pos="993"/>
        </w:tabs>
        <w:spacing w:after="0" w:line="240" w:lineRule="auto"/>
        <w:ind w:firstLine="709"/>
        <w:jc w:val="both"/>
        <w:textAlignment w:val="baseline"/>
        <w:rPr>
          <w:rFonts w:ascii="Times New Roman" w:hAnsi="Times New Roman"/>
          <w:sz w:val="20"/>
          <w:szCs w:val="20"/>
        </w:rPr>
      </w:pPr>
      <w:r w:rsidRPr="002443BB">
        <w:rPr>
          <w:rFonts w:ascii="Times New Roman" w:hAnsi="Times New Roman"/>
          <w:sz w:val="20"/>
          <w:szCs w:val="20"/>
        </w:rPr>
        <w:t>Крім того, платників проінформовано про Порядок ведення обліку товарних запасів для підприємців, який затверджений наказом МФУ від 03.09.2021 № 496. Також повідомлено про зміни деяких положень порядку оподаткування операцій з постачання нерезидентами електронних послуг на митній території України (Закон України від 03 червня 2021 р. №1525-IX «Про внесення змін до Податкового кодексу України щодо скасування оподаткування доходів, отриманих нерезидентами у вигляді виплати за виробництво та/або розповсюдження реклами, та удосконалення порядку оподаткування податком на додану вартість операцій з постачання нерезидентами електронних послуг фізичним особам» (далі – Закон України № 1525-IX).</w:t>
      </w:r>
    </w:p>
    <w:p w:rsidR="00817426" w:rsidRPr="002443BB" w:rsidRDefault="00817426" w:rsidP="002443BB">
      <w:pPr>
        <w:shd w:val="clear" w:color="auto" w:fill="FFFFFF"/>
        <w:tabs>
          <w:tab w:val="left" w:pos="993"/>
        </w:tabs>
        <w:spacing w:after="0" w:line="240" w:lineRule="auto"/>
        <w:ind w:firstLine="709"/>
        <w:jc w:val="both"/>
        <w:textAlignment w:val="baseline"/>
        <w:rPr>
          <w:rFonts w:ascii="Times New Roman" w:hAnsi="Times New Roman"/>
          <w:sz w:val="20"/>
          <w:szCs w:val="20"/>
        </w:rPr>
      </w:pPr>
      <w:r w:rsidRPr="002443BB">
        <w:rPr>
          <w:rFonts w:ascii="Times New Roman" w:hAnsi="Times New Roman"/>
          <w:sz w:val="20"/>
          <w:szCs w:val="20"/>
        </w:rPr>
        <w:t>Повідомили платників і про розпочату з 01.01.2022 року кампанію декларування -  2022 та нову форму річної податкової декларації про майновий стан та доходи за 2021 рік.</w:t>
      </w:r>
    </w:p>
    <w:p w:rsidR="00817426" w:rsidRPr="002443BB" w:rsidRDefault="00817426" w:rsidP="002443BB">
      <w:pPr>
        <w:shd w:val="clear" w:color="auto" w:fill="FFFFFF"/>
        <w:tabs>
          <w:tab w:val="left" w:pos="993"/>
        </w:tabs>
        <w:spacing w:after="0" w:line="240" w:lineRule="auto"/>
        <w:ind w:firstLine="709"/>
        <w:jc w:val="both"/>
        <w:textAlignment w:val="baseline"/>
        <w:rPr>
          <w:rFonts w:ascii="Times New Roman" w:hAnsi="Times New Roman"/>
          <w:color w:val="000000"/>
          <w:sz w:val="20"/>
          <w:szCs w:val="20"/>
          <w:lang w:eastAsia="uk-UA"/>
        </w:rPr>
      </w:pPr>
      <w:r w:rsidRPr="002443BB">
        <w:rPr>
          <w:rFonts w:ascii="Times New Roman" w:hAnsi="Times New Roman"/>
          <w:sz w:val="20"/>
          <w:szCs w:val="20"/>
        </w:rPr>
        <w:t xml:space="preserve">Нагадали платникам податків про особливості одноразового добровільного декларування, про застосування ставок збору з одноразового декларування, а також, про порядок подання одноразової декларації та терміни сплати податкових зобов’язань. </w:t>
      </w:r>
    </w:p>
    <w:p w:rsidR="00817426" w:rsidRPr="002443BB" w:rsidRDefault="00817426" w:rsidP="002443BB">
      <w:pPr>
        <w:shd w:val="clear" w:color="auto" w:fill="FFFFFF"/>
        <w:spacing w:after="0" w:line="240" w:lineRule="auto"/>
        <w:ind w:firstLine="709"/>
        <w:jc w:val="both"/>
        <w:textAlignment w:val="baseline"/>
        <w:rPr>
          <w:rFonts w:ascii="Times New Roman" w:hAnsi="Times New Roman"/>
          <w:color w:val="000000"/>
          <w:sz w:val="20"/>
          <w:szCs w:val="20"/>
          <w:bdr w:val="none" w:sz="0" w:space="0" w:color="auto" w:frame="1"/>
          <w:lang w:eastAsia="uk-UA"/>
        </w:rPr>
      </w:pPr>
      <w:r w:rsidRPr="002443BB">
        <w:rPr>
          <w:rFonts w:ascii="Times New Roman" w:hAnsi="Times New Roman"/>
          <w:color w:val="000000"/>
          <w:sz w:val="20"/>
          <w:szCs w:val="20"/>
          <w:bdr w:val="none" w:sz="0" w:space="0" w:color="auto" w:frame="1"/>
          <w:lang w:eastAsia="uk-UA"/>
        </w:rPr>
        <w:t>Наприкінці зустрічі податківці відповіли на всі поставлені запитання та надали  власну друковану продукцію (пам'ятки).</w:t>
      </w:r>
    </w:p>
    <w:p w:rsidR="00817426" w:rsidRPr="00AB28C3" w:rsidRDefault="00817426" w:rsidP="002443BB">
      <w:pPr>
        <w:spacing w:after="0" w:line="240" w:lineRule="auto"/>
        <w:rPr>
          <w:rFonts w:ascii="Times New Roman" w:hAnsi="Times New Roman"/>
          <w:sz w:val="20"/>
          <w:szCs w:val="20"/>
        </w:rPr>
      </w:pPr>
    </w:p>
    <w:p w:rsidR="00817426" w:rsidRPr="002443BB" w:rsidRDefault="00817426" w:rsidP="002443BB">
      <w:pPr>
        <w:spacing w:after="0" w:line="240" w:lineRule="auto"/>
        <w:jc w:val="both"/>
        <w:rPr>
          <w:rFonts w:ascii="Times New Roman" w:hAnsi="Times New Roman"/>
          <w:b/>
          <w:bCs/>
          <w:sz w:val="20"/>
          <w:szCs w:val="20"/>
        </w:rPr>
      </w:pPr>
      <w:r w:rsidRPr="002443BB">
        <w:rPr>
          <w:rFonts w:ascii="Times New Roman" w:hAnsi="Times New Roman"/>
          <w:b/>
          <w:color w:val="1D1D1B"/>
          <w:kern w:val="36"/>
          <w:sz w:val="20"/>
          <w:szCs w:val="20"/>
          <w:lang w:eastAsia="uk-UA"/>
        </w:rPr>
        <w:t xml:space="preserve">11. Відбулась «гаряча лінія» з питань податкового законодавства </w:t>
      </w:r>
    </w:p>
    <w:p w:rsidR="00817426" w:rsidRPr="002443BB" w:rsidRDefault="00817426" w:rsidP="002443BB">
      <w:pPr>
        <w:shd w:val="clear" w:color="auto" w:fill="FFFFFF"/>
        <w:spacing w:after="0" w:line="240" w:lineRule="auto"/>
        <w:ind w:firstLine="709"/>
        <w:jc w:val="both"/>
        <w:textAlignment w:val="baseline"/>
        <w:rPr>
          <w:rFonts w:ascii="Times New Roman" w:hAnsi="Times New Roman"/>
          <w:sz w:val="20"/>
          <w:szCs w:val="20"/>
        </w:rPr>
      </w:pPr>
      <w:r w:rsidRPr="002443BB">
        <w:rPr>
          <w:rFonts w:ascii="Times New Roman" w:hAnsi="Times New Roman"/>
          <w:color w:val="1D1D1B"/>
          <w:kern w:val="36"/>
          <w:sz w:val="20"/>
          <w:szCs w:val="20"/>
        </w:rPr>
        <w:t>Відділ комунікацій з громадськістю управління інформаційної взаємодії Головного управління ДПС у Дніпропетровській області (Криворізького північний регіон)</w:t>
      </w:r>
      <w:r w:rsidRPr="002443BB">
        <w:rPr>
          <w:rFonts w:ascii="Times New Roman" w:hAnsi="Times New Roman"/>
          <w:sz w:val="20"/>
          <w:szCs w:val="20"/>
        </w:rPr>
        <w:t xml:space="preserve"> інформує.</w:t>
      </w:r>
    </w:p>
    <w:p w:rsidR="00817426" w:rsidRPr="002443BB" w:rsidRDefault="00817426" w:rsidP="002443BB">
      <w:pPr>
        <w:spacing w:after="0" w:line="240" w:lineRule="auto"/>
        <w:ind w:firstLine="709"/>
        <w:jc w:val="both"/>
        <w:rPr>
          <w:rFonts w:ascii="Times New Roman" w:hAnsi="Times New Roman"/>
          <w:color w:val="1D1D1B"/>
          <w:kern w:val="36"/>
          <w:sz w:val="20"/>
          <w:szCs w:val="20"/>
          <w:lang w:eastAsia="uk-UA"/>
        </w:rPr>
      </w:pPr>
      <w:r w:rsidRPr="002443BB">
        <w:rPr>
          <w:rFonts w:ascii="Times New Roman" w:hAnsi="Times New Roman"/>
          <w:color w:val="1D1D1B"/>
          <w:kern w:val="36"/>
          <w:sz w:val="20"/>
          <w:szCs w:val="20"/>
          <w:lang w:eastAsia="uk-UA"/>
        </w:rPr>
        <w:t xml:space="preserve">На запитання платників податків відповідала начальник Криворізької північної ДПІ Головного управління ДПС у Дніпропетровській області Ганна </w:t>
      </w:r>
      <w:proofErr w:type="spellStart"/>
      <w:r w:rsidRPr="002443BB">
        <w:rPr>
          <w:rFonts w:ascii="Times New Roman" w:hAnsi="Times New Roman"/>
          <w:color w:val="1D1D1B"/>
          <w:kern w:val="36"/>
          <w:sz w:val="20"/>
          <w:szCs w:val="20"/>
          <w:lang w:eastAsia="uk-UA"/>
        </w:rPr>
        <w:t>Познякова</w:t>
      </w:r>
      <w:proofErr w:type="spellEnd"/>
      <w:r w:rsidRPr="002443BB">
        <w:rPr>
          <w:rFonts w:ascii="Times New Roman" w:hAnsi="Times New Roman"/>
          <w:color w:val="1D1D1B"/>
          <w:kern w:val="36"/>
          <w:sz w:val="20"/>
          <w:szCs w:val="20"/>
          <w:lang w:eastAsia="uk-UA"/>
        </w:rPr>
        <w:t>.</w:t>
      </w:r>
    </w:p>
    <w:p w:rsidR="00817426" w:rsidRPr="002443BB" w:rsidRDefault="00817426" w:rsidP="002443BB">
      <w:pPr>
        <w:spacing w:after="0" w:line="240" w:lineRule="auto"/>
        <w:ind w:firstLine="709"/>
        <w:jc w:val="both"/>
        <w:rPr>
          <w:rFonts w:ascii="Times New Roman" w:hAnsi="Times New Roman"/>
          <w:color w:val="1D1D1B"/>
          <w:kern w:val="36"/>
          <w:sz w:val="20"/>
          <w:szCs w:val="20"/>
          <w:lang w:eastAsia="uk-UA"/>
        </w:rPr>
      </w:pPr>
      <w:r w:rsidRPr="002443BB">
        <w:rPr>
          <w:rStyle w:val="a5"/>
          <w:rFonts w:ascii="Times New Roman" w:hAnsi="Times New Roman"/>
          <w:sz w:val="20"/>
          <w:szCs w:val="20"/>
        </w:rPr>
        <w:t xml:space="preserve">Питання: </w:t>
      </w:r>
      <w:r w:rsidRPr="002443BB">
        <w:rPr>
          <w:rFonts w:ascii="Times New Roman" w:hAnsi="Times New Roman"/>
          <w:bCs/>
          <w:color w:val="000000"/>
          <w:sz w:val="20"/>
          <w:szCs w:val="20"/>
          <w:bdr w:val="none" w:sz="0" w:space="0" w:color="auto" w:frame="1"/>
          <w:lang w:eastAsia="uk-UA"/>
        </w:rPr>
        <w:t>Який документ повинен надати податковій службі</w:t>
      </w:r>
      <w:r w:rsidRPr="002443BB">
        <w:rPr>
          <w:rFonts w:ascii="Times New Roman" w:hAnsi="Times New Roman"/>
          <w:color w:val="000000"/>
          <w:sz w:val="20"/>
          <w:szCs w:val="20"/>
          <w:lang w:eastAsia="uk-UA"/>
        </w:rPr>
        <w:t> декларант</w:t>
      </w:r>
      <w:r w:rsidRPr="002443BB">
        <w:rPr>
          <w:rFonts w:ascii="Times New Roman" w:hAnsi="Times New Roman"/>
          <w:bCs/>
          <w:color w:val="000000"/>
          <w:sz w:val="20"/>
          <w:szCs w:val="20"/>
          <w:bdr w:val="none" w:sz="0" w:space="0" w:color="auto" w:frame="1"/>
          <w:lang w:eastAsia="uk-UA"/>
        </w:rPr>
        <w:t>, який отримав іноземні доходи?</w:t>
      </w:r>
    </w:p>
    <w:p w:rsidR="00817426" w:rsidRPr="002443BB" w:rsidRDefault="00817426" w:rsidP="002443BB">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2443BB">
        <w:rPr>
          <w:rFonts w:ascii="Times New Roman" w:hAnsi="Times New Roman"/>
          <w:b/>
          <w:color w:val="000000"/>
          <w:sz w:val="20"/>
          <w:szCs w:val="20"/>
          <w:lang w:eastAsia="uk-UA"/>
        </w:rPr>
        <w:t>Відповідь:</w:t>
      </w:r>
      <w:r w:rsidRPr="002443BB">
        <w:rPr>
          <w:rFonts w:ascii="Times New Roman" w:hAnsi="Times New Roman"/>
          <w:color w:val="000000"/>
          <w:sz w:val="20"/>
          <w:szCs w:val="20"/>
          <w:lang w:eastAsia="uk-UA"/>
        </w:rPr>
        <w:t xml:space="preserve"> Відповідно до підпунктів 170.11.1 та 170.11.2 п. 170.11 ст. 170 Податкового кодексу у разі якщо джерело виплат будь-яких оподатковуваних доходів є іноземним, сума такого доходу включається до загального річного оподатковуваного доходу платника податку – </w:t>
      </w:r>
      <w:proofErr w:type="spellStart"/>
      <w:r w:rsidRPr="002443BB">
        <w:rPr>
          <w:rFonts w:ascii="Times New Roman" w:hAnsi="Times New Roman"/>
          <w:color w:val="000000"/>
          <w:sz w:val="20"/>
          <w:szCs w:val="20"/>
          <w:lang w:eastAsia="uk-UA"/>
        </w:rPr>
        <w:t>отримувача</w:t>
      </w:r>
      <w:proofErr w:type="spellEnd"/>
      <w:r w:rsidRPr="002443BB">
        <w:rPr>
          <w:rFonts w:ascii="Times New Roman" w:hAnsi="Times New Roman"/>
          <w:color w:val="000000"/>
          <w:sz w:val="20"/>
          <w:szCs w:val="20"/>
          <w:lang w:eastAsia="uk-UA"/>
        </w:rPr>
        <w:t>, який зобов’язаний подати річну податкову декларацію про майновий стан і доходи. </w:t>
      </w:r>
    </w:p>
    <w:p w:rsidR="00817426" w:rsidRPr="002443BB" w:rsidRDefault="00817426" w:rsidP="002443BB">
      <w:pPr>
        <w:shd w:val="clear" w:color="auto" w:fill="FFFFFF"/>
        <w:spacing w:after="0" w:line="240" w:lineRule="auto"/>
        <w:ind w:firstLine="709"/>
        <w:jc w:val="both"/>
        <w:textAlignment w:val="baseline"/>
        <w:rPr>
          <w:rFonts w:ascii="Times New Roman" w:hAnsi="Times New Roman"/>
          <w:color w:val="1D1D1B"/>
          <w:kern w:val="36"/>
          <w:sz w:val="20"/>
          <w:szCs w:val="20"/>
          <w:lang w:eastAsia="uk-UA"/>
        </w:rPr>
      </w:pPr>
      <w:r w:rsidRPr="002443BB">
        <w:rPr>
          <w:rFonts w:ascii="Times New Roman" w:hAnsi="Times New Roman"/>
          <w:color w:val="000000"/>
          <w:sz w:val="20"/>
          <w:szCs w:val="20"/>
          <w:lang w:eastAsia="uk-UA"/>
        </w:rPr>
        <w:t>Фізична особа – резидент, яка отримала іноземний дохід та сплатила податки за межами України, для отримання права на зарахування сплачених податків повинна надати довідку від державного органу країни, де отримувався такий дохід (прибуток), уповноваженого справляти такий податок, про суму сплаченого податку та збору, а також про базу та/або об’єкт оподаткування. Зазначена довідка підлягає легалізації у відповідній країні, відповідній закордонній дипломатичній установі України, якщо інше не передбачене чинними міжнародними договорами України.</w:t>
      </w:r>
    </w:p>
    <w:p w:rsidR="00817426" w:rsidRPr="002443BB" w:rsidRDefault="00817426" w:rsidP="002443BB">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2443BB">
        <w:rPr>
          <w:rStyle w:val="a5"/>
          <w:rFonts w:ascii="Times New Roman" w:hAnsi="Times New Roman"/>
          <w:sz w:val="20"/>
          <w:szCs w:val="20"/>
        </w:rPr>
        <w:t xml:space="preserve">Питання: </w:t>
      </w:r>
      <w:r w:rsidRPr="002443BB">
        <w:rPr>
          <w:rFonts w:ascii="Times New Roman" w:hAnsi="Times New Roman"/>
          <w:bCs/>
          <w:color w:val="000000"/>
          <w:sz w:val="20"/>
          <w:szCs w:val="20"/>
          <w:bdr w:val="none" w:sz="0" w:space="0" w:color="auto" w:frame="1"/>
          <w:lang w:eastAsia="uk-UA"/>
        </w:rPr>
        <w:t>Чи всім  підприємцям, які торгують на ринку  необхідно застосовувати РРО?</w:t>
      </w:r>
    </w:p>
    <w:p w:rsidR="00817426" w:rsidRPr="002443BB" w:rsidRDefault="00817426" w:rsidP="002443BB">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2443BB">
        <w:rPr>
          <w:rFonts w:ascii="Times New Roman" w:hAnsi="Times New Roman"/>
          <w:b/>
          <w:color w:val="000000"/>
          <w:sz w:val="20"/>
          <w:szCs w:val="20"/>
          <w:lang w:eastAsia="uk-UA"/>
        </w:rPr>
        <w:t xml:space="preserve">Відповідь: </w:t>
      </w:r>
      <w:r w:rsidRPr="002443BB">
        <w:rPr>
          <w:rFonts w:ascii="Times New Roman" w:hAnsi="Times New Roman"/>
          <w:color w:val="000000"/>
          <w:sz w:val="20"/>
          <w:szCs w:val="20"/>
          <w:lang w:eastAsia="uk-UA"/>
        </w:rPr>
        <w:t>Відповідно до законодавства, платники єдиного податку, що належать до першої групи РРО у своїй діяльності не застосовують. Водночас, фізична особа-підприємець, яка здійснює роздрібний продаж товарів в магазинах та об’єктах ресторанного господарства, які розташовані на території ринку, не може бути платником єдиного податку першої групи, та відповідно зобов’язана застосувати РРО незалежно від обраної системи оподаткування та виду діяльності</w:t>
      </w:r>
      <w:r w:rsidRPr="002443BB">
        <w:rPr>
          <w:rFonts w:ascii="Times New Roman" w:hAnsi="Times New Roman"/>
          <w:b/>
          <w:bCs/>
          <w:color w:val="000000"/>
          <w:sz w:val="20"/>
          <w:szCs w:val="20"/>
          <w:bdr w:val="none" w:sz="0" w:space="0" w:color="auto" w:frame="1"/>
          <w:lang w:eastAsia="uk-UA"/>
        </w:rPr>
        <w:t>.</w:t>
      </w:r>
    </w:p>
    <w:p w:rsidR="00817426" w:rsidRPr="002443BB" w:rsidRDefault="00817426" w:rsidP="002443BB">
      <w:pPr>
        <w:shd w:val="clear" w:color="auto" w:fill="FFFFFF"/>
        <w:spacing w:after="0" w:line="240" w:lineRule="auto"/>
        <w:ind w:firstLine="709"/>
        <w:jc w:val="both"/>
        <w:textAlignment w:val="baseline"/>
        <w:rPr>
          <w:rFonts w:ascii="Times New Roman" w:hAnsi="Times New Roman"/>
          <w:color w:val="1D1D1B"/>
          <w:kern w:val="36"/>
          <w:sz w:val="20"/>
          <w:szCs w:val="20"/>
          <w:lang w:eastAsia="uk-UA"/>
        </w:rPr>
      </w:pPr>
      <w:r w:rsidRPr="002443BB">
        <w:rPr>
          <w:rFonts w:ascii="Times New Roman" w:hAnsi="Times New Roman"/>
          <w:color w:val="000000"/>
          <w:sz w:val="20"/>
          <w:szCs w:val="20"/>
          <w:lang w:eastAsia="uk-UA"/>
        </w:rPr>
        <w:t xml:space="preserve">Актуальна інформація щодо застосування РРО розміщена на </w:t>
      </w:r>
      <w:proofErr w:type="spellStart"/>
      <w:r w:rsidRPr="002443BB">
        <w:rPr>
          <w:rFonts w:ascii="Times New Roman" w:hAnsi="Times New Roman"/>
          <w:color w:val="000000"/>
          <w:sz w:val="20"/>
          <w:szCs w:val="20"/>
          <w:lang w:eastAsia="uk-UA"/>
        </w:rPr>
        <w:t>субсайті</w:t>
      </w:r>
      <w:proofErr w:type="spellEnd"/>
      <w:r w:rsidRPr="002443BB">
        <w:rPr>
          <w:rFonts w:ascii="Times New Roman" w:hAnsi="Times New Roman"/>
          <w:color w:val="000000"/>
          <w:sz w:val="20"/>
          <w:szCs w:val="20"/>
          <w:lang w:eastAsia="uk-UA"/>
        </w:rPr>
        <w:t xml:space="preserve"> ДПС у банері «Програмні РРО»</w:t>
      </w:r>
    </w:p>
    <w:p w:rsidR="00817426" w:rsidRPr="002443BB" w:rsidRDefault="00817426" w:rsidP="002443BB">
      <w:pPr>
        <w:pStyle w:val="a3"/>
        <w:spacing w:before="0" w:beforeAutospacing="0" w:after="0" w:afterAutospacing="0"/>
        <w:ind w:firstLine="709"/>
        <w:jc w:val="both"/>
        <w:rPr>
          <w:rStyle w:val="a5"/>
          <w:b w:val="0"/>
          <w:sz w:val="20"/>
          <w:lang w:val="ru-RU"/>
        </w:rPr>
      </w:pPr>
      <w:r w:rsidRPr="002443BB">
        <w:rPr>
          <w:rStyle w:val="a5"/>
          <w:sz w:val="20"/>
        </w:rPr>
        <w:t xml:space="preserve">Питання: </w:t>
      </w:r>
      <w:r w:rsidRPr="002443BB">
        <w:rPr>
          <w:bCs/>
          <w:color w:val="000000"/>
          <w:sz w:val="20"/>
          <w:bdr w:val="none" w:sz="0" w:space="0" w:color="auto" w:frame="1"/>
          <w:lang w:val="ru-RU"/>
        </w:rPr>
        <w:t xml:space="preserve">Як </w:t>
      </w:r>
      <w:proofErr w:type="spellStart"/>
      <w:r w:rsidRPr="002443BB">
        <w:rPr>
          <w:bCs/>
          <w:color w:val="000000"/>
          <w:sz w:val="20"/>
          <w:bdr w:val="none" w:sz="0" w:space="0" w:color="auto" w:frame="1"/>
          <w:lang w:val="ru-RU"/>
        </w:rPr>
        <w:t>зареєструвати</w:t>
      </w:r>
      <w:proofErr w:type="spellEnd"/>
      <w:r w:rsidRPr="002443BB">
        <w:rPr>
          <w:bCs/>
          <w:color w:val="000000"/>
          <w:sz w:val="20"/>
          <w:bdr w:val="none" w:sz="0" w:space="0" w:color="auto" w:frame="1"/>
          <w:lang w:val="ru-RU"/>
        </w:rPr>
        <w:t xml:space="preserve"> </w:t>
      </w:r>
      <w:proofErr w:type="spellStart"/>
      <w:r w:rsidRPr="002443BB">
        <w:rPr>
          <w:bCs/>
          <w:color w:val="000000"/>
          <w:sz w:val="20"/>
          <w:bdr w:val="none" w:sz="0" w:space="0" w:color="auto" w:frame="1"/>
          <w:lang w:val="ru-RU"/>
        </w:rPr>
        <w:t>касира</w:t>
      </w:r>
      <w:proofErr w:type="spellEnd"/>
      <w:r w:rsidRPr="002443BB">
        <w:rPr>
          <w:bCs/>
          <w:color w:val="000000"/>
          <w:sz w:val="20"/>
          <w:bdr w:val="none" w:sz="0" w:space="0" w:color="auto" w:frame="1"/>
          <w:lang w:val="ru-RU"/>
        </w:rPr>
        <w:t xml:space="preserve"> для </w:t>
      </w:r>
      <w:proofErr w:type="spellStart"/>
      <w:r w:rsidRPr="002443BB">
        <w:rPr>
          <w:bCs/>
          <w:color w:val="000000"/>
          <w:sz w:val="20"/>
          <w:bdr w:val="none" w:sz="0" w:space="0" w:color="auto" w:frame="1"/>
          <w:lang w:val="ru-RU"/>
        </w:rPr>
        <w:t>програмного</w:t>
      </w:r>
      <w:proofErr w:type="spellEnd"/>
      <w:r w:rsidRPr="002443BB">
        <w:rPr>
          <w:bCs/>
          <w:color w:val="000000"/>
          <w:sz w:val="20"/>
          <w:bdr w:val="none" w:sz="0" w:space="0" w:color="auto" w:frame="1"/>
          <w:lang w:val="ru-RU"/>
        </w:rPr>
        <w:t xml:space="preserve"> РРО?</w:t>
      </w:r>
    </w:p>
    <w:p w:rsidR="00817426" w:rsidRPr="002443BB" w:rsidRDefault="00817426" w:rsidP="002443BB">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2443BB">
        <w:rPr>
          <w:rStyle w:val="a5"/>
          <w:rFonts w:ascii="Times New Roman" w:hAnsi="Times New Roman"/>
          <w:sz w:val="20"/>
          <w:szCs w:val="20"/>
        </w:rPr>
        <w:t>Відповідь:</w:t>
      </w:r>
      <w:r w:rsidRPr="002443BB">
        <w:rPr>
          <w:rFonts w:ascii="Times New Roman" w:hAnsi="Times New Roman"/>
          <w:sz w:val="20"/>
          <w:szCs w:val="20"/>
        </w:rPr>
        <w:t xml:space="preserve"> </w:t>
      </w:r>
      <w:r w:rsidRPr="002443BB">
        <w:rPr>
          <w:rFonts w:ascii="Times New Roman" w:hAnsi="Times New Roman"/>
          <w:color w:val="000000"/>
          <w:sz w:val="20"/>
          <w:szCs w:val="20"/>
          <w:lang w:eastAsia="uk-UA"/>
        </w:rPr>
        <w:t xml:space="preserve">Суб’єкт господарювання може проводити розрахункові операції на ПРРО самостійно або визначати уповноважених осіб (касирів).Особа може здійснювати розрахункові операції на ПРРО з використанням електронного підпису такої особи/електронної печатки суб’єкта господарювання, на якого </w:t>
      </w:r>
      <w:r w:rsidRPr="002443BB">
        <w:rPr>
          <w:rFonts w:ascii="Times New Roman" w:hAnsi="Times New Roman"/>
          <w:color w:val="000000"/>
          <w:sz w:val="20"/>
          <w:szCs w:val="20"/>
          <w:lang w:eastAsia="uk-UA"/>
        </w:rPr>
        <w:lastRenderedPageBreak/>
        <w:t xml:space="preserve">зареєстровано ПРРО, після внесення даних про сертифікати до Реєстру програмних РРО за умови дійсності відповідного сертифіката відкритого </w:t>
      </w:r>
      <w:proofErr w:type="spellStart"/>
      <w:r w:rsidRPr="002443BB">
        <w:rPr>
          <w:rFonts w:ascii="Times New Roman" w:hAnsi="Times New Roman"/>
          <w:color w:val="000000"/>
          <w:sz w:val="20"/>
          <w:szCs w:val="20"/>
          <w:lang w:eastAsia="uk-UA"/>
        </w:rPr>
        <w:t>ключа.Розрахункові</w:t>
      </w:r>
      <w:proofErr w:type="spellEnd"/>
      <w:r w:rsidRPr="002443BB">
        <w:rPr>
          <w:rFonts w:ascii="Times New Roman" w:hAnsi="Times New Roman"/>
          <w:color w:val="000000"/>
          <w:sz w:val="20"/>
          <w:szCs w:val="20"/>
          <w:lang w:eastAsia="uk-UA"/>
        </w:rPr>
        <w:t xml:space="preserve"> операції на ПРРО можуть проводити лише ті особи, сертифікати електронних підписів та/або печаток яких внесені до Реєстру щодо такого </w:t>
      </w:r>
      <w:proofErr w:type="spellStart"/>
      <w:r w:rsidRPr="002443BB">
        <w:rPr>
          <w:rFonts w:ascii="Times New Roman" w:hAnsi="Times New Roman"/>
          <w:color w:val="000000"/>
          <w:sz w:val="20"/>
          <w:szCs w:val="20"/>
          <w:lang w:eastAsia="uk-UA"/>
        </w:rPr>
        <w:t>ПРРО.Дані</w:t>
      </w:r>
      <w:proofErr w:type="spellEnd"/>
      <w:r w:rsidRPr="002443BB">
        <w:rPr>
          <w:rFonts w:ascii="Times New Roman" w:hAnsi="Times New Roman"/>
          <w:color w:val="000000"/>
          <w:sz w:val="20"/>
          <w:szCs w:val="20"/>
          <w:lang w:eastAsia="uk-UA"/>
        </w:rPr>
        <w:t xml:space="preserve"> сертифікатів електронних підписів та/або печаток, що використовуються ПРРО, вносяться до Реєстру програмних РРО на підставі поданих суб’єктами господарювання в електронній формі повідомлень про надання інформації щодо кваліфікованих/удосконалених сертифікатів відкритих ключів, які застосовуються в ПРРО за формою № 5-ПРРО. </w:t>
      </w:r>
    </w:p>
    <w:p w:rsidR="00817426" w:rsidRPr="002443BB" w:rsidRDefault="00817426" w:rsidP="002443BB">
      <w:pPr>
        <w:shd w:val="clear" w:color="auto" w:fill="FFFFFF"/>
        <w:spacing w:after="0" w:line="240" w:lineRule="auto"/>
        <w:ind w:firstLine="709"/>
        <w:jc w:val="both"/>
        <w:textAlignment w:val="baseline"/>
        <w:rPr>
          <w:rFonts w:ascii="Times New Roman" w:hAnsi="Times New Roman"/>
          <w:color w:val="000000"/>
          <w:sz w:val="20"/>
          <w:szCs w:val="20"/>
          <w:lang w:eastAsia="uk-UA"/>
        </w:rPr>
      </w:pPr>
    </w:p>
    <w:p w:rsidR="00817426" w:rsidRPr="002443BB" w:rsidRDefault="00817426" w:rsidP="002443BB">
      <w:pPr>
        <w:pStyle w:val="a3"/>
        <w:spacing w:before="0" w:beforeAutospacing="0" w:after="0" w:afterAutospacing="0"/>
        <w:ind w:firstLine="709"/>
        <w:jc w:val="both"/>
        <w:rPr>
          <w:color w:val="1D1D1B"/>
          <w:kern w:val="36"/>
          <w:sz w:val="20"/>
          <w:lang w:val="ru-RU"/>
        </w:rPr>
      </w:pPr>
      <w:proofErr w:type="spellStart"/>
      <w:r w:rsidRPr="002443BB">
        <w:rPr>
          <w:color w:val="000000"/>
          <w:sz w:val="20"/>
          <w:lang w:val="ru-RU"/>
        </w:rPr>
        <w:t>Повідомлення</w:t>
      </w:r>
      <w:proofErr w:type="spellEnd"/>
      <w:r w:rsidRPr="002443BB">
        <w:rPr>
          <w:color w:val="000000"/>
          <w:sz w:val="20"/>
          <w:lang w:val="ru-RU"/>
        </w:rPr>
        <w:t xml:space="preserve"> </w:t>
      </w:r>
      <w:proofErr w:type="spellStart"/>
      <w:r w:rsidRPr="002443BB">
        <w:rPr>
          <w:color w:val="000000"/>
          <w:sz w:val="20"/>
          <w:lang w:val="ru-RU"/>
        </w:rPr>
        <w:t>можна</w:t>
      </w:r>
      <w:proofErr w:type="spellEnd"/>
      <w:r w:rsidRPr="002443BB">
        <w:rPr>
          <w:color w:val="000000"/>
          <w:sz w:val="20"/>
          <w:lang w:val="ru-RU"/>
        </w:rPr>
        <w:t xml:space="preserve"> подати, </w:t>
      </w:r>
      <w:proofErr w:type="spellStart"/>
      <w:r w:rsidRPr="002443BB">
        <w:rPr>
          <w:color w:val="000000"/>
          <w:sz w:val="20"/>
          <w:lang w:val="ru-RU"/>
        </w:rPr>
        <w:t>використовуючи</w:t>
      </w:r>
      <w:proofErr w:type="spellEnd"/>
      <w:r w:rsidRPr="002443BB">
        <w:rPr>
          <w:color w:val="000000"/>
          <w:sz w:val="20"/>
          <w:lang w:val="ru-RU"/>
        </w:rPr>
        <w:t xml:space="preserve"> </w:t>
      </w:r>
      <w:proofErr w:type="spellStart"/>
      <w:r w:rsidRPr="002443BB">
        <w:rPr>
          <w:color w:val="000000"/>
          <w:sz w:val="20"/>
          <w:lang w:val="ru-RU"/>
        </w:rPr>
        <w:t>програмне</w:t>
      </w:r>
      <w:proofErr w:type="spellEnd"/>
      <w:r w:rsidRPr="002443BB">
        <w:rPr>
          <w:color w:val="000000"/>
          <w:sz w:val="20"/>
          <w:lang w:val="ru-RU"/>
        </w:rPr>
        <w:t xml:space="preserve"> </w:t>
      </w:r>
      <w:proofErr w:type="spellStart"/>
      <w:r w:rsidRPr="002443BB">
        <w:rPr>
          <w:color w:val="000000"/>
          <w:sz w:val="20"/>
          <w:lang w:val="ru-RU"/>
        </w:rPr>
        <w:t>забезпечення</w:t>
      </w:r>
      <w:proofErr w:type="spellEnd"/>
      <w:r w:rsidRPr="002443BB">
        <w:rPr>
          <w:color w:val="000000"/>
          <w:sz w:val="20"/>
          <w:lang w:val="ru-RU"/>
        </w:rPr>
        <w:t xml:space="preserve"> </w:t>
      </w:r>
      <w:proofErr w:type="spellStart"/>
      <w:r w:rsidRPr="002443BB">
        <w:rPr>
          <w:color w:val="000000"/>
          <w:sz w:val="20"/>
          <w:lang w:val="ru-RU"/>
        </w:rPr>
        <w:t>Електронного</w:t>
      </w:r>
      <w:proofErr w:type="spellEnd"/>
      <w:r w:rsidRPr="002443BB">
        <w:rPr>
          <w:color w:val="000000"/>
          <w:sz w:val="20"/>
          <w:lang w:val="ru-RU"/>
        </w:rPr>
        <w:t xml:space="preserve"> </w:t>
      </w:r>
      <w:proofErr w:type="spellStart"/>
      <w:r w:rsidRPr="002443BB">
        <w:rPr>
          <w:color w:val="000000"/>
          <w:sz w:val="20"/>
          <w:lang w:val="ru-RU"/>
        </w:rPr>
        <w:t>кабінету</w:t>
      </w:r>
      <w:proofErr w:type="spellEnd"/>
      <w:r w:rsidRPr="002443BB">
        <w:rPr>
          <w:color w:val="000000"/>
          <w:sz w:val="20"/>
          <w:lang w:val="ru-RU"/>
        </w:rPr>
        <w:t xml:space="preserve">, </w:t>
      </w:r>
      <w:proofErr w:type="spellStart"/>
      <w:r w:rsidRPr="002443BB">
        <w:rPr>
          <w:color w:val="000000"/>
          <w:sz w:val="20"/>
          <w:lang w:val="ru-RU"/>
        </w:rPr>
        <w:t>або</w:t>
      </w:r>
      <w:proofErr w:type="spellEnd"/>
      <w:r w:rsidRPr="002443BB">
        <w:rPr>
          <w:color w:val="000000"/>
          <w:sz w:val="20"/>
          <w:lang w:val="ru-RU"/>
        </w:rPr>
        <w:t xml:space="preserve"> </w:t>
      </w:r>
      <w:proofErr w:type="spellStart"/>
      <w:proofErr w:type="gramStart"/>
      <w:r w:rsidRPr="002443BB">
        <w:rPr>
          <w:color w:val="000000"/>
          <w:sz w:val="20"/>
          <w:lang w:val="ru-RU"/>
        </w:rPr>
        <w:t>будь-яке</w:t>
      </w:r>
      <w:proofErr w:type="spellEnd"/>
      <w:proofErr w:type="gramEnd"/>
      <w:r w:rsidRPr="002443BB">
        <w:rPr>
          <w:color w:val="000000"/>
          <w:sz w:val="20"/>
          <w:lang w:val="ru-RU"/>
        </w:rPr>
        <w:t xml:space="preserve"> </w:t>
      </w:r>
      <w:proofErr w:type="spellStart"/>
      <w:r w:rsidRPr="002443BB">
        <w:rPr>
          <w:color w:val="000000"/>
          <w:sz w:val="20"/>
          <w:lang w:val="ru-RU"/>
        </w:rPr>
        <w:t>інше</w:t>
      </w:r>
      <w:proofErr w:type="spellEnd"/>
      <w:r w:rsidRPr="002443BB">
        <w:rPr>
          <w:color w:val="000000"/>
          <w:sz w:val="20"/>
          <w:lang w:val="ru-RU"/>
        </w:rPr>
        <w:t xml:space="preserve"> </w:t>
      </w:r>
      <w:proofErr w:type="spellStart"/>
      <w:r w:rsidRPr="002443BB">
        <w:rPr>
          <w:color w:val="000000"/>
          <w:sz w:val="20"/>
          <w:lang w:val="ru-RU"/>
        </w:rPr>
        <w:t>програмне</w:t>
      </w:r>
      <w:proofErr w:type="spellEnd"/>
      <w:r w:rsidRPr="002443BB">
        <w:rPr>
          <w:color w:val="000000"/>
          <w:sz w:val="20"/>
          <w:lang w:val="ru-RU"/>
        </w:rPr>
        <w:t xml:space="preserve"> </w:t>
      </w:r>
      <w:proofErr w:type="spellStart"/>
      <w:r w:rsidRPr="002443BB">
        <w:rPr>
          <w:color w:val="000000"/>
          <w:sz w:val="20"/>
          <w:lang w:val="ru-RU"/>
        </w:rPr>
        <w:t>забезпечення</w:t>
      </w:r>
      <w:proofErr w:type="spellEnd"/>
      <w:r w:rsidRPr="002443BB">
        <w:rPr>
          <w:color w:val="000000"/>
          <w:sz w:val="20"/>
          <w:lang w:val="ru-RU"/>
        </w:rPr>
        <w:t xml:space="preserve">, </w:t>
      </w:r>
      <w:proofErr w:type="spellStart"/>
      <w:r w:rsidRPr="002443BB">
        <w:rPr>
          <w:color w:val="000000"/>
          <w:sz w:val="20"/>
          <w:lang w:val="ru-RU"/>
        </w:rPr>
        <w:t>наявне</w:t>
      </w:r>
      <w:proofErr w:type="spellEnd"/>
      <w:r w:rsidRPr="002443BB">
        <w:rPr>
          <w:color w:val="000000"/>
          <w:sz w:val="20"/>
          <w:lang w:val="ru-RU"/>
        </w:rPr>
        <w:t xml:space="preserve"> у </w:t>
      </w:r>
      <w:proofErr w:type="spellStart"/>
      <w:r w:rsidRPr="002443BB">
        <w:rPr>
          <w:color w:val="000000"/>
          <w:sz w:val="20"/>
          <w:lang w:val="ru-RU"/>
        </w:rPr>
        <w:t>суб’єкта</w:t>
      </w:r>
      <w:proofErr w:type="spellEnd"/>
      <w:r w:rsidRPr="002443BB">
        <w:rPr>
          <w:color w:val="000000"/>
          <w:sz w:val="20"/>
          <w:lang w:val="ru-RU"/>
        </w:rPr>
        <w:t xml:space="preserve"> </w:t>
      </w:r>
      <w:proofErr w:type="spellStart"/>
      <w:r w:rsidRPr="002443BB">
        <w:rPr>
          <w:color w:val="000000"/>
          <w:sz w:val="20"/>
          <w:lang w:val="ru-RU"/>
        </w:rPr>
        <w:t>господарювання</w:t>
      </w:r>
      <w:proofErr w:type="spellEnd"/>
      <w:r w:rsidRPr="002443BB">
        <w:rPr>
          <w:color w:val="000000"/>
          <w:sz w:val="20"/>
          <w:lang w:val="ru-RU"/>
        </w:rPr>
        <w:t>.</w:t>
      </w:r>
    </w:p>
    <w:p w:rsidR="00817426" w:rsidRPr="002443BB" w:rsidRDefault="00817426" w:rsidP="002443BB">
      <w:pPr>
        <w:pStyle w:val="a3"/>
        <w:spacing w:before="0" w:beforeAutospacing="0" w:after="0" w:afterAutospacing="0"/>
        <w:ind w:firstLine="709"/>
        <w:jc w:val="both"/>
        <w:rPr>
          <w:sz w:val="20"/>
        </w:rPr>
      </w:pPr>
      <w:r w:rsidRPr="002443BB">
        <w:rPr>
          <w:b/>
          <w:sz w:val="20"/>
        </w:rPr>
        <w:t>Питання:</w:t>
      </w:r>
      <w:r w:rsidRPr="002443BB">
        <w:rPr>
          <w:sz w:val="20"/>
        </w:rPr>
        <w:t xml:space="preserve"> </w:t>
      </w:r>
      <w:proofErr w:type="spellStart"/>
      <w:r w:rsidRPr="002443BB">
        <w:rPr>
          <w:bCs/>
          <w:iCs/>
          <w:color w:val="000000"/>
          <w:sz w:val="20"/>
          <w:bdr w:val="none" w:sz="0" w:space="0" w:color="auto" w:frame="1"/>
          <w:lang w:val="ru-RU"/>
        </w:rPr>
        <w:t>Чи</w:t>
      </w:r>
      <w:proofErr w:type="spellEnd"/>
      <w:r w:rsidRPr="002443BB">
        <w:rPr>
          <w:bCs/>
          <w:iCs/>
          <w:color w:val="000000"/>
          <w:sz w:val="20"/>
          <w:bdr w:val="none" w:sz="0" w:space="0" w:color="auto" w:frame="1"/>
          <w:lang w:val="ru-RU"/>
        </w:rPr>
        <w:t xml:space="preserve"> </w:t>
      </w:r>
      <w:proofErr w:type="spellStart"/>
      <w:r w:rsidRPr="002443BB">
        <w:rPr>
          <w:bCs/>
          <w:iCs/>
          <w:color w:val="000000"/>
          <w:sz w:val="20"/>
          <w:bdr w:val="none" w:sz="0" w:space="0" w:color="auto" w:frame="1"/>
          <w:lang w:val="ru-RU"/>
        </w:rPr>
        <w:t>оподатковуватиметься</w:t>
      </w:r>
      <w:proofErr w:type="spellEnd"/>
      <w:r w:rsidRPr="002443BB">
        <w:rPr>
          <w:bCs/>
          <w:iCs/>
          <w:color w:val="000000"/>
          <w:sz w:val="20"/>
          <w:bdr w:val="none" w:sz="0" w:space="0" w:color="auto" w:frame="1"/>
          <w:lang w:val="ru-RU"/>
        </w:rPr>
        <w:t xml:space="preserve"> </w:t>
      </w:r>
      <w:proofErr w:type="spellStart"/>
      <w:r w:rsidRPr="002443BB">
        <w:rPr>
          <w:bCs/>
          <w:iCs/>
          <w:color w:val="000000"/>
          <w:sz w:val="20"/>
          <w:bdr w:val="none" w:sz="0" w:space="0" w:color="auto" w:frame="1"/>
          <w:lang w:val="ru-RU"/>
        </w:rPr>
        <w:t>дохід</w:t>
      </w:r>
      <w:proofErr w:type="spellEnd"/>
      <w:r w:rsidRPr="002443BB">
        <w:rPr>
          <w:bCs/>
          <w:iCs/>
          <w:color w:val="000000"/>
          <w:sz w:val="20"/>
          <w:bdr w:val="none" w:sz="0" w:space="0" w:color="auto" w:frame="1"/>
          <w:lang w:val="ru-RU"/>
        </w:rPr>
        <w:t xml:space="preserve"> </w:t>
      </w:r>
      <w:proofErr w:type="spellStart"/>
      <w:r w:rsidRPr="002443BB">
        <w:rPr>
          <w:bCs/>
          <w:iCs/>
          <w:color w:val="000000"/>
          <w:sz w:val="20"/>
          <w:bdr w:val="none" w:sz="0" w:space="0" w:color="auto" w:frame="1"/>
          <w:lang w:val="ru-RU"/>
        </w:rPr>
        <w:t>від</w:t>
      </w:r>
      <w:proofErr w:type="spellEnd"/>
      <w:r w:rsidRPr="002443BB">
        <w:rPr>
          <w:bCs/>
          <w:iCs/>
          <w:color w:val="000000"/>
          <w:sz w:val="20"/>
          <w:bdr w:val="none" w:sz="0" w:space="0" w:color="auto" w:frame="1"/>
          <w:lang w:val="ru-RU"/>
        </w:rPr>
        <w:t xml:space="preserve"> продажу </w:t>
      </w:r>
      <w:proofErr w:type="spellStart"/>
      <w:r w:rsidRPr="002443BB">
        <w:rPr>
          <w:bCs/>
          <w:iCs/>
          <w:color w:val="000000"/>
          <w:sz w:val="20"/>
          <w:bdr w:val="none" w:sz="0" w:space="0" w:color="auto" w:frame="1"/>
          <w:lang w:val="ru-RU"/>
        </w:rPr>
        <w:t>квартири</w:t>
      </w:r>
      <w:proofErr w:type="spellEnd"/>
      <w:r w:rsidRPr="002443BB">
        <w:rPr>
          <w:bCs/>
          <w:iCs/>
          <w:color w:val="000000"/>
          <w:sz w:val="20"/>
          <w:bdr w:val="none" w:sz="0" w:space="0" w:color="auto" w:frame="1"/>
          <w:lang w:val="ru-RU"/>
        </w:rPr>
        <w:t xml:space="preserve">, яка </w:t>
      </w:r>
      <w:proofErr w:type="spellStart"/>
      <w:r w:rsidRPr="002443BB">
        <w:rPr>
          <w:bCs/>
          <w:iCs/>
          <w:color w:val="000000"/>
          <w:sz w:val="20"/>
          <w:bdr w:val="none" w:sz="0" w:space="0" w:color="auto" w:frame="1"/>
          <w:lang w:val="ru-RU"/>
        </w:rPr>
        <w:t>була</w:t>
      </w:r>
      <w:proofErr w:type="spellEnd"/>
      <w:r w:rsidRPr="002443BB">
        <w:rPr>
          <w:bCs/>
          <w:iCs/>
          <w:color w:val="000000"/>
          <w:sz w:val="20"/>
          <w:bdr w:val="none" w:sz="0" w:space="0" w:color="auto" w:frame="1"/>
          <w:lang w:val="ru-RU"/>
        </w:rPr>
        <w:t xml:space="preserve"> </w:t>
      </w:r>
      <w:proofErr w:type="spellStart"/>
      <w:r w:rsidRPr="002443BB">
        <w:rPr>
          <w:bCs/>
          <w:iCs/>
          <w:color w:val="000000"/>
          <w:sz w:val="20"/>
          <w:bdr w:val="none" w:sz="0" w:space="0" w:color="auto" w:frame="1"/>
          <w:lang w:val="ru-RU"/>
        </w:rPr>
        <w:t>отримана</w:t>
      </w:r>
      <w:proofErr w:type="spellEnd"/>
      <w:r w:rsidRPr="002443BB">
        <w:rPr>
          <w:bCs/>
          <w:iCs/>
          <w:color w:val="000000"/>
          <w:sz w:val="20"/>
          <w:bdr w:val="none" w:sz="0" w:space="0" w:color="auto" w:frame="1"/>
          <w:lang w:val="ru-RU"/>
        </w:rPr>
        <w:t xml:space="preserve"> у </w:t>
      </w:r>
      <w:proofErr w:type="spellStart"/>
      <w:r w:rsidRPr="002443BB">
        <w:rPr>
          <w:bCs/>
          <w:iCs/>
          <w:color w:val="000000"/>
          <w:sz w:val="20"/>
          <w:bdr w:val="none" w:sz="0" w:space="0" w:color="auto" w:frame="1"/>
          <w:lang w:val="ru-RU"/>
        </w:rPr>
        <w:t>спадщину</w:t>
      </w:r>
      <w:proofErr w:type="spellEnd"/>
      <w:r w:rsidRPr="002443BB">
        <w:rPr>
          <w:bCs/>
          <w:iCs/>
          <w:color w:val="000000"/>
          <w:sz w:val="20"/>
          <w:bdr w:val="none" w:sz="0" w:space="0" w:color="auto" w:frame="1"/>
          <w:lang w:val="ru-RU"/>
        </w:rPr>
        <w:t>?</w:t>
      </w:r>
      <w:r w:rsidRPr="002443BB">
        <w:rPr>
          <w:sz w:val="20"/>
        </w:rPr>
        <w:t xml:space="preserve"> </w:t>
      </w:r>
    </w:p>
    <w:p w:rsidR="00817426" w:rsidRPr="002443BB" w:rsidRDefault="00817426" w:rsidP="002443BB">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2443BB">
        <w:rPr>
          <w:rFonts w:ascii="Times New Roman" w:hAnsi="Times New Roman"/>
          <w:b/>
          <w:sz w:val="20"/>
          <w:szCs w:val="20"/>
        </w:rPr>
        <w:t>Відповідь:</w:t>
      </w:r>
      <w:r w:rsidRPr="002443BB">
        <w:rPr>
          <w:rFonts w:ascii="Times New Roman" w:hAnsi="Times New Roman"/>
          <w:sz w:val="20"/>
          <w:szCs w:val="20"/>
        </w:rPr>
        <w:t xml:space="preserve"> </w:t>
      </w:r>
      <w:r w:rsidRPr="002443BB">
        <w:rPr>
          <w:rFonts w:ascii="Times New Roman" w:hAnsi="Times New Roman"/>
          <w:color w:val="000000"/>
          <w:sz w:val="20"/>
          <w:szCs w:val="20"/>
          <w:lang w:eastAsia="uk-UA"/>
        </w:rPr>
        <w:t>Дохід, отриманий громадянином від продажу не частіше одного разу протягом звітного податкового року житлового будинку, квартири або їх частини за умови перебування такого майна у власності платника податку понад три роки, не оподатковується. Умова щодо перебування такого майна у власності понад три роки не розповсюджується на майно, отримане платником у спадщину.</w:t>
      </w:r>
    </w:p>
    <w:p w:rsidR="00817426" w:rsidRPr="002443BB" w:rsidRDefault="00817426" w:rsidP="002443BB">
      <w:pPr>
        <w:spacing w:after="0" w:line="240" w:lineRule="auto"/>
        <w:ind w:firstLine="709"/>
        <w:jc w:val="both"/>
        <w:rPr>
          <w:rFonts w:ascii="Times New Roman" w:hAnsi="Times New Roman"/>
          <w:sz w:val="20"/>
          <w:szCs w:val="20"/>
        </w:rPr>
      </w:pPr>
      <w:r w:rsidRPr="002443BB">
        <w:rPr>
          <w:rFonts w:ascii="Times New Roman" w:hAnsi="Times New Roman"/>
          <w:color w:val="000000"/>
          <w:sz w:val="20"/>
          <w:szCs w:val="20"/>
          <w:lang w:eastAsia="uk-UA"/>
        </w:rPr>
        <w:t>Отже, дохід, від продажу квартири, яку отримано у спадщину, не оподатковується навіть якщо квартира перебуває у власності менше трьох років.</w:t>
      </w:r>
    </w:p>
    <w:p w:rsidR="00817426" w:rsidRPr="002443BB" w:rsidRDefault="00817426" w:rsidP="002443BB">
      <w:pPr>
        <w:pStyle w:val="a3"/>
        <w:tabs>
          <w:tab w:val="left" w:pos="993"/>
        </w:tabs>
        <w:spacing w:before="0" w:beforeAutospacing="0" w:after="0" w:afterAutospacing="0"/>
        <w:ind w:firstLine="709"/>
        <w:jc w:val="both"/>
        <w:rPr>
          <w:b/>
          <w:sz w:val="20"/>
          <w:lang w:val="ru-RU"/>
        </w:rPr>
      </w:pPr>
      <w:r w:rsidRPr="002443BB">
        <w:rPr>
          <w:b/>
          <w:sz w:val="20"/>
        </w:rPr>
        <w:t xml:space="preserve">Питання: </w:t>
      </w:r>
      <w:proofErr w:type="spellStart"/>
      <w:r w:rsidRPr="002443BB">
        <w:rPr>
          <w:bCs/>
          <w:iCs/>
          <w:color w:val="000000"/>
          <w:sz w:val="20"/>
          <w:bdr w:val="none" w:sz="0" w:space="0" w:color="auto" w:frame="1"/>
          <w:lang w:val="ru-RU"/>
        </w:rPr>
        <w:t>Куди</w:t>
      </w:r>
      <w:proofErr w:type="spellEnd"/>
      <w:r w:rsidRPr="002443BB">
        <w:rPr>
          <w:bCs/>
          <w:iCs/>
          <w:color w:val="000000"/>
          <w:sz w:val="20"/>
          <w:bdr w:val="none" w:sz="0" w:space="0" w:color="auto" w:frame="1"/>
          <w:lang w:val="ru-RU"/>
        </w:rPr>
        <w:t xml:space="preserve"> </w:t>
      </w:r>
      <w:proofErr w:type="spellStart"/>
      <w:r w:rsidRPr="002443BB">
        <w:rPr>
          <w:bCs/>
          <w:iCs/>
          <w:color w:val="000000"/>
          <w:sz w:val="20"/>
          <w:bdr w:val="none" w:sz="0" w:space="0" w:color="auto" w:frame="1"/>
          <w:lang w:val="ru-RU"/>
        </w:rPr>
        <w:t>і</w:t>
      </w:r>
      <w:proofErr w:type="spellEnd"/>
      <w:r w:rsidRPr="002443BB">
        <w:rPr>
          <w:bCs/>
          <w:iCs/>
          <w:color w:val="000000"/>
          <w:sz w:val="20"/>
          <w:bdr w:val="none" w:sz="0" w:space="0" w:color="auto" w:frame="1"/>
          <w:lang w:val="ru-RU"/>
        </w:rPr>
        <w:t xml:space="preserve"> </w:t>
      </w:r>
      <w:proofErr w:type="spellStart"/>
      <w:r w:rsidRPr="002443BB">
        <w:rPr>
          <w:bCs/>
          <w:iCs/>
          <w:color w:val="000000"/>
          <w:sz w:val="20"/>
          <w:bdr w:val="none" w:sz="0" w:space="0" w:color="auto" w:frame="1"/>
          <w:lang w:val="ru-RU"/>
        </w:rPr>
        <w:t>яким</w:t>
      </w:r>
      <w:proofErr w:type="spellEnd"/>
      <w:r w:rsidRPr="002443BB">
        <w:rPr>
          <w:bCs/>
          <w:iCs/>
          <w:color w:val="000000"/>
          <w:sz w:val="20"/>
          <w:bdr w:val="none" w:sz="0" w:space="0" w:color="auto" w:frame="1"/>
          <w:lang w:val="ru-RU"/>
        </w:rPr>
        <w:t xml:space="preserve"> чином </w:t>
      </w:r>
      <w:proofErr w:type="spellStart"/>
      <w:r w:rsidRPr="002443BB">
        <w:rPr>
          <w:bCs/>
          <w:iCs/>
          <w:color w:val="000000"/>
          <w:sz w:val="20"/>
          <w:bdr w:val="none" w:sz="0" w:space="0" w:color="auto" w:frame="1"/>
          <w:lang w:val="ru-RU"/>
        </w:rPr>
        <w:t>слід</w:t>
      </w:r>
      <w:proofErr w:type="spellEnd"/>
      <w:r w:rsidRPr="002443BB">
        <w:rPr>
          <w:bCs/>
          <w:iCs/>
          <w:color w:val="000000"/>
          <w:sz w:val="20"/>
          <w:bdr w:val="none" w:sz="0" w:space="0" w:color="auto" w:frame="1"/>
          <w:lang w:val="ru-RU"/>
        </w:rPr>
        <w:t xml:space="preserve"> </w:t>
      </w:r>
      <w:proofErr w:type="spellStart"/>
      <w:r w:rsidRPr="002443BB">
        <w:rPr>
          <w:bCs/>
          <w:iCs/>
          <w:color w:val="000000"/>
          <w:sz w:val="20"/>
          <w:bdr w:val="none" w:sz="0" w:space="0" w:color="auto" w:frame="1"/>
          <w:lang w:val="ru-RU"/>
        </w:rPr>
        <w:t>подавати</w:t>
      </w:r>
      <w:proofErr w:type="spellEnd"/>
      <w:r w:rsidRPr="002443BB">
        <w:rPr>
          <w:bCs/>
          <w:iCs/>
          <w:color w:val="000000"/>
          <w:sz w:val="20"/>
          <w:bdr w:val="none" w:sz="0" w:space="0" w:color="auto" w:frame="1"/>
          <w:lang w:val="ru-RU"/>
        </w:rPr>
        <w:t xml:space="preserve"> </w:t>
      </w:r>
      <w:proofErr w:type="spellStart"/>
      <w:r w:rsidRPr="002443BB">
        <w:rPr>
          <w:bCs/>
          <w:iCs/>
          <w:color w:val="000000"/>
          <w:sz w:val="20"/>
          <w:bdr w:val="none" w:sz="0" w:space="0" w:color="auto" w:frame="1"/>
          <w:lang w:val="ru-RU"/>
        </w:rPr>
        <w:t>декларацію</w:t>
      </w:r>
      <w:proofErr w:type="spellEnd"/>
      <w:r w:rsidRPr="002443BB">
        <w:rPr>
          <w:bCs/>
          <w:iCs/>
          <w:color w:val="000000"/>
          <w:sz w:val="20"/>
          <w:bdr w:val="none" w:sz="0" w:space="0" w:color="auto" w:frame="1"/>
          <w:lang w:val="ru-RU"/>
        </w:rPr>
        <w:t>?</w:t>
      </w:r>
    </w:p>
    <w:p w:rsidR="00817426" w:rsidRPr="002443BB" w:rsidRDefault="00817426" w:rsidP="002443BB">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2443BB">
        <w:rPr>
          <w:rFonts w:ascii="Times New Roman" w:hAnsi="Times New Roman"/>
          <w:b/>
          <w:sz w:val="20"/>
          <w:szCs w:val="20"/>
        </w:rPr>
        <w:t xml:space="preserve">Відповідь: </w:t>
      </w:r>
      <w:r w:rsidRPr="002443BB">
        <w:rPr>
          <w:rFonts w:ascii="Times New Roman" w:hAnsi="Times New Roman"/>
          <w:color w:val="000000"/>
          <w:sz w:val="20"/>
          <w:szCs w:val="20"/>
          <w:lang w:eastAsia="uk-UA"/>
        </w:rPr>
        <w:t>Декларація подається за місцем своєї податкової адреси. При декларуванні доходів платник податків може обрати зручний для себе спосіб подання декларації. Він може зробити це особисто або уповноваженою на це особою; надіслати декларацію поштою з повідомленням про вручення та з описом вкладення; або подати її засобами електронного зв’язку в електронній формі з дотриманням вимог законів щодо електронного документообігу.</w:t>
      </w:r>
    </w:p>
    <w:p w:rsidR="00817426" w:rsidRPr="002443BB" w:rsidRDefault="00817426" w:rsidP="002443BB">
      <w:pPr>
        <w:pStyle w:val="a3"/>
        <w:tabs>
          <w:tab w:val="left" w:pos="993"/>
        </w:tabs>
        <w:spacing w:before="0" w:beforeAutospacing="0" w:after="0" w:afterAutospacing="0"/>
        <w:ind w:firstLine="709"/>
        <w:jc w:val="both"/>
        <w:rPr>
          <w:bCs/>
          <w:sz w:val="20"/>
          <w:lang w:val="ru-RU"/>
        </w:rPr>
      </w:pPr>
      <w:r w:rsidRPr="002443BB">
        <w:rPr>
          <w:color w:val="000000"/>
          <w:sz w:val="20"/>
          <w:lang w:val="ru-RU"/>
        </w:rPr>
        <w:t xml:space="preserve">В </w:t>
      </w:r>
      <w:proofErr w:type="spellStart"/>
      <w:r w:rsidRPr="002443BB">
        <w:rPr>
          <w:color w:val="000000"/>
          <w:sz w:val="20"/>
          <w:lang w:val="ru-RU"/>
        </w:rPr>
        <w:t>Електронному</w:t>
      </w:r>
      <w:proofErr w:type="spellEnd"/>
      <w:r w:rsidRPr="002443BB">
        <w:rPr>
          <w:color w:val="000000"/>
          <w:sz w:val="20"/>
          <w:lang w:val="ru-RU"/>
        </w:rPr>
        <w:t xml:space="preserve"> </w:t>
      </w:r>
      <w:proofErr w:type="spellStart"/>
      <w:r w:rsidRPr="002443BB">
        <w:rPr>
          <w:color w:val="000000"/>
          <w:sz w:val="20"/>
          <w:lang w:val="ru-RU"/>
        </w:rPr>
        <w:t>кабінеті</w:t>
      </w:r>
      <w:proofErr w:type="spellEnd"/>
      <w:r w:rsidRPr="002443BB">
        <w:rPr>
          <w:color w:val="000000"/>
          <w:sz w:val="20"/>
          <w:lang w:val="ru-RU"/>
        </w:rPr>
        <w:t xml:space="preserve"> у </w:t>
      </w:r>
      <w:proofErr w:type="spellStart"/>
      <w:r w:rsidRPr="002443BB">
        <w:rPr>
          <w:color w:val="000000"/>
          <w:sz w:val="20"/>
          <w:lang w:val="ru-RU"/>
        </w:rPr>
        <w:t>розділі</w:t>
      </w:r>
      <w:proofErr w:type="spellEnd"/>
      <w:r w:rsidRPr="002443BB">
        <w:rPr>
          <w:color w:val="000000"/>
          <w:sz w:val="20"/>
          <w:lang w:val="ru-RU"/>
        </w:rPr>
        <w:t xml:space="preserve"> «ЕК для </w:t>
      </w:r>
      <w:proofErr w:type="spellStart"/>
      <w:r w:rsidRPr="002443BB">
        <w:rPr>
          <w:color w:val="000000"/>
          <w:sz w:val="20"/>
          <w:lang w:val="ru-RU"/>
        </w:rPr>
        <w:t>громадян</w:t>
      </w:r>
      <w:proofErr w:type="spellEnd"/>
      <w:r w:rsidRPr="002443BB">
        <w:rPr>
          <w:color w:val="000000"/>
          <w:sz w:val="20"/>
          <w:lang w:val="ru-RU"/>
        </w:rPr>
        <w:t xml:space="preserve">» </w:t>
      </w:r>
      <w:proofErr w:type="spellStart"/>
      <w:r w:rsidRPr="002443BB">
        <w:rPr>
          <w:color w:val="000000"/>
          <w:sz w:val="20"/>
          <w:lang w:val="ru-RU"/>
        </w:rPr>
        <w:t>працює</w:t>
      </w:r>
      <w:proofErr w:type="spellEnd"/>
      <w:r w:rsidRPr="002443BB">
        <w:rPr>
          <w:color w:val="000000"/>
          <w:sz w:val="20"/>
          <w:lang w:val="ru-RU"/>
        </w:rPr>
        <w:t xml:space="preserve"> </w:t>
      </w:r>
      <w:proofErr w:type="spellStart"/>
      <w:r w:rsidRPr="002443BB">
        <w:rPr>
          <w:color w:val="000000"/>
          <w:sz w:val="20"/>
          <w:lang w:val="ru-RU"/>
        </w:rPr>
        <w:t>електронний</w:t>
      </w:r>
      <w:proofErr w:type="spellEnd"/>
      <w:r w:rsidRPr="002443BB">
        <w:rPr>
          <w:color w:val="000000"/>
          <w:sz w:val="20"/>
          <w:lang w:val="ru-RU"/>
        </w:rPr>
        <w:t xml:space="preserve"> </w:t>
      </w:r>
      <w:proofErr w:type="spellStart"/>
      <w:r w:rsidRPr="002443BB">
        <w:rPr>
          <w:color w:val="000000"/>
          <w:sz w:val="20"/>
          <w:lang w:val="ru-RU"/>
        </w:rPr>
        <w:t>сервіс</w:t>
      </w:r>
      <w:proofErr w:type="spellEnd"/>
      <w:r w:rsidRPr="002443BB">
        <w:rPr>
          <w:color w:val="000000"/>
          <w:sz w:val="20"/>
          <w:lang w:val="ru-RU"/>
        </w:rPr>
        <w:t xml:space="preserve"> «</w:t>
      </w:r>
      <w:proofErr w:type="spellStart"/>
      <w:r w:rsidRPr="002443BB">
        <w:rPr>
          <w:color w:val="000000"/>
          <w:sz w:val="20"/>
          <w:lang w:val="ru-RU"/>
        </w:rPr>
        <w:t>Декларація</w:t>
      </w:r>
      <w:proofErr w:type="spellEnd"/>
      <w:r w:rsidRPr="002443BB">
        <w:rPr>
          <w:color w:val="000000"/>
          <w:sz w:val="20"/>
          <w:lang w:val="ru-RU"/>
        </w:rPr>
        <w:t xml:space="preserve"> про </w:t>
      </w:r>
      <w:proofErr w:type="spellStart"/>
      <w:r w:rsidRPr="002443BB">
        <w:rPr>
          <w:color w:val="000000"/>
          <w:sz w:val="20"/>
          <w:lang w:val="ru-RU"/>
        </w:rPr>
        <w:t>майновий</w:t>
      </w:r>
      <w:proofErr w:type="spellEnd"/>
      <w:r w:rsidRPr="002443BB">
        <w:rPr>
          <w:color w:val="000000"/>
          <w:sz w:val="20"/>
          <w:lang w:val="ru-RU"/>
        </w:rPr>
        <w:t xml:space="preserve"> стан </w:t>
      </w:r>
      <w:proofErr w:type="spellStart"/>
      <w:r w:rsidRPr="002443BB">
        <w:rPr>
          <w:color w:val="000000"/>
          <w:sz w:val="20"/>
          <w:lang w:val="ru-RU"/>
        </w:rPr>
        <w:t>і</w:t>
      </w:r>
      <w:proofErr w:type="spellEnd"/>
      <w:r w:rsidRPr="002443BB">
        <w:rPr>
          <w:color w:val="000000"/>
          <w:sz w:val="20"/>
          <w:lang w:val="ru-RU"/>
        </w:rPr>
        <w:t xml:space="preserve"> доходи». За </w:t>
      </w:r>
      <w:proofErr w:type="spellStart"/>
      <w:r w:rsidRPr="002443BB">
        <w:rPr>
          <w:color w:val="000000"/>
          <w:sz w:val="20"/>
          <w:lang w:val="ru-RU"/>
        </w:rPr>
        <w:t>допомогою</w:t>
      </w:r>
      <w:proofErr w:type="spellEnd"/>
      <w:r w:rsidRPr="002443BB">
        <w:rPr>
          <w:color w:val="000000"/>
          <w:sz w:val="20"/>
          <w:lang w:val="ru-RU"/>
        </w:rPr>
        <w:t xml:space="preserve"> </w:t>
      </w:r>
      <w:proofErr w:type="spellStart"/>
      <w:r w:rsidRPr="002443BB">
        <w:rPr>
          <w:color w:val="000000"/>
          <w:sz w:val="20"/>
          <w:lang w:val="ru-RU"/>
        </w:rPr>
        <w:t>цього</w:t>
      </w:r>
      <w:proofErr w:type="spellEnd"/>
      <w:r w:rsidRPr="002443BB">
        <w:rPr>
          <w:color w:val="000000"/>
          <w:sz w:val="20"/>
          <w:lang w:val="ru-RU"/>
        </w:rPr>
        <w:t xml:space="preserve"> </w:t>
      </w:r>
      <w:proofErr w:type="spellStart"/>
      <w:r w:rsidRPr="002443BB">
        <w:rPr>
          <w:color w:val="000000"/>
          <w:sz w:val="20"/>
          <w:lang w:val="ru-RU"/>
        </w:rPr>
        <w:t>сервісу</w:t>
      </w:r>
      <w:proofErr w:type="spellEnd"/>
      <w:r w:rsidRPr="002443BB">
        <w:rPr>
          <w:color w:val="000000"/>
          <w:sz w:val="20"/>
          <w:lang w:val="ru-RU"/>
        </w:rPr>
        <w:t xml:space="preserve"> </w:t>
      </w:r>
      <w:proofErr w:type="spellStart"/>
      <w:r w:rsidRPr="002443BB">
        <w:rPr>
          <w:color w:val="000000"/>
          <w:sz w:val="20"/>
          <w:lang w:val="ru-RU"/>
        </w:rPr>
        <w:t>можна</w:t>
      </w:r>
      <w:proofErr w:type="spellEnd"/>
      <w:r w:rsidRPr="002443BB">
        <w:rPr>
          <w:color w:val="000000"/>
          <w:sz w:val="20"/>
          <w:lang w:val="ru-RU"/>
        </w:rPr>
        <w:t xml:space="preserve"> </w:t>
      </w:r>
      <w:proofErr w:type="spellStart"/>
      <w:r w:rsidRPr="002443BB">
        <w:rPr>
          <w:color w:val="000000"/>
          <w:sz w:val="20"/>
          <w:lang w:val="ru-RU"/>
        </w:rPr>
        <w:t>заповнити</w:t>
      </w:r>
      <w:proofErr w:type="spellEnd"/>
      <w:r w:rsidRPr="002443BB">
        <w:rPr>
          <w:color w:val="000000"/>
          <w:sz w:val="20"/>
          <w:lang w:val="ru-RU"/>
        </w:rPr>
        <w:t xml:space="preserve"> </w:t>
      </w:r>
      <w:proofErr w:type="spellStart"/>
      <w:r w:rsidRPr="002443BB">
        <w:rPr>
          <w:color w:val="000000"/>
          <w:sz w:val="20"/>
          <w:lang w:val="ru-RU"/>
        </w:rPr>
        <w:t>декларацію</w:t>
      </w:r>
      <w:proofErr w:type="spellEnd"/>
      <w:r w:rsidRPr="002443BB">
        <w:rPr>
          <w:color w:val="000000"/>
          <w:sz w:val="20"/>
          <w:lang w:val="ru-RU"/>
        </w:rPr>
        <w:t xml:space="preserve"> та </w:t>
      </w:r>
      <w:proofErr w:type="spellStart"/>
      <w:r w:rsidRPr="002443BB">
        <w:rPr>
          <w:color w:val="000000"/>
          <w:sz w:val="20"/>
          <w:lang w:val="ru-RU"/>
        </w:rPr>
        <w:t>надіслати</w:t>
      </w:r>
      <w:proofErr w:type="spellEnd"/>
      <w:r w:rsidRPr="002443BB">
        <w:rPr>
          <w:color w:val="000000"/>
          <w:sz w:val="20"/>
          <w:lang w:val="ru-RU"/>
        </w:rPr>
        <w:t xml:space="preserve"> </w:t>
      </w:r>
      <w:proofErr w:type="spellStart"/>
      <w:r w:rsidRPr="002443BB">
        <w:rPr>
          <w:color w:val="000000"/>
          <w:sz w:val="20"/>
          <w:lang w:val="ru-RU"/>
        </w:rPr>
        <w:t>її</w:t>
      </w:r>
      <w:proofErr w:type="spellEnd"/>
      <w:r w:rsidRPr="002443BB">
        <w:rPr>
          <w:color w:val="000000"/>
          <w:sz w:val="20"/>
          <w:lang w:val="ru-RU"/>
        </w:rPr>
        <w:t xml:space="preserve"> до </w:t>
      </w:r>
      <w:proofErr w:type="spellStart"/>
      <w:r w:rsidRPr="002443BB">
        <w:rPr>
          <w:color w:val="000000"/>
          <w:sz w:val="20"/>
          <w:lang w:val="ru-RU"/>
        </w:rPr>
        <w:t>контролюючого</w:t>
      </w:r>
      <w:proofErr w:type="spellEnd"/>
      <w:r w:rsidRPr="002443BB">
        <w:rPr>
          <w:color w:val="000000"/>
          <w:sz w:val="20"/>
          <w:lang w:val="ru-RU"/>
        </w:rPr>
        <w:t xml:space="preserve"> органу в </w:t>
      </w:r>
      <w:proofErr w:type="spellStart"/>
      <w:r w:rsidRPr="002443BB">
        <w:rPr>
          <w:color w:val="000000"/>
          <w:sz w:val="20"/>
          <w:lang w:val="ru-RU"/>
        </w:rPr>
        <w:t>електронному</w:t>
      </w:r>
      <w:proofErr w:type="spellEnd"/>
      <w:r w:rsidRPr="002443BB">
        <w:rPr>
          <w:color w:val="000000"/>
          <w:sz w:val="20"/>
          <w:lang w:val="ru-RU"/>
        </w:rPr>
        <w:t xml:space="preserve"> </w:t>
      </w:r>
      <w:proofErr w:type="spellStart"/>
      <w:r w:rsidRPr="002443BB">
        <w:rPr>
          <w:color w:val="000000"/>
          <w:sz w:val="20"/>
          <w:lang w:val="ru-RU"/>
        </w:rPr>
        <w:t>вигляді</w:t>
      </w:r>
      <w:proofErr w:type="spellEnd"/>
      <w:r w:rsidRPr="002443BB">
        <w:rPr>
          <w:color w:val="000000"/>
          <w:sz w:val="20"/>
          <w:lang w:val="ru-RU"/>
        </w:rPr>
        <w:t xml:space="preserve"> </w:t>
      </w:r>
      <w:proofErr w:type="spellStart"/>
      <w:r w:rsidRPr="002443BB">
        <w:rPr>
          <w:color w:val="000000"/>
          <w:sz w:val="20"/>
          <w:lang w:val="ru-RU"/>
        </w:rPr>
        <w:t>з</w:t>
      </w:r>
      <w:proofErr w:type="spellEnd"/>
      <w:r w:rsidRPr="002443BB">
        <w:rPr>
          <w:color w:val="000000"/>
          <w:sz w:val="20"/>
          <w:lang w:val="ru-RU"/>
        </w:rPr>
        <w:t xml:space="preserve"> </w:t>
      </w:r>
      <w:proofErr w:type="spellStart"/>
      <w:proofErr w:type="gramStart"/>
      <w:r w:rsidRPr="002443BB">
        <w:rPr>
          <w:color w:val="000000"/>
          <w:sz w:val="20"/>
          <w:lang w:val="ru-RU"/>
        </w:rPr>
        <w:t>копіями</w:t>
      </w:r>
      <w:proofErr w:type="spellEnd"/>
      <w:proofErr w:type="gramEnd"/>
      <w:r w:rsidRPr="002443BB">
        <w:rPr>
          <w:color w:val="000000"/>
          <w:sz w:val="20"/>
          <w:lang w:val="ru-RU"/>
        </w:rPr>
        <w:t xml:space="preserve"> </w:t>
      </w:r>
      <w:proofErr w:type="spellStart"/>
      <w:r w:rsidRPr="002443BB">
        <w:rPr>
          <w:color w:val="000000"/>
          <w:sz w:val="20"/>
          <w:lang w:val="ru-RU"/>
        </w:rPr>
        <w:t>первинних</w:t>
      </w:r>
      <w:proofErr w:type="spellEnd"/>
      <w:r w:rsidRPr="002443BB">
        <w:rPr>
          <w:color w:val="000000"/>
          <w:sz w:val="20"/>
          <w:lang w:val="ru-RU"/>
        </w:rPr>
        <w:t xml:space="preserve"> </w:t>
      </w:r>
      <w:proofErr w:type="spellStart"/>
      <w:r w:rsidRPr="002443BB">
        <w:rPr>
          <w:color w:val="000000"/>
          <w:sz w:val="20"/>
          <w:lang w:val="ru-RU"/>
        </w:rPr>
        <w:t>документів</w:t>
      </w:r>
      <w:proofErr w:type="spellEnd"/>
      <w:r w:rsidRPr="002443BB">
        <w:rPr>
          <w:color w:val="000000"/>
          <w:sz w:val="20"/>
          <w:lang w:val="ru-RU"/>
        </w:rPr>
        <w:t xml:space="preserve">, </w:t>
      </w:r>
      <w:proofErr w:type="spellStart"/>
      <w:r w:rsidRPr="002443BB">
        <w:rPr>
          <w:color w:val="000000"/>
          <w:sz w:val="20"/>
          <w:lang w:val="ru-RU"/>
        </w:rPr>
        <w:t>зокрема</w:t>
      </w:r>
      <w:proofErr w:type="spellEnd"/>
      <w:r w:rsidRPr="002443BB">
        <w:rPr>
          <w:color w:val="000000"/>
          <w:sz w:val="20"/>
          <w:lang w:val="ru-RU"/>
        </w:rPr>
        <w:t xml:space="preserve">, для </w:t>
      </w:r>
      <w:proofErr w:type="spellStart"/>
      <w:r w:rsidRPr="002443BB">
        <w:rPr>
          <w:color w:val="000000"/>
          <w:sz w:val="20"/>
          <w:lang w:val="ru-RU"/>
        </w:rPr>
        <w:t>використання</w:t>
      </w:r>
      <w:proofErr w:type="spellEnd"/>
      <w:r w:rsidRPr="002443BB">
        <w:rPr>
          <w:color w:val="000000"/>
          <w:sz w:val="20"/>
          <w:lang w:val="ru-RU"/>
        </w:rPr>
        <w:t xml:space="preserve"> права на </w:t>
      </w:r>
      <w:proofErr w:type="spellStart"/>
      <w:r w:rsidRPr="002443BB">
        <w:rPr>
          <w:color w:val="000000"/>
          <w:sz w:val="20"/>
          <w:lang w:val="ru-RU"/>
        </w:rPr>
        <w:t>податкову</w:t>
      </w:r>
      <w:proofErr w:type="spellEnd"/>
      <w:r w:rsidRPr="002443BB">
        <w:rPr>
          <w:color w:val="000000"/>
          <w:sz w:val="20"/>
          <w:lang w:val="ru-RU"/>
        </w:rPr>
        <w:t xml:space="preserve"> </w:t>
      </w:r>
      <w:proofErr w:type="spellStart"/>
      <w:r w:rsidRPr="002443BB">
        <w:rPr>
          <w:color w:val="000000"/>
          <w:sz w:val="20"/>
          <w:lang w:val="ru-RU"/>
        </w:rPr>
        <w:t>знижку</w:t>
      </w:r>
      <w:proofErr w:type="spellEnd"/>
      <w:r w:rsidRPr="002443BB">
        <w:rPr>
          <w:color w:val="000000"/>
          <w:sz w:val="20"/>
          <w:lang w:val="ru-RU"/>
        </w:rPr>
        <w:t>.</w:t>
      </w:r>
    </w:p>
    <w:p w:rsidR="00817426" w:rsidRPr="002443BB" w:rsidRDefault="00817426" w:rsidP="002443BB">
      <w:pPr>
        <w:spacing w:after="0" w:line="240" w:lineRule="auto"/>
        <w:jc w:val="both"/>
        <w:rPr>
          <w:rFonts w:ascii="Times New Roman" w:hAnsi="Times New Roman"/>
          <w:bCs/>
          <w:sz w:val="20"/>
          <w:szCs w:val="20"/>
        </w:rPr>
      </w:pPr>
    </w:p>
    <w:p w:rsidR="00817426" w:rsidRPr="002443BB" w:rsidRDefault="00817426" w:rsidP="002443BB">
      <w:pPr>
        <w:spacing w:after="0" w:line="240" w:lineRule="auto"/>
        <w:jc w:val="both"/>
        <w:rPr>
          <w:rFonts w:ascii="Times New Roman" w:hAnsi="Times New Roman"/>
          <w:b/>
          <w:color w:val="1D1D1B"/>
          <w:kern w:val="36"/>
          <w:sz w:val="20"/>
          <w:szCs w:val="20"/>
          <w:lang w:eastAsia="uk-UA"/>
        </w:rPr>
      </w:pPr>
      <w:r w:rsidRPr="002443BB">
        <w:rPr>
          <w:rFonts w:ascii="Times New Roman" w:hAnsi="Times New Roman"/>
          <w:b/>
          <w:bCs/>
          <w:sz w:val="20"/>
          <w:szCs w:val="20"/>
        </w:rPr>
        <w:t xml:space="preserve">12. </w:t>
      </w:r>
      <w:r w:rsidRPr="002443BB">
        <w:rPr>
          <w:rFonts w:ascii="Times New Roman" w:hAnsi="Times New Roman"/>
          <w:b/>
          <w:color w:val="1D1D1B"/>
          <w:kern w:val="36"/>
          <w:sz w:val="20"/>
          <w:szCs w:val="20"/>
          <w:lang w:eastAsia="uk-UA"/>
        </w:rPr>
        <w:t>Про роботу з податковим боргом йшлося на засіданні районної комісії</w:t>
      </w:r>
    </w:p>
    <w:p w:rsidR="00817426" w:rsidRPr="002443BB" w:rsidRDefault="00817426" w:rsidP="002443BB">
      <w:pPr>
        <w:shd w:val="clear" w:color="auto" w:fill="FFFFFF"/>
        <w:spacing w:after="0" w:line="240" w:lineRule="auto"/>
        <w:ind w:firstLine="709"/>
        <w:jc w:val="both"/>
        <w:textAlignment w:val="baseline"/>
        <w:rPr>
          <w:rFonts w:ascii="Times New Roman" w:hAnsi="Times New Roman"/>
          <w:sz w:val="20"/>
          <w:szCs w:val="20"/>
        </w:rPr>
      </w:pPr>
      <w:r w:rsidRPr="002443BB">
        <w:rPr>
          <w:rFonts w:ascii="Times New Roman" w:hAnsi="Times New Roman"/>
          <w:color w:val="1D1D1B"/>
          <w:kern w:val="36"/>
          <w:sz w:val="20"/>
          <w:szCs w:val="20"/>
        </w:rPr>
        <w:t>Відділ комунікацій з громадськістю управління інформаційної взаємодії Головного управління ДПС у Дніпропетровській області (Криворізького північний регіон)</w:t>
      </w:r>
      <w:r w:rsidRPr="002443BB">
        <w:rPr>
          <w:rFonts w:ascii="Times New Roman" w:hAnsi="Times New Roman"/>
          <w:sz w:val="20"/>
          <w:szCs w:val="20"/>
        </w:rPr>
        <w:t xml:space="preserve"> повідомляє.</w:t>
      </w:r>
    </w:p>
    <w:p w:rsidR="00817426" w:rsidRPr="002443BB" w:rsidRDefault="00817426" w:rsidP="002443BB">
      <w:pPr>
        <w:pStyle w:val="aa"/>
        <w:ind w:firstLine="688"/>
        <w:rPr>
          <w:sz w:val="20"/>
          <w:lang w:val="uk-UA"/>
        </w:rPr>
      </w:pPr>
      <w:r w:rsidRPr="002443BB">
        <w:rPr>
          <w:rStyle w:val="a5"/>
          <w:iCs/>
          <w:sz w:val="20"/>
          <w:lang w:val="uk-UA"/>
        </w:rPr>
        <w:t xml:space="preserve">Нещодавно в приміщенні </w:t>
      </w:r>
      <w:r w:rsidRPr="002443BB">
        <w:rPr>
          <w:sz w:val="20"/>
          <w:lang w:val="uk-UA"/>
        </w:rPr>
        <w:t xml:space="preserve">виконкому </w:t>
      </w:r>
      <w:proofErr w:type="spellStart"/>
      <w:r w:rsidRPr="002443BB">
        <w:rPr>
          <w:sz w:val="20"/>
          <w:lang w:val="uk-UA"/>
        </w:rPr>
        <w:t>Довгинцівської</w:t>
      </w:r>
      <w:proofErr w:type="spellEnd"/>
      <w:r w:rsidRPr="002443BB">
        <w:rPr>
          <w:sz w:val="20"/>
          <w:lang w:val="uk-UA"/>
        </w:rPr>
        <w:t xml:space="preserve"> районної у місті ради відбулось засідання  районної</w:t>
      </w:r>
      <w:r w:rsidRPr="002443BB">
        <w:rPr>
          <w:spacing w:val="18"/>
          <w:sz w:val="20"/>
          <w:lang w:val="uk-UA"/>
        </w:rPr>
        <w:t xml:space="preserve"> </w:t>
      </w:r>
      <w:r w:rsidRPr="002443BB">
        <w:rPr>
          <w:sz w:val="20"/>
          <w:lang w:val="uk-UA"/>
        </w:rPr>
        <w:t>комісії</w:t>
      </w:r>
      <w:r w:rsidRPr="002443BB">
        <w:rPr>
          <w:spacing w:val="14"/>
          <w:sz w:val="20"/>
          <w:lang w:val="uk-UA"/>
        </w:rPr>
        <w:t xml:space="preserve"> </w:t>
      </w:r>
      <w:r w:rsidRPr="002443BB">
        <w:rPr>
          <w:sz w:val="20"/>
          <w:lang w:val="uk-UA"/>
        </w:rPr>
        <w:t>з</w:t>
      </w:r>
      <w:r w:rsidRPr="002443BB">
        <w:rPr>
          <w:spacing w:val="7"/>
          <w:sz w:val="20"/>
          <w:lang w:val="uk-UA"/>
        </w:rPr>
        <w:t xml:space="preserve"> </w:t>
      </w:r>
      <w:r w:rsidRPr="002443BB">
        <w:rPr>
          <w:sz w:val="20"/>
          <w:lang w:val="uk-UA"/>
        </w:rPr>
        <w:t>координації</w:t>
      </w:r>
      <w:r w:rsidRPr="002443BB">
        <w:rPr>
          <w:spacing w:val="17"/>
          <w:sz w:val="20"/>
          <w:lang w:val="uk-UA"/>
        </w:rPr>
        <w:t xml:space="preserve"> </w:t>
      </w:r>
      <w:r w:rsidRPr="002443BB">
        <w:rPr>
          <w:sz w:val="20"/>
          <w:lang w:val="uk-UA"/>
        </w:rPr>
        <w:t>дій щодо забезпечення податкових</w:t>
      </w:r>
      <w:r w:rsidRPr="002443BB">
        <w:rPr>
          <w:spacing w:val="20"/>
          <w:sz w:val="20"/>
          <w:lang w:val="uk-UA"/>
        </w:rPr>
        <w:t xml:space="preserve"> </w:t>
      </w:r>
      <w:r w:rsidRPr="002443BB">
        <w:rPr>
          <w:sz w:val="20"/>
          <w:lang w:val="uk-UA"/>
        </w:rPr>
        <w:t>та</w:t>
      </w:r>
      <w:r w:rsidRPr="002443BB">
        <w:rPr>
          <w:spacing w:val="1"/>
          <w:sz w:val="20"/>
          <w:lang w:val="uk-UA"/>
        </w:rPr>
        <w:t xml:space="preserve"> </w:t>
      </w:r>
      <w:r w:rsidRPr="002443BB">
        <w:rPr>
          <w:sz w:val="20"/>
          <w:lang w:val="uk-UA"/>
        </w:rPr>
        <w:t>інших</w:t>
      </w:r>
      <w:r w:rsidRPr="002443BB">
        <w:rPr>
          <w:spacing w:val="9"/>
          <w:sz w:val="20"/>
          <w:lang w:val="uk-UA"/>
        </w:rPr>
        <w:t xml:space="preserve"> </w:t>
      </w:r>
      <w:r w:rsidRPr="002443BB">
        <w:rPr>
          <w:sz w:val="20"/>
          <w:lang w:val="uk-UA"/>
        </w:rPr>
        <w:t>надходжень</w:t>
      </w:r>
      <w:r w:rsidRPr="002443BB">
        <w:rPr>
          <w:spacing w:val="18"/>
          <w:sz w:val="20"/>
          <w:lang w:val="uk-UA"/>
        </w:rPr>
        <w:t xml:space="preserve"> </w:t>
      </w:r>
      <w:r w:rsidRPr="002443BB">
        <w:rPr>
          <w:sz w:val="20"/>
          <w:lang w:val="uk-UA"/>
        </w:rPr>
        <w:t>до</w:t>
      </w:r>
      <w:r w:rsidRPr="002443BB">
        <w:rPr>
          <w:spacing w:val="63"/>
          <w:sz w:val="20"/>
          <w:lang w:val="uk-UA"/>
        </w:rPr>
        <w:t xml:space="preserve"> </w:t>
      </w:r>
      <w:r w:rsidRPr="002443BB">
        <w:rPr>
          <w:sz w:val="20"/>
          <w:lang w:val="uk-UA"/>
        </w:rPr>
        <w:t>державного та місцевого</w:t>
      </w:r>
      <w:r w:rsidRPr="002443BB">
        <w:rPr>
          <w:spacing w:val="45"/>
          <w:sz w:val="20"/>
          <w:lang w:val="uk-UA"/>
        </w:rPr>
        <w:t xml:space="preserve"> </w:t>
      </w:r>
      <w:r w:rsidRPr="002443BB">
        <w:rPr>
          <w:sz w:val="20"/>
          <w:lang w:val="uk-UA"/>
        </w:rPr>
        <w:t>бюджетів</w:t>
      </w:r>
      <w:r w:rsidRPr="002443BB">
        <w:rPr>
          <w:spacing w:val="45"/>
          <w:sz w:val="20"/>
          <w:lang w:val="uk-UA"/>
        </w:rPr>
        <w:t xml:space="preserve"> </w:t>
      </w:r>
      <w:r w:rsidRPr="002443BB">
        <w:rPr>
          <w:sz w:val="20"/>
          <w:lang w:val="uk-UA"/>
        </w:rPr>
        <w:t>і</w:t>
      </w:r>
      <w:r w:rsidRPr="002443BB">
        <w:rPr>
          <w:spacing w:val="42"/>
          <w:sz w:val="20"/>
          <w:lang w:val="uk-UA"/>
        </w:rPr>
        <w:t xml:space="preserve"> </w:t>
      </w:r>
      <w:r w:rsidRPr="002443BB">
        <w:rPr>
          <w:sz w:val="20"/>
          <w:lang w:val="uk-UA"/>
        </w:rPr>
        <w:t>погашення</w:t>
      </w:r>
      <w:r w:rsidRPr="002443BB">
        <w:rPr>
          <w:spacing w:val="49"/>
          <w:sz w:val="20"/>
          <w:lang w:val="uk-UA"/>
        </w:rPr>
        <w:t xml:space="preserve"> </w:t>
      </w:r>
      <w:r w:rsidRPr="002443BB">
        <w:rPr>
          <w:sz w:val="20"/>
          <w:lang w:val="uk-UA"/>
        </w:rPr>
        <w:t xml:space="preserve">заборгованості </w:t>
      </w:r>
      <w:r w:rsidRPr="002443BB">
        <w:rPr>
          <w:spacing w:val="8"/>
          <w:sz w:val="20"/>
          <w:lang w:val="uk-UA"/>
        </w:rPr>
        <w:t xml:space="preserve"> </w:t>
      </w:r>
      <w:r w:rsidRPr="002443BB">
        <w:rPr>
          <w:sz w:val="20"/>
          <w:lang w:val="uk-UA"/>
        </w:rPr>
        <w:t>із</w:t>
      </w:r>
      <w:r w:rsidRPr="002443BB">
        <w:rPr>
          <w:spacing w:val="24"/>
          <w:sz w:val="20"/>
          <w:lang w:val="uk-UA"/>
        </w:rPr>
        <w:t xml:space="preserve"> </w:t>
      </w:r>
      <w:r w:rsidRPr="002443BB">
        <w:rPr>
          <w:sz w:val="20"/>
          <w:lang w:val="uk-UA"/>
        </w:rPr>
        <w:t>заробітної</w:t>
      </w:r>
      <w:r w:rsidRPr="002443BB">
        <w:rPr>
          <w:spacing w:val="47"/>
          <w:sz w:val="20"/>
          <w:lang w:val="uk-UA"/>
        </w:rPr>
        <w:t xml:space="preserve"> </w:t>
      </w:r>
      <w:r w:rsidRPr="002443BB">
        <w:rPr>
          <w:sz w:val="20"/>
          <w:lang w:val="uk-UA"/>
        </w:rPr>
        <w:t>плати,</w:t>
      </w:r>
      <w:r w:rsidRPr="002443BB">
        <w:rPr>
          <w:spacing w:val="45"/>
          <w:sz w:val="20"/>
          <w:lang w:val="uk-UA"/>
        </w:rPr>
        <w:t xml:space="preserve"> </w:t>
      </w:r>
      <w:r w:rsidRPr="002443BB">
        <w:rPr>
          <w:sz w:val="20"/>
          <w:lang w:val="uk-UA"/>
        </w:rPr>
        <w:t>пенсій</w:t>
      </w:r>
      <w:r w:rsidRPr="002443BB">
        <w:rPr>
          <w:spacing w:val="43"/>
          <w:sz w:val="20"/>
          <w:lang w:val="uk-UA"/>
        </w:rPr>
        <w:t xml:space="preserve"> </w:t>
      </w:r>
      <w:r w:rsidRPr="002443BB">
        <w:rPr>
          <w:sz w:val="20"/>
          <w:lang w:val="uk-UA"/>
        </w:rPr>
        <w:t>та інших</w:t>
      </w:r>
      <w:r w:rsidRPr="002443BB">
        <w:rPr>
          <w:spacing w:val="19"/>
          <w:sz w:val="20"/>
          <w:lang w:val="uk-UA"/>
        </w:rPr>
        <w:t xml:space="preserve"> </w:t>
      </w:r>
      <w:r w:rsidRPr="002443BB">
        <w:rPr>
          <w:sz w:val="20"/>
          <w:lang w:val="uk-UA"/>
        </w:rPr>
        <w:t>соціальних</w:t>
      </w:r>
      <w:r w:rsidRPr="002443BB">
        <w:rPr>
          <w:spacing w:val="19"/>
          <w:sz w:val="20"/>
          <w:lang w:val="uk-UA"/>
        </w:rPr>
        <w:t xml:space="preserve"> </w:t>
      </w:r>
      <w:r w:rsidRPr="002443BB">
        <w:rPr>
          <w:sz w:val="20"/>
          <w:lang w:val="uk-UA"/>
        </w:rPr>
        <w:t xml:space="preserve">виплат. </w:t>
      </w:r>
    </w:p>
    <w:p w:rsidR="00817426" w:rsidRPr="002443BB" w:rsidRDefault="00817426" w:rsidP="002443BB">
      <w:pPr>
        <w:pStyle w:val="aa"/>
        <w:ind w:firstLine="688"/>
        <w:rPr>
          <w:rStyle w:val="a5"/>
          <w:b w:val="0"/>
          <w:sz w:val="20"/>
          <w:bdr w:val="none" w:sz="0" w:space="0" w:color="auto" w:frame="1"/>
          <w:lang w:val="uk-UA"/>
        </w:rPr>
      </w:pPr>
      <w:r w:rsidRPr="002443BB">
        <w:rPr>
          <w:rStyle w:val="a5"/>
          <w:sz w:val="20"/>
          <w:bdr w:val="none" w:sz="0" w:space="0" w:color="auto" w:frame="1"/>
          <w:lang w:val="uk-UA"/>
        </w:rPr>
        <w:t>В нараді приймали участь головний державний інспектор Криворізького відділу по роботі з податковим боргом управління по роботі з податковим боргом Головного управління ДПС у Дніпропетровській області Наталія Тарасова.</w:t>
      </w:r>
    </w:p>
    <w:p w:rsidR="00817426" w:rsidRPr="002443BB" w:rsidRDefault="00817426" w:rsidP="002443BB">
      <w:pPr>
        <w:pStyle w:val="aa"/>
        <w:ind w:firstLine="688"/>
        <w:rPr>
          <w:rStyle w:val="a5"/>
          <w:b w:val="0"/>
          <w:sz w:val="20"/>
          <w:bdr w:val="none" w:sz="0" w:space="0" w:color="auto" w:frame="1"/>
          <w:lang w:val="uk-UA"/>
        </w:rPr>
      </w:pPr>
      <w:r w:rsidRPr="002443BB">
        <w:rPr>
          <w:rStyle w:val="a5"/>
          <w:sz w:val="20"/>
          <w:bdr w:val="none" w:sz="0" w:space="0" w:color="auto" w:frame="1"/>
          <w:lang w:val="uk-UA"/>
        </w:rPr>
        <w:t>В ході засідання обговорювались питання:</w:t>
      </w:r>
    </w:p>
    <w:p w:rsidR="00817426" w:rsidRPr="002443BB" w:rsidRDefault="00817426" w:rsidP="002443BB">
      <w:pPr>
        <w:pStyle w:val="aa"/>
        <w:ind w:firstLine="709"/>
        <w:rPr>
          <w:sz w:val="20"/>
          <w:lang w:val="uk-UA"/>
        </w:rPr>
      </w:pPr>
      <w:r w:rsidRPr="002443BB">
        <w:rPr>
          <w:sz w:val="20"/>
          <w:lang w:val="uk-UA"/>
        </w:rPr>
        <w:t>стану</w:t>
      </w:r>
      <w:r w:rsidRPr="002443BB">
        <w:rPr>
          <w:spacing w:val="9"/>
          <w:sz w:val="20"/>
          <w:lang w:val="uk-UA"/>
        </w:rPr>
        <w:t xml:space="preserve"> </w:t>
      </w:r>
      <w:r w:rsidRPr="002443BB">
        <w:rPr>
          <w:sz w:val="20"/>
          <w:lang w:val="uk-UA"/>
        </w:rPr>
        <w:t>заборгованості</w:t>
      </w:r>
      <w:r w:rsidRPr="002443BB">
        <w:rPr>
          <w:spacing w:val="61"/>
          <w:sz w:val="20"/>
          <w:lang w:val="uk-UA"/>
        </w:rPr>
        <w:t xml:space="preserve"> </w:t>
      </w:r>
      <w:r w:rsidRPr="002443BB">
        <w:rPr>
          <w:sz w:val="20"/>
          <w:lang w:val="uk-UA"/>
        </w:rPr>
        <w:t>по</w:t>
      </w:r>
      <w:r w:rsidRPr="002443BB">
        <w:rPr>
          <w:spacing w:val="15"/>
          <w:sz w:val="20"/>
          <w:lang w:val="uk-UA"/>
        </w:rPr>
        <w:t xml:space="preserve"> </w:t>
      </w:r>
      <w:r w:rsidRPr="002443BB">
        <w:rPr>
          <w:sz w:val="20"/>
          <w:lang w:val="uk-UA"/>
        </w:rPr>
        <w:t>єдиному соціальному внеску на 01.02.2022, проведену роботу щодо погашення податкового боргу за 2021 рік та січень 2022 року, проблемні питання зі сплати заробітної плати;</w:t>
      </w:r>
    </w:p>
    <w:p w:rsidR="00817426" w:rsidRPr="002443BB" w:rsidRDefault="00817426" w:rsidP="002443BB">
      <w:pPr>
        <w:pStyle w:val="aa"/>
        <w:ind w:firstLine="709"/>
        <w:rPr>
          <w:sz w:val="20"/>
          <w:lang w:val="uk-UA"/>
        </w:rPr>
      </w:pPr>
      <w:r w:rsidRPr="002443BB">
        <w:rPr>
          <w:sz w:val="20"/>
          <w:lang w:val="uk-UA"/>
        </w:rPr>
        <w:t>стану</w:t>
      </w:r>
      <w:r w:rsidRPr="002443BB">
        <w:rPr>
          <w:spacing w:val="9"/>
          <w:sz w:val="20"/>
          <w:lang w:val="uk-UA"/>
        </w:rPr>
        <w:t xml:space="preserve"> </w:t>
      </w:r>
      <w:r w:rsidRPr="002443BB">
        <w:rPr>
          <w:sz w:val="20"/>
          <w:lang w:val="uk-UA"/>
        </w:rPr>
        <w:t>заборгованості</w:t>
      </w:r>
      <w:r w:rsidRPr="002443BB">
        <w:rPr>
          <w:spacing w:val="61"/>
          <w:sz w:val="20"/>
          <w:lang w:val="uk-UA"/>
        </w:rPr>
        <w:t xml:space="preserve"> </w:t>
      </w:r>
      <w:r w:rsidRPr="002443BB">
        <w:rPr>
          <w:sz w:val="20"/>
          <w:lang w:val="uk-UA"/>
        </w:rPr>
        <w:t>по</w:t>
      </w:r>
      <w:r w:rsidRPr="002443BB">
        <w:rPr>
          <w:spacing w:val="15"/>
          <w:sz w:val="20"/>
          <w:lang w:val="uk-UA"/>
        </w:rPr>
        <w:t xml:space="preserve"> </w:t>
      </w:r>
      <w:r w:rsidRPr="002443BB">
        <w:rPr>
          <w:sz w:val="20"/>
          <w:lang w:val="uk-UA"/>
        </w:rPr>
        <w:t>платі за землю на 01.02.2022, проведену роботу щодо погашення податкового боргу за 2021 рік та січень 2022 року, проблемні питання зі сплати боргу;</w:t>
      </w:r>
    </w:p>
    <w:p w:rsidR="00817426" w:rsidRPr="002443BB" w:rsidRDefault="00817426" w:rsidP="002443BB">
      <w:pPr>
        <w:pStyle w:val="aa"/>
        <w:ind w:firstLine="709"/>
        <w:rPr>
          <w:sz w:val="20"/>
          <w:lang w:val="uk-UA"/>
        </w:rPr>
      </w:pPr>
      <w:r w:rsidRPr="002443BB">
        <w:rPr>
          <w:spacing w:val="2"/>
          <w:sz w:val="20"/>
          <w:lang w:val="uk-UA"/>
        </w:rPr>
        <w:t xml:space="preserve">стану </w:t>
      </w:r>
      <w:r w:rsidRPr="002443BB">
        <w:rPr>
          <w:sz w:val="20"/>
          <w:lang w:val="uk-UA"/>
        </w:rPr>
        <w:t>заборгованості</w:t>
      </w:r>
      <w:r w:rsidRPr="002443BB">
        <w:rPr>
          <w:spacing w:val="45"/>
          <w:sz w:val="20"/>
          <w:lang w:val="uk-UA"/>
        </w:rPr>
        <w:t xml:space="preserve"> </w:t>
      </w:r>
      <w:r w:rsidRPr="002443BB">
        <w:rPr>
          <w:sz w:val="20"/>
          <w:lang w:val="uk-UA"/>
        </w:rPr>
        <w:t>по</w:t>
      </w:r>
      <w:r w:rsidRPr="002443BB">
        <w:rPr>
          <w:spacing w:val="11"/>
          <w:sz w:val="20"/>
          <w:lang w:val="uk-UA"/>
        </w:rPr>
        <w:t xml:space="preserve"> </w:t>
      </w:r>
      <w:r w:rsidRPr="002443BB">
        <w:rPr>
          <w:sz w:val="20"/>
          <w:lang w:val="uk-UA"/>
        </w:rPr>
        <w:t>податку</w:t>
      </w:r>
      <w:r w:rsidRPr="002443BB">
        <w:rPr>
          <w:spacing w:val="26"/>
          <w:sz w:val="20"/>
          <w:lang w:val="uk-UA"/>
        </w:rPr>
        <w:t xml:space="preserve"> </w:t>
      </w:r>
      <w:r w:rsidRPr="002443BB">
        <w:rPr>
          <w:sz w:val="20"/>
          <w:lang w:val="uk-UA"/>
        </w:rPr>
        <w:t>на</w:t>
      </w:r>
      <w:r w:rsidRPr="002443BB">
        <w:rPr>
          <w:spacing w:val="10"/>
          <w:sz w:val="20"/>
          <w:lang w:val="uk-UA"/>
        </w:rPr>
        <w:t xml:space="preserve"> </w:t>
      </w:r>
      <w:r w:rsidRPr="002443BB">
        <w:rPr>
          <w:sz w:val="20"/>
          <w:lang w:val="uk-UA"/>
        </w:rPr>
        <w:t>нерухоме</w:t>
      </w:r>
      <w:r w:rsidRPr="002443BB">
        <w:rPr>
          <w:spacing w:val="28"/>
          <w:sz w:val="20"/>
          <w:lang w:val="uk-UA"/>
        </w:rPr>
        <w:t xml:space="preserve"> </w:t>
      </w:r>
      <w:r w:rsidRPr="002443BB">
        <w:rPr>
          <w:sz w:val="20"/>
          <w:lang w:val="uk-UA"/>
        </w:rPr>
        <w:t>майно</w:t>
      </w:r>
      <w:r w:rsidRPr="002443BB">
        <w:rPr>
          <w:spacing w:val="21"/>
          <w:sz w:val="20"/>
          <w:lang w:val="uk-UA"/>
        </w:rPr>
        <w:t xml:space="preserve"> </w:t>
      </w:r>
      <w:r w:rsidRPr="002443BB">
        <w:rPr>
          <w:sz w:val="20"/>
          <w:lang w:val="uk-UA"/>
        </w:rPr>
        <w:t xml:space="preserve">відмінне </w:t>
      </w:r>
      <w:r w:rsidRPr="002443BB">
        <w:rPr>
          <w:spacing w:val="25"/>
          <w:sz w:val="20"/>
          <w:lang w:val="uk-UA"/>
        </w:rPr>
        <w:t xml:space="preserve"> від</w:t>
      </w:r>
      <w:r w:rsidRPr="002443BB">
        <w:rPr>
          <w:spacing w:val="24"/>
          <w:w w:val="102"/>
          <w:sz w:val="20"/>
          <w:lang w:val="uk-UA"/>
        </w:rPr>
        <w:t xml:space="preserve"> </w:t>
      </w:r>
      <w:r w:rsidRPr="002443BB">
        <w:rPr>
          <w:sz w:val="20"/>
          <w:lang w:val="uk-UA"/>
        </w:rPr>
        <w:t>земельної</w:t>
      </w:r>
      <w:r w:rsidRPr="002443BB">
        <w:rPr>
          <w:spacing w:val="25"/>
          <w:sz w:val="20"/>
          <w:lang w:val="uk-UA"/>
        </w:rPr>
        <w:t xml:space="preserve"> </w:t>
      </w:r>
      <w:r w:rsidRPr="002443BB">
        <w:rPr>
          <w:sz w:val="20"/>
          <w:lang w:val="uk-UA"/>
        </w:rPr>
        <w:t>ділянки на 01.02.2022, проблемні питання зі сплати боргу</w:t>
      </w:r>
      <w:r w:rsidRPr="002443BB">
        <w:rPr>
          <w:color w:val="050000"/>
          <w:sz w:val="20"/>
          <w:shd w:val="clear" w:color="auto" w:fill="FFFFFF"/>
          <w:lang w:val="uk-UA"/>
        </w:rPr>
        <w:t>.</w:t>
      </w:r>
    </w:p>
    <w:p w:rsidR="00817426" w:rsidRPr="002443BB" w:rsidRDefault="00817426" w:rsidP="002443BB">
      <w:pPr>
        <w:shd w:val="clear" w:color="auto" w:fill="FFFFFF"/>
        <w:spacing w:after="0" w:line="240" w:lineRule="auto"/>
        <w:ind w:firstLine="709"/>
        <w:jc w:val="both"/>
        <w:textAlignment w:val="baseline"/>
        <w:rPr>
          <w:rFonts w:ascii="Times New Roman" w:hAnsi="Times New Roman"/>
          <w:sz w:val="20"/>
          <w:szCs w:val="20"/>
          <w:highlight w:val="yellow"/>
        </w:rPr>
      </w:pPr>
    </w:p>
    <w:p w:rsidR="00817426" w:rsidRPr="002443BB" w:rsidRDefault="00817426" w:rsidP="002443BB">
      <w:pPr>
        <w:spacing w:after="0" w:line="240" w:lineRule="auto"/>
        <w:jc w:val="both"/>
        <w:rPr>
          <w:rFonts w:ascii="Times New Roman" w:hAnsi="Times New Roman"/>
          <w:b/>
          <w:bCs/>
          <w:sz w:val="20"/>
          <w:szCs w:val="20"/>
        </w:rPr>
      </w:pPr>
      <w:r w:rsidRPr="002443BB">
        <w:rPr>
          <w:rFonts w:ascii="Times New Roman" w:hAnsi="Times New Roman"/>
          <w:b/>
          <w:bCs/>
          <w:sz w:val="20"/>
          <w:szCs w:val="20"/>
        </w:rPr>
        <w:t xml:space="preserve">13. </w:t>
      </w:r>
      <w:r w:rsidRPr="002443BB">
        <w:rPr>
          <w:rFonts w:ascii="Times New Roman" w:hAnsi="Times New Roman"/>
          <w:b/>
          <w:color w:val="1D1D1B"/>
          <w:kern w:val="36"/>
          <w:sz w:val="20"/>
          <w:szCs w:val="20"/>
          <w:lang w:eastAsia="uk-UA"/>
        </w:rPr>
        <w:t>Про обов'язкове проведення розрахункових операцій через РРО та/або ПРРО та податкову амністію</w:t>
      </w:r>
      <w:r w:rsidRPr="002443BB">
        <w:rPr>
          <w:rFonts w:ascii="Times New Roman" w:hAnsi="Times New Roman"/>
          <w:b/>
          <w:bCs/>
          <w:sz w:val="20"/>
          <w:szCs w:val="20"/>
        </w:rPr>
        <w:t xml:space="preserve"> йшлося під час зустрічі </w:t>
      </w:r>
    </w:p>
    <w:p w:rsidR="00817426" w:rsidRPr="002443BB" w:rsidRDefault="00817426" w:rsidP="002443BB">
      <w:pPr>
        <w:shd w:val="clear" w:color="auto" w:fill="FFFFFF"/>
        <w:spacing w:after="0" w:line="240" w:lineRule="auto"/>
        <w:ind w:firstLine="709"/>
        <w:jc w:val="both"/>
        <w:textAlignment w:val="baseline"/>
        <w:rPr>
          <w:rFonts w:ascii="Times New Roman" w:hAnsi="Times New Roman"/>
          <w:sz w:val="20"/>
          <w:szCs w:val="20"/>
        </w:rPr>
      </w:pPr>
      <w:r w:rsidRPr="002443BB">
        <w:rPr>
          <w:rFonts w:ascii="Times New Roman" w:hAnsi="Times New Roman"/>
          <w:color w:val="1D1D1B"/>
          <w:kern w:val="36"/>
          <w:sz w:val="20"/>
          <w:szCs w:val="20"/>
        </w:rPr>
        <w:t>Відділ комунікацій з громадськістю управління інформаційної взаємодії Головного управління ДПС у Дніпропетровській області (Криворізького північний регіон)</w:t>
      </w:r>
      <w:r w:rsidRPr="002443BB">
        <w:rPr>
          <w:rFonts w:ascii="Times New Roman" w:hAnsi="Times New Roman"/>
          <w:sz w:val="20"/>
          <w:szCs w:val="20"/>
        </w:rPr>
        <w:t xml:space="preserve"> повідомляє.</w:t>
      </w:r>
    </w:p>
    <w:p w:rsidR="00817426" w:rsidRPr="002443BB" w:rsidRDefault="00817426" w:rsidP="002443BB">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2443BB">
        <w:rPr>
          <w:rFonts w:ascii="Times New Roman" w:hAnsi="Times New Roman"/>
          <w:color w:val="000000"/>
          <w:sz w:val="20"/>
          <w:szCs w:val="20"/>
          <w:lang w:eastAsia="uk-UA"/>
        </w:rPr>
        <w:t xml:space="preserve">Фахівці Криворізької північної ДПІ Головного управління ДПС у Дніпропетровській області продовжують роз’яснювальну роботу серед платників податків щодо переваг використання РРО та/чи програмних РРО. Так,  начальником Криворізької північної ДПІ Головного управління ДПС у Дніпропетровській області Ганна </w:t>
      </w:r>
      <w:proofErr w:type="spellStart"/>
      <w:r w:rsidRPr="002443BB">
        <w:rPr>
          <w:rFonts w:ascii="Times New Roman" w:hAnsi="Times New Roman"/>
          <w:color w:val="000000"/>
          <w:sz w:val="20"/>
          <w:szCs w:val="20"/>
          <w:lang w:eastAsia="uk-UA"/>
        </w:rPr>
        <w:t>Познякова</w:t>
      </w:r>
      <w:proofErr w:type="spellEnd"/>
      <w:r w:rsidRPr="002443BB">
        <w:rPr>
          <w:rFonts w:ascii="Times New Roman" w:hAnsi="Times New Roman"/>
          <w:color w:val="000000"/>
          <w:sz w:val="20"/>
          <w:szCs w:val="20"/>
          <w:lang w:eastAsia="uk-UA"/>
        </w:rPr>
        <w:t xml:space="preserve"> проведено зустріч з платниками податків ТК «Сонячна галерея» міста Кривого Рогу.</w:t>
      </w:r>
    </w:p>
    <w:p w:rsidR="00817426" w:rsidRPr="002443BB" w:rsidRDefault="00817426" w:rsidP="002443BB">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2443BB">
        <w:rPr>
          <w:rFonts w:ascii="Times New Roman" w:hAnsi="Times New Roman"/>
          <w:color w:val="000000"/>
          <w:sz w:val="20"/>
          <w:szCs w:val="20"/>
          <w:lang w:eastAsia="uk-UA"/>
        </w:rPr>
        <w:t xml:space="preserve">Підприємцям розповіли про встановлення та використання програмних РРО, а також основні правила використання реєстраторів розрахункових операцій </w:t>
      </w:r>
      <w:proofErr w:type="spellStart"/>
      <w:r w:rsidRPr="002443BB">
        <w:rPr>
          <w:rFonts w:ascii="Times New Roman" w:hAnsi="Times New Roman"/>
          <w:color w:val="000000"/>
          <w:sz w:val="20"/>
          <w:szCs w:val="20"/>
          <w:lang w:eastAsia="uk-UA"/>
        </w:rPr>
        <w:t>ФОПами</w:t>
      </w:r>
      <w:proofErr w:type="spellEnd"/>
      <w:r w:rsidRPr="002443BB">
        <w:rPr>
          <w:rFonts w:ascii="Times New Roman" w:hAnsi="Times New Roman"/>
          <w:color w:val="000000"/>
          <w:sz w:val="20"/>
          <w:szCs w:val="20"/>
          <w:lang w:eastAsia="uk-UA"/>
        </w:rPr>
        <w:t xml:space="preserve"> з січня 2022 року.</w:t>
      </w:r>
    </w:p>
    <w:p w:rsidR="00817426" w:rsidRPr="002443BB" w:rsidRDefault="00817426" w:rsidP="002443BB">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2443BB">
        <w:rPr>
          <w:rFonts w:ascii="Times New Roman" w:hAnsi="Times New Roman"/>
          <w:color w:val="000000"/>
          <w:sz w:val="20"/>
          <w:szCs w:val="20"/>
          <w:lang w:eastAsia="uk-UA"/>
        </w:rPr>
        <w:t>Також, було роз’яснено про те, за яких умов платники єдиного податку повинні використовувати касові апарати, а в яких випадках РРО, ПРРО не застосовуються та яка відповідальність передбачена за  використання РРО  чи  ПРРО з порушенням чинного законодавства.</w:t>
      </w:r>
    </w:p>
    <w:p w:rsidR="00817426" w:rsidRPr="002443BB" w:rsidRDefault="00817426" w:rsidP="002443BB">
      <w:pPr>
        <w:shd w:val="clear" w:color="auto" w:fill="FFFFFF"/>
        <w:spacing w:after="0" w:line="240" w:lineRule="auto"/>
        <w:ind w:firstLine="709"/>
        <w:jc w:val="both"/>
        <w:textAlignment w:val="baseline"/>
        <w:rPr>
          <w:rFonts w:ascii="Times New Roman" w:hAnsi="Times New Roman"/>
          <w:sz w:val="20"/>
          <w:szCs w:val="20"/>
          <w:highlight w:val="yellow"/>
        </w:rPr>
      </w:pPr>
      <w:r w:rsidRPr="002443BB">
        <w:rPr>
          <w:rFonts w:ascii="Times New Roman" w:hAnsi="Times New Roman"/>
          <w:color w:val="000000"/>
          <w:sz w:val="20"/>
          <w:szCs w:val="20"/>
          <w:bdr w:val="none" w:sz="0" w:space="0" w:color="auto" w:frame="1"/>
          <w:lang w:eastAsia="uk-UA"/>
        </w:rPr>
        <w:t>Наприкінці зустрічі податківці відповіли на всі поставлені запитання та надали  власну друковану продукцію (пам'ятки) щодо використання РРО/ПРРО.</w:t>
      </w:r>
    </w:p>
    <w:p w:rsidR="00817426" w:rsidRPr="002443BB" w:rsidRDefault="00817426" w:rsidP="002443BB">
      <w:pPr>
        <w:spacing w:after="0" w:line="240" w:lineRule="auto"/>
        <w:rPr>
          <w:rFonts w:ascii="Times New Roman" w:hAnsi="Times New Roman"/>
          <w:sz w:val="20"/>
          <w:szCs w:val="20"/>
          <w:lang w:val="en-US"/>
        </w:rPr>
      </w:pPr>
    </w:p>
    <w:p w:rsidR="00817426" w:rsidRPr="00C37CF7" w:rsidRDefault="00817426">
      <w:pPr>
        <w:rPr>
          <w:lang w:val="en-US"/>
        </w:rPr>
      </w:pPr>
    </w:p>
    <w:sectPr w:rsidR="00817426" w:rsidRPr="00C37CF7" w:rsidSect="00F066C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552D67"/>
    <w:multiLevelType w:val="hybridMultilevel"/>
    <w:tmpl w:val="28D28124"/>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
    <w:nsid w:val="6AC41ED5"/>
    <w:multiLevelType w:val="hybridMultilevel"/>
    <w:tmpl w:val="F042AFD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A5AFB"/>
    <w:rsid w:val="000A5AFB"/>
    <w:rsid w:val="00177444"/>
    <w:rsid w:val="001B0338"/>
    <w:rsid w:val="001D7084"/>
    <w:rsid w:val="002443BB"/>
    <w:rsid w:val="002A6FD1"/>
    <w:rsid w:val="002E216E"/>
    <w:rsid w:val="004B2DE2"/>
    <w:rsid w:val="0052093A"/>
    <w:rsid w:val="00547ACC"/>
    <w:rsid w:val="00572BF1"/>
    <w:rsid w:val="00641DA8"/>
    <w:rsid w:val="00666C6D"/>
    <w:rsid w:val="00817426"/>
    <w:rsid w:val="00905238"/>
    <w:rsid w:val="00A51AA7"/>
    <w:rsid w:val="00A973AD"/>
    <w:rsid w:val="00AB28C3"/>
    <w:rsid w:val="00BB273D"/>
    <w:rsid w:val="00C37CF7"/>
    <w:rsid w:val="00D74BF8"/>
    <w:rsid w:val="00F066C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5AFB"/>
    <w:pPr>
      <w:spacing w:after="160" w:line="259" w:lineRule="auto"/>
    </w:pPr>
    <w:rPr>
      <w:sz w:val="22"/>
      <w:szCs w:val="22"/>
      <w:lang w:val="uk-UA" w:eastAsia="en-US"/>
    </w:rPr>
  </w:style>
  <w:style w:type="paragraph" w:styleId="1">
    <w:name w:val="heading 1"/>
    <w:basedOn w:val="a"/>
    <w:link w:val="10"/>
    <w:uiPriority w:val="99"/>
    <w:qFormat/>
    <w:rsid w:val="000A5AFB"/>
    <w:pPr>
      <w:spacing w:before="100" w:beforeAutospacing="1" w:after="100" w:afterAutospacing="1" w:line="240" w:lineRule="auto"/>
      <w:outlineLvl w:val="0"/>
    </w:pPr>
    <w:rPr>
      <w:rFonts w:ascii="Times New Roman" w:eastAsia="Times New Roman" w:hAnsi="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A5AFB"/>
    <w:rPr>
      <w:rFonts w:ascii="Times New Roman" w:hAnsi="Times New Roman" w:cs="Times New Roman"/>
      <w:b/>
      <w:bCs/>
      <w:kern w:val="36"/>
      <w:sz w:val="48"/>
      <w:szCs w:val="48"/>
      <w:lang w:val="uk-UA" w:eastAsia="uk-UA"/>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Зн"/>
    <w:basedOn w:val="a"/>
    <w:link w:val="a4"/>
    <w:uiPriority w:val="99"/>
    <w:rsid w:val="000A5AFB"/>
    <w:pPr>
      <w:spacing w:before="100" w:beforeAutospacing="1" w:after="100" w:afterAutospacing="1" w:line="240" w:lineRule="auto"/>
    </w:pPr>
    <w:rPr>
      <w:rFonts w:ascii="Times New Roman" w:hAnsi="Times New Roman"/>
      <w:sz w:val="24"/>
      <w:szCs w:val="20"/>
      <w:lang w:eastAsia="uk-UA"/>
    </w:rPr>
  </w:style>
  <w:style w:type="character" w:styleId="a5">
    <w:name w:val="Strong"/>
    <w:basedOn w:val="a0"/>
    <w:uiPriority w:val="99"/>
    <w:qFormat/>
    <w:rsid w:val="000A5AFB"/>
    <w:rPr>
      <w:rFonts w:cs="Times New Roman"/>
      <w:b/>
      <w:bCs/>
    </w:rPr>
  </w:style>
  <w:style w:type="character" w:styleId="a6">
    <w:name w:val="Hyperlink"/>
    <w:basedOn w:val="a0"/>
    <w:uiPriority w:val="99"/>
    <w:rsid w:val="000A5AFB"/>
    <w:rPr>
      <w:rFonts w:cs="Times New Roman"/>
      <w:color w:val="0000FF"/>
      <w:u w:val="single"/>
    </w:rPr>
  </w:style>
  <w:style w:type="character" w:styleId="a7">
    <w:name w:val="Emphasis"/>
    <w:basedOn w:val="a0"/>
    <w:uiPriority w:val="99"/>
    <w:qFormat/>
    <w:rsid w:val="000A5AFB"/>
    <w:rPr>
      <w:rFonts w:cs="Times New Roman"/>
      <w:i/>
      <w:iCs/>
    </w:rPr>
  </w:style>
  <w:style w:type="paragraph" w:styleId="a8">
    <w:name w:val="Balloon Text"/>
    <w:basedOn w:val="a"/>
    <w:link w:val="a9"/>
    <w:uiPriority w:val="99"/>
    <w:semiHidden/>
    <w:rsid w:val="000A5AF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locked/>
    <w:rsid w:val="000A5AFB"/>
    <w:rPr>
      <w:rFonts w:ascii="Tahoma" w:hAnsi="Tahoma" w:cs="Tahoma"/>
      <w:sz w:val="16"/>
      <w:szCs w:val="16"/>
      <w:lang w:val="uk-UA"/>
    </w:rPr>
  </w:style>
  <w:style w:type="paragraph" w:customStyle="1" w:styleId="rvps2">
    <w:name w:val="rvps2"/>
    <w:basedOn w:val="a"/>
    <w:uiPriority w:val="99"/>
    <w:rsid w:val="00C37CF7"/>
    <w:pPr>
      <w:spacing w:before="100" w:beforeAutospacing="1" w:after="100" w:afterAutospacing="1" w:line="240" w:lineRule="auto"/>
    </w:pPr>
    <w:rPr>
      <w:rFonts w:ascii="Times New Roman" w:hAnsi="Times New Roman"/>
      <w:sz w:val="24"/>
      <w:szCs w:val="24"/>
      <w:lang w:val="ru-RU" w:eastAsia="ru-RU"/>
    </w:rPr>
  </w:style>
  <w:style w:type="paragraph" w:styleId="aa">
    <w:name w:val="Body Text"/>
    <w:basedOn w:val="a"/>
    <w:link w:val="ab"/>
    <w:uiPriority w:val="99"/>
    <w:rsid w:val="00C37CF7"/>
    <w:pPr>
      <w:autoSpaceDE w:val="0"/>
      <w:autoSpaceDN w:val="0"/>
      <w:spacing w:after="0" w:line="240" w:lineRule="auto"/>
      <w:jc w:val="both"/>
    </w:pPr>
    <w:rPr>
      <w:rFonts w:ascii="Times New Roman" w:eastAsia="Times New Roman" w:hAnsi="Times New Roman"/>
      <w:sz w:val="24"/>
      <w:szCs w:val="20"/>
      <w:lang w:val="ru-RU" w:eastAsia="ru-RU"/>
    </w:rPr>
  </w:style>
  <w:style w:type="character" w:customStyle="1" w:styleId="ab">
    <w:name w:val="Основной текст Знак"/>
    <w:basedOn w:val="a0"/>
    <w:link w:val="aa"/>
    <w:uiPriority w:val="99"/>
    <w:locked/>
    <w:rsid w:val="00C37CF7"/>
    <w:rPr>
      <w:rFonts w:ascii="Times New Roman" w:hAnsi="Times New Roman" w:cs="Times New Roman"/>
      <w:sz w:val="20"/>
      <w:szCs w:val="20"/>
      <w:lang w:eastAsia="ru-RU"/>
    </w:rPr>
  </w:style>
  <w:style w:type="character" w:customStyle="1" w:styleId="rvts23">
    <w:name w:val="rvts23"/>
    <w:uiPriority w:val="99"/>
    <w:rsid w:val="00C37CF7"/>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 Знак"/>
    <w:link w:val="a3"/>
    <w:uiPriority w:val="99"/>
    <w:locked/>
    <w:rsid w:val="00C37CF7"/>
    <w:rPr>
      <w:rFonts w:ascii="Times New Roman" w:hAnsi="Times New Roman"/>
      <w:sz w:val="24"/>
      <w:lang w:val="uk-UA" w:eastAsia="uk-UA"/>
    </w:rPr>
  </w:style>
  <w:style w:type="paragraph" w:styleId="ac">
    <w:name w:val="List Paragraph"/>
    <w:basedOn w:val="a"/>
    <w:uiPriority w:val="99"/>
    <w:qFormat/>
    <w:rsid w:val="00C37CF7"/>
    <w:pPr>
      <w:ind w:left="720"/>
      <w:contextualSpacing/>
    </w:pPr>
    <w:rPr>
      <w:rFonts w:eastAsia="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channel/UCIxijADr1NbFo5dhZ3mQwVA" TargetMode="External"/><Relationship Id="rId18" Type="http://schemas.openxmlformats.org/officeDocument/2006/relationships/hyperlink" Target="https://www.facebook.com/tax.dnipropetrovsk/" TargetMode="External"/><Relationship Id="rId26" Type="http://schemas.openxmlformats.org/officeDocument/2006/relationships/hyperlink" Target="https://www.youtube.com/channel/UCIxijADr1NbFo5dhZ3mQwVA" TargetMode="External"/><Relationship Id="rId39" Type="http://schemas.openxmlformats.org/officeDocument/2006/relationships/hyperlink" Target="https://dp.tax.gov.ua/" TargetMode="External"/><Relationship Id="rId21" Type="http://schemas.openxmlformats.org/officeDocument/2006/relationships/hyperlink" Target="https://dp.tax.gov.ua/" TargetMode="External"/><Relationship Id="rId34" Type="http://schemas.openxmlformats.org/officeDocument/2006/relationships/hyperlink" Target="https://www.facebook.com/tax.dnipropetrovsk/" TargetMode="External"/><Relationship Id="rId42" Type="http://schemas.openxmlformats.org/officeDocument/2006/relationships/hyperlink" Target="https://dp.tax.gov.ua/" TargetMode="External"/><Relationship Id="rId47" Type="http://schemas.openxmlformats.org/officeDocument/2006/relationships/hyperlink" Target="https://www.youtube.com/channel/UCIxijADr1NbFo5dhZ3mQwVA" TargetMode="External"/><Relationship Id="rId50" Type="http://schemas.openxmlformats.org/officeDocument/2006/relationships/hyperlink" Target="https://www.youtube.com/channel/UCIxijADr1NbFo5dhZ3mQwVA" TargetMode="External"/><Relationship Id="rId55" Type="http://schemas.openxmlformats.org/officeDocument/2006/relationships/hyperlink" Target="https://dp.tax.gov.ua/" TargetMode="External"/><Relationship Id="rId63" Type="http://schemas.openxmlformats.org/officeDocument/2006/relationships/hyperlink" Target="https://www.youtube.com/channel/UCIxijADr1NbFo5dhZ3mQwVA" TargetMode="External"/><Relationship Id="rId68" Type="http://schemas.openxmlformats.org/officeDocument/2006/relationships/hyperlink" Target="https://tax.gov.ua/" TargetMode="External"/><Relationship Id="rId7" Type="http://schemas.openxmlformats.org/officeDocument/2006/relationships/hyperlink" Target="https://www.youtube.com/channel/UCIxijADr1NbFo5dhZ3mQwVA" TargetMode="External"/><Relationship Id="rId2" Type="http://schemas.openxmlformats.org/officeDocument/2006/relationships/styles" Target="styles.xml"/><Relationship Id="rId16" Type="http://schemas.openxmlformats.org/officeDocument/2006/relationships/hyperlink" Target="https://www.youtube.com/channel/UCIxijADr1NbFo5dhZ3mQwVA" TargetMode="External"/><Relationship Id="rId29" Type="http://schemas.openxmlformats.org/officeDocument/2006/relationships/hyperlink" Target="https://www.youtube.com/channel/UCIxijADr1NbFo5dhZ3mQwVA" TargetMode="External"/><Relationship Id="rId1" Type="http://schemas.openxmlformats.org/officeDocument/2006/relationships/numbering" Target="numbering.xml"/><Relationship Id="rId6" Type="http://schemas.openxmlformats.org/officeDocument/2006/relationships/hyperlink" Target="https://www.facebook.com/tax.dnipropetrovsk/" TargetMode="External"/><Relationship Id="rId11" Type="http://schemas.openxmlformats.org/officeDocument/2006/relationships/hyperlink" Target="https://dp.tax.gov.ua/" TargetMode="External"/><Relationship Id="rId24" Type="http://schemas.openxmlformats.org/officeDocument/2006/relationships/hyperlink" Target="https://dp.tax.gov.ua/" TargetMode="External"/><Relationship Id="rId32" Type="http://schemas.openxmlformats.org/officeDocument/2006/relationships/hyperlink" Target="https://www.youtube.com/channel/UCIxijADr1NbFo5dhZ3mQwVA" TargetMode="External"/><Relationship Id="rId37" Type="http://schemas.openxmlformats.org/officeDocument/2006/relationships/hyperlink" Target="https://www.facebook.com/tax.dnipropetrovsk/" TargetMode="External"/><Relationship Id="rId40" Type="http://schemas.openxmlformats.org/officeDocument/2006/relationships/hyperlink" Target="https://www.facebook.com/tax.dnipropetrovsk/" TargetMode="External"/><Relationship Id="rId45" Type="http://schemas.openxmlformats.org/officeDocument/2006/relationships/hyperlink" Target="https://dp.tax.gov.ua/" TargetMode="External"/><Relationship Id="rId53" Type="http://schemas.openxmlformats.org/officeDocument/2006/relationships/hyperlink" Target="https://www.youtube.com/channel/UCIxijADr1NbFo5dhZ3mQwVA" TargetMode="External"/><Relationship Id="rId58" Type="http://schemas.openxmlformats.org/officeDocument/2006/relationships/hyperlink" Target="https://dp.tax.gov.ua/" TargetMode="External"/><Relationship Id="rId66" Type="http://schemas.openxmlformats.org/officeDocument/2006/relationships/hyperlink" Target="https://www.youtube.com/channel/UCIxijADr1NbFo5dhZ3mQwVA" TargetMode="External"/><Relationship Id="rId5" Type="http://schemas.openxmlformats.org/officeDocument/2006/relationships/hyperlink" Target="https://dp.tax.gov.ua/" TargetMode="External"/><Relationship Id="rId15" Type="http://schemas.openxmlformats.org/officeDocument/2006/relationships/hyperlink" Target="https://www.facebook.com/tax.dnipropetrovsk/" TargetMode="External"/><Relationship Id="rId23" Type="http://schemas.openxmlformats.org/officeDocument/2006/relationships/hyperlink" Target="https://www.youtube.com/channel/UCIxijADr1NbFo5dhZ3mQwVA" TargetMode="External"/><Relationship Id="rId28" Type="http://schemas.openxmlformats.org/officeDocument/2006/relationships/hyperlink" Target="https://www.facebook.com/tax.dnipropetrovsk/" TargetMode="External"/><Relationship Id="rId36" Type="http://schemas.openxmlformats.org/officeDocument/2006/relationships/hyperlink" Target="https://dp.tax.gov.ua/" TargetMode="External"/><Relationship Id="rId49" Type="http://schemas.openxmlformats.org/officeDocument/2006/relationships/hyperlink" Target="https://www.facebook.com/tax.dnipropetrovsk/" TargetMode="External"/><Relationship Id="rId57" Type="http://schemas.openxmlformats.org/officeDocument/2006/relationships/hyperlink" Target="https://www.youtube.com/channel/UCIxijADr1NbFo5dhZ3mQwVA" TargetMode="External"/><Relationship Id="rId61" Type="http://schemas.openxmlformats.org/officeDocument/2006/relationships/hyperlink" Target="https://dp.tax.gov.ua/" TargetMode="External"/><Relationship Id="rId10" Type="http://schemas.openxmlformats.org/officeDocument/2006/relationships/hyperlink" Target="https://www.youtube.com/channel/UCIxijADr1NbFo5dhZ3mQwVA" TargetMode="External"/><Relationship Id="rId19" Type="http://schemas.openxmlformats.org/officeDocument/2006/relationships/hyperlink" Target="https://www.youtube.com/channel/UCIxijADr1NbFo5dhZ3mQwVA" TargetMode="External"/><Relationship Id="rId31" Type="http://schemas.openxmlformats.org/officeDocument/2006/relationships/hyperlink" Target="https://www.facebook.com/tax.dnipropetrovsk/" TargetMode="External"/><Relationship Id="rId44" Type="http://schemas.openxmlformats.org/officeDocument/2006/relationships/hyperlink" Target="https://www.youtube.com/channel/UCIxijADr1NbFo5dhZ3mQwVA" TargetMode="External"/><Relationship Id="rId52" Type="http://schemas.openxmlformats.org/officeDocument/2006/relationships/hyperlink" Target="https://www.facebook.com/tax.dnipropetrovsk/" TargetMode="External"/><Relationship Id="rId60" Type="http://schemas.openxmlformats.org/officeDocument/2006/relationships/hyperlink" Target="https://www.youtube.com/channel/UCIxijADr1NbFo5dhZ3mQwVA" TargetMode="External"/><Relationship Id="rId65" Type="http://schemas.openxmlformats.org/officeDocument/2006/relationships/hyperlink" Target="https://www.facebook.com/tax.dnipropetrovsk/" TargetMode="External"/><Relationship Id="rId4" Type="http://schemas.openxmlformats.org/officeDocument/2006/relationships/webSettings" Target="webSettings.xml"/><Relationship Id="rId9" Type="http://schemas.openxmlformats.org/officeDocument/2006/relationships/hyperlink" Target="https://www.facebook.com/tax.dnipropetrovsk/" TargetMode="External"/><Relationship Id="rId14" Type="http://schemas.openxmlformats.org/officeDocument/2006/relationships/hyperlink" Target="https://dp.tax.gov.ua/" TargetMode="External"/><Relationship Id="rId22" Type="http://schemas.openxmlformats.org/officeDocument/2006/relationships/hyperlink" Target="https://www.facebook.com/tax.dnipropetrovsk/" TargetMode="External"/><Relationship Id="rId27" Type="http://schemas.openxmlformats.org/officeDocument/2006/relationships/hyperlink" Target="https://dp.tax.gov.ua/" TargetMode="External"/><Relationship Id="rId30" Type="http://schemas.openxmlformats.org/officeDocument/2006/relationships/hyperlink" Target="https://dp.tax.gov.ua/" TargetMode="External"/><Relationship Id="rId35" Type="http://schemas.openxmlformats.org/officeDocument/2006/relationships/hyperlink" Target="https://www.youtube.com/channel/UCIxijADr1NbFo5dhZ3mQwVA" TargetMode="External"/><Relationship Id="rId43" Type="http://schemas.openxmlformats.org/officeDocument/2006/relationships/hyperlink" Target="https://www.facebook.com/tax.dnipropetrovsk/" TargetMode="External"/><Relationship Id="rId48" Type="http://schemas.openxmlformats.org/officeDocument/2006/relationships/hyperlink" Target="https://dp.tax.gov.ua/" TargetMode="External"/><Relationship Id="rId56" Type="http://schemas.openxmlformats.org/officeDocument/2006/relationships/hyperlink" Target="https://www.facebook.com/tax.dnipropetrovsk/" TargetMode="External"/><Relationship Id="rId64" Type="http://schemas.openxmlformats.org/officeDocument/2006/relationships/hyperlink" Target="https://dp.tax.gov.ua/" TargetMode="External"/><Relationship Id="rId69" Type="http://schemas.openxmlformats.org/officeDocument/2006/relationships/fontTable" Target="fontTable.xml"/><Relationship Id="rId8" Type="http://schemas.openxmlformats.org/officeDocument/2006/relationships/hyperlink" Target="https://dp.tax.gov.ua/" TargetMode="External"/><Relationship Id="rId51" Type="http://schemas.openxmlformats.org/officeDocument/2006/relationships/hyperlink" Target="https://dp.tax.gov.ua/" TargetMode="External"/><Relationship Id="rId3" Type="http://schemas.openxmlformats.org/officeDocument/2006/relationships/settings" Target="settings.xml"/><Relationship Id="rId12" Type="http://schemas.openxmlformats.org/officeDocument/2006/relationships/hyperlink" Target="https://www.facebook.com/tax.dnipropetrovsk/" TargetMode="External"/><Relationship Id="rId17" Type="http://schemas.openxmlformats.org/officeDocument/2006/relationships/hyperlink" Target="https://dp.tax.gov.ua/" TargetMode="External"/><Relationship Id="rId25" Type="http://schemas.openxmlformats.org/officeDocument/2006/relationships/hyperlink" Target="https://www.facebook.com/tax.dnipropetrovsk/" TargetMode="External"/><Relationship Id="rId33" Type="http://schemas.openxmlformats.org/officeDocument/2006/relationships/hyperlink" Target="https://dp.tax.gov.ua/" TargetMode="External"/><Relationship Id="rId38" Type="http://schemas.openxmlformats.org/officeDocument/2006/relationships/hyperlink" Target="https://www.youtube.com/channel/UCIxijADr1NbFo5dhZ3mQwVA" TargetMode="External"/><Relationship Id="rId46" Type="http://schemas.openxmlformats.org/officeDocument/2006/relationships/hyperlink" Target="https://www.facebook.com/tax.dnipropetrovsk/" TargetMode="External"/><Relationship Id="rId59" Type="http://schemas.openxmlformats.org/officeDocument/2006/relationships/hyperlink" Target="https://www.facebook.com/tax.dnipropetrovsk/" TargetMode="External"/><Relationship Id="rId67" Type="http://schemas.openxmlformats.org/officeDocument/2006/relationships/hyperlink" Target="https://cabinet.tax.gov.ua/" TargetMode="External"/><Relationship Id="rId20" Type="http://schemas.openxmlformats.org/officeDocument/2006/relationships/hyperlink" Target="https://tax.gov.ua/zakonodavstvo/podatkove-zakonodavstvo/listi-dps/77174.html" TargetMode="External"/><Relationship Id="rId41" Type="http://schemas.openxmlformats.org/officeDocument/2006/relationships/hyperlink" Target="https://www.youtube.com/channel/UCIxijADr1NbFo5dhZ3mQwVA" TargetMode="External"/><Relationship Id="rId54" Type="http://schemas.openxmlformats.org/officeDocument/2006/relationships/hyperlink" Target="https://mof.gov.ua/uk/vat_taxation_of_supply_transactions_nonresidents_of_electronic_services_to_individuals-547" TargetMode="External"/><Relationship Id="rId62" Type="http://schemas.openxmlformats.org/officeDocument/2006/relationships/hyperlink" Target="https://www.facebook.com/tax.dnipropetrovsk/" TargetMode="External"/><Relationship Id="rId7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15922</Words>
  <Characters>90760</Characters>
  <Application>Microsoft Office Word</Application>
  <DocSecurity>0</DocSecurity>
  <Lines>756</Lines>
  <Paragraphs>212</Paragraphs>
  <ScaleCrop>false</ScaleCrop>
  <Company>Computer</Company>
  <LinksUpToDate>false</LinksUpToDate>
  <CharactersWithSpaces>106470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Бевзелюк Лариса Богданівна</cp:lastModifiedBy>
  <cp:revision>2</cp:revision>
  <dcterms:created xsi:type="dcterms:W3CDTF">2022-02-18T06:23:00Z</dcterms:created>
  <dcterms:modified xsi:type="dcterms:W3CDTF">2022-02-18T06:23:00Z</dcterms:modified>
</cp:coreProperties>
</file>